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6D864A" w14:textId="77777777" w:rsidR="00B47370" w:rsidRPr="00977957" w:rsidRDefault="00B47370" w:rsidP="00225577">
      <w:pPr>
        <w:pStyle w:val="BodyText"/>
        <w:rPr>
          <w:sz w:val="20"/>
          <w:szCs w:val="24"/>
        </w:rPr>
      </w:pPr>
    </w:p>
    <w:p w14:paraId="6DF68FB0" w14:textId="6B6B2275" w:rsidR="00E62E80" w:rsidRPr="00977957" w:rsidRDefault="00E62E80" w:rsidP="00225577">
      <w:pPr>
        <w:pStyle w:val="BodyText"/>
        <w:rPr>
          <w:sz w:val="20"/>
          <w:szCs w:val="24"/>
        </w:rPr>
        <w:sectPr w:rsidR="00E62E80" w:rsidRPr="00977957" w:rsidSect="00CC56B5">
          <w:footerReference w:type="default" r:id="rId11"/>
          <w:headerReference w:type="first" r:id="rId12"/>
          <w:type w:val="continuous"/>
          <w:pgSz w:w="11910" w:h="16850"/>
          <w:pgMar w:top="1360" w:right="340" w:bottom="280" w:left="1680" w:header="737" w:footer="680" w:gutter="0"/>
          <w:cols w:space="720"/>
          <w:titlePg/>
          <w:docGrid w:linePitch="299"/>
        </w:sectPr>
      </w:pPr>
    </w:p>
    <w:bookmarkStart w:id="0" w:name="_bookmark0" w:displacedByCustomXml="next"/>
    <w:bookmarkEnd w:id="0" w:displacedByCustomXml="next"/>
    <w:bookmarkStart w:id="1" w:name="_Toc20129631" w:displacedByCustomXml="next"/>
    <w:bookmarkStart w:id="2" w:name="_Toc20303705" w:displacedByCustomXml="next"/>
    <w:bookmarkStart w:id="3" w:name="_Toc420933226" w:displacedByCustomXml="next"/>
    <w:sdt>
      <w:sdtPr>
        <w:rPr>
          <w:rFonts w:asciiTheme="minorHAnsi" w:eastAsia="Calibri" w:hAnsiTheme="minorHAnsi" w:cs="Times New Roman"/>
          <w:b w:val="0"/>
          <w:bCs w:val="0"/>
          <w:sz w:val="20"/>
          <w:szCs w:val="24"/>
        </w:rPr>
        <w:id w:val="-1495335307"/>
        <w:docPartObj>
          <w:docPartGallery w:val="Table of Contents"/>
          <w:docPartUnique/>
        </w:docPartObj>
      </w:sdtPr>
      <w:sdtEndPr>
        <w:rPr>
          <w:rFonts w:ascii="Arial" w:hAnsi="Arial"/>
          <w:noProof/>
        </w:rPr>
      </w:sdtEndPr>
      <w:sdtContent>
        <w:p w14:paraId="0006F63F" w14:textId="1773E047" w:rsidR="00793440" w:rsidRPr="00977957" w:rsidRDefault="00793440" w:rsidP="00102344">
          <w:pPr>
            <w:pStyle w:val="Heading2"/>
            <w:numPr>
              <w:ilvl w:val="0"/>
              <w:numId w:val="0"/>
            </w:numPr>
            <w:spacing w:after="0"/>
            <w:ind w:left="357" w:hanging="357"/>
            <w:rPr>
              <w:rStyle w:val="Heading2Char"/>
              <w:b/>
              <w:bCs/>
              <w:sz w:val="22"/>
              <w:szCs w:val="28"/>
            </w:rPr>
          </w:pPr>
          <w:r w:rsidRPr="00977957">
            <w:rPr>
              <w:rStyle w:val="Heading2Char"/>
              <w:b/>
              <w:bCs/>
              <w:sz w:val="22"/>
              <w:szCs w:val="28"/>
            </w:rPr>
            <w:t>Table of Contents</w:t>
          </w:r>
          <w:bookmarkEnd w:id="2"/>
          <w:bookmarkEnd w:id="1"/>
        </w:p>
        <w:p w14:paraId="2E75296F" w14:textId="78242971" w:rsidR="00977957" w:rsidRPr="00977957" w:rsidRDefault="001B5389" w:rsidP="00977957">
          <w:pPr>
            <w:pStyle w:val="TOC2"/>
            <w:tabs>
              <w:tab w:val="right" w:pos="9640"/>
            </w:tabs>
            <w:spacing w:before="0"/>
            <w:rPr>
              <w:rFonts w:eastAsiaTheme="minorEastAsia" w:cstheme="minorBidi"/>
              <w:b w:val="0"/>
              <w:bCs w:val="0"/>
              <w:noProof/>
              <w:lang w:eastAsia="en-AU"/>
            </w:rPr>
          </w:pPr>
          <w:r w:rsidRPr="00977957">
            <w:rPr>
              <w:rFonts w:ascii="Arial" w:hAnsi="Arial" w:cs="Arial"/>
              <w:b w:val="0"/>
              <w:bCs w:val="0"/>
              <w:sz w:val="18"/>
              <w:szCs w:val="18"/>
            </w:rPr>
            <w:fldChar w:fldCharType="begin"/>
          </w:r>
          <w:r w:rsidRPr="00977957">
            <w:rPr>
              <w:rFonts w:ascii="Arial" w:hAnsi="Arial" w:cs="Arial"/>
              <w:b w:val="0"/>
              <w:bCs w:val="0"/>
              <w:sz w:val="18"/>
              <w:szCs w:val="18"/>
            </w:rPr>
            <w:instrText xml:space="preserve"> TOC \o "1-2" \h \z </w:instrText>
          </w:r>
          <w:r w:rsidRPr="00977957">
            <w:rPr>
              <w:rFonts w:ascii="Arial" w:hAnsi="Arial" w:cs="Arial"/>
              <w:b w:val="0"/>
              <w:bCs w:val="0"/>
              <w:sz w:val="18"/>
              <w:szCs w:val="18"/>
            </w:rPr>
            <w:fldChar w:fldCharType="separate"/>
          </w:r>
          <w:hyperlink w:anchor="_Toc20303706" w:history="1">
            <w:r w:rsidR="00977957" w:rsidRPr="00977957">
              <w:rPr>
                <w:rStyle w:val="Hyperlink"/>
                <w:noProof/>
                <w:sz w:val="18"/>
                <w:szCs w:val="18"/>
                <w:lang w:eastAsia="en-AU"/>
              </w:rPr>
              <w:t>Definitions</w:t>
            </w:r>
            <w:r w:rsidR="00977957" w:rsidRPr="00977957">
              <w:rPr>
                <w:noProof/>
                <w:webHidden/>
                <w:sz w:val="18"/>
                <w:szCs w:val="18"/>
              </w:rPr>
              <w:tab/>
            </w:r>
            <w:r w:rsidR="00977957" w:rsidRPr="00977957">
              <w:rPr>
                <w:noProof/>
                <w:webHidden/>
                <w:sz w:val="18"/>
                <w:szCs w:val="18"/>
              </w:rPr>
              <w:fldChar w:fldCharType="begin"/>
            </w:r>
            <w:r w:rsidR="00977957" w:rsidRPr="00977957">
              <w:rPr>
                <w:noProof/>
                <w:webHidden/>
                <w:sz w:val="18"/>
                <w:szCs w:val="18"/>
              </w:rPr>
              <w:instrText xml:space="preserve"> PAGEREF _Toc20303706 \h </w:instrText>
            </w:r>
            <w:r w:rsidR="00977957" w:rsidRPr="00977957">
              <w:rPr>
                <w:noProof/>
                <w:webHidden/>
                <w:sz w:val="18"/>
                <w:szCs w:val="18"/>
              </w:rPr>
            </w:r>
            <w:r w:rsidR="00977957" w:rsidRPr="00977957">
              <w:rPr>
                <w:noProof/>
                <w:webHidden/>
                <w:sz w:val="18"/>
                <w:szCs w:val="18"/>
              </w:rPr>
              <w:fldChar w:fldCharType="separate"/>
            </w:r>
            <w:r w:rsidR="000A264A">
              <w:rPr>
                <w:noProof/>
                <w:webHidden/>
                <w:sz w:val="18"/>
                <w:szCs w:val="18"/>
              </w:rPr>
              <w:t>3</w:t>
            </w:r>
            <w:r w:rsidR="00977957" w:rsidRPr="00977957">
              <w:rPr>
                <w:noProof/>
                <w:webHidden/>
                <w:sz w:val="18"/>
                <w:szCs w:val="18"/>
              </w:rPr>
              <w:fldChar w:fldCharType="end"/>
            </w:r>
          </w:hyperlink>
        </w:p>
        <w:p w14:paraId="5FC34B48" w14:textId="443F1A1B" w:rsidR="00977957" w:rsidRPr="00977957" w:rsidRDefault="004932F6" w:rsidP="00977957">
          <w:pPr>
            <w:pStyle w:val="TOC1"/>
            <w:tabs>
              <w:tab w:val="right" w:pos="9640"/>
            </w:tabs>
            <w:spacing w:before="0"/>
            <w:rPr>
              <w:rFonts w:asciiTheme="minorHAnsi" w:eastAsiaTheme="minorEastAsia" w:hAnsiTheme="minorHAnsi" w:cstheme="minorBidi"/>
              <w:b w:val="0"/>
              <w:bCs w:val="0"/>
              <w:caps w:val="0"/>
              <w:noProof/>
              <w:sz w:val="20"/>
              <w:szCs w:val="20"/>
              <w:lang w:eastAsia="en-AU"/>
            </w:rPr>
          </w:pPr>
          <w:hyperlink w:anchor="_Toc20303707" w:history="1">
            <w:r w:rsidR="00977957" w:rsidRPr="00977957">
              <w:rPr>
                <w:rStyle w:val="Hyperlink"/>
                <w:noProof/>
                <w:sz w:val="22"/>
                <w:szCs w:val="22"/>
              </w:rPr>
              <w:t>Corporate Governance Charter</w:t>
            </w:r>
            <w:r w:rsidR="00977957" w:rsidRPr="00977957">
              <w:rPr>
                <w:noProof/>
                <w:webHidden/>
                <w:sz w:val="22"/>
                <w:szCs w:val="22"/>
              </w:rPr>
              <w:tab/>
            </w:r>
            <w:r w:rsidR="00977957" w:rsidRPr="00977957">
              <w:rPr>
                <w:noProof/>
                <w:webHidden/>
                <w:sz w:val="22"/>
                <w:szCs w:val="22"/>
              </w:rPr>
              <w:fldChar w:fldCharType="begin"/>
            </w:r>
            <w:r w:rsidR="00977957" w:rsidRPr="00977957">
              <w:rPr>
                <w:noProof/>
                <w:webHidden/>
                <w:sz w:val="22"/>
                <w:szCs w:val="22"/>
              </w:rPr>
              <w:instrText xml:space="preserve"> PAGEREF _Toc20303707 \h </w:instrText>
            </w:r>
            <w:r w:rsidR="00977957" w:rsidRPr="00977957">
              <w:rPr>
                <w:noProof/>
                <w:webHidden/>
                <w:sz w:val="22"/>
                <w:szCs w:val="22"/>
              </w:rPr>
            </w:r>
            <w:r w:rsidR="00977957" w:rsidRPr="00977957">
              <w:rPr>
                <w:noProof/>
                <w:webHidden/>
                <w:sz w:val="22"/>
                <w:szCs w:val="22"/>
              </w:rPr>
              <w:fldChar w:fldCharType="separate"/>
            </w:r>
            <w:r w:rsidR="000A264A">
              <w:rPr>
                <w:noProof/>
                <w:webHidden/>
                <w:sz w:val="22"/>
                <w:szCs w:val="22"/>
              </w:rPr>
              <w:t>4</w:t>
            </w:r>
            <w:r w:rsidR="00977957" w:rsidRPr="00977957">
              <w:rPr>
                <w:noProof/>
                <w:webHidden/>
                <w:sz w:val="22"/>
                <w:szCs w:val="22"/>
              </w:rPr>
              <w:fldChar w:fldCharType="end"/>
            </w:r>
          </w:hyperlink>
        </w:p>
        <w:p w14:paraId="622BFFB1" w14:textId="02D0BAD2" w:rsidR="00977957" w:rsidRPr="00977957" w:rsidRDefault="004932F6" w:rsidP="00977957">
          <w:pPr>
            <w:pStyle w:val="TOC2"/>
            <w:tabs>
              <w:tab w:val="left" w:pos="440"/>
              <w:tab w:val="right" w:pos="9640"/>
            </w:tabs>
            <w:spacing w:before="0"/>
            <w:rPr>
              <w:rFonts w:eastAsiaTheme="minorEastAsia" w:cstheme="minorBidi"/>
              <w:b w:val="0"/>
              <w:bCs w:val="0"/>
              <w:noProof/>
              <w:lang w:eastAsia="en-AU"/>
            </w:rPr>
          </w:pPr>
          <w:hyperlink w:anchor="_Toc20303708" w:history="1">
            <w:r w:rsidR="00977957" w:rsidRPr="00977957">
              <w:rPr>
                <w:rStyle w:val="Hyperlink"/>
                <w:b w:val="0"/>
                <w:bCs w:val="0"/>
                <w:noProof/>
                <w:sz w:val="18"/>
                <w:szCs w:val="18"/>
              </w:rPr>
              <w:t>1.</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General overview of Company structure</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_Toc20303708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4</w:t>
            </w:r>
            <w:r w:rsidR="00977957" w:rsidRPr="00977957">
              <w:rPr>
                <w:b w:val="0"/>
                <w:bCs w:val="0"/>
                <w:noProof/>
                <w:webHidden/>
                <w:sz w:val="18"/>
                <w:szCs w:val="18"/>
              </w:rPr>
              <w:fldChar w:fldCharType="end"/>
            </w:r>
          </w:hyperlink>
        </w:p>
        <w:p w14:paraId="4CFD10C7" w14:textId="1AD21C27" w:rsidR="00977957" w:rsidRPr="00977957" w:rsidRDefault="004932F6" w:rsidP="00977957">
          <w:pPr>
            <w:pStyle w:val="TOC2"/>
            <w:tabs>
              <w:tab w:val="left" w:pos="440"/>
              <w:tab w:val="right" w:pos="9640"/>
            </w:tabs>
            <w:spacing w:before="0"/>
            <w:rPr>
              <w:rFonts w:eastAsiaTheme="minorEastAsia" w:cstheme="minorBidi"/>
              <w:b w:val="0"/>
              <w:bCs w:val="0"/>
              <w:noProof/>
              <w:lang w:eastAsia="en-AU"/>
            </w:rPr>
          </w:pPr>
          <w:hyperlink w:anchor="_Toc20303709" w:history="1">
            <w:r w:rsidR="00977957" w:rsidRPr="00977957">
              <w:rPr>
                <w:rStyle w:val="Hyperlink"/>
                <w:b w:val="0"/>
                <w:bCs w:val="0"/>
                <w:noProof/>
                <w:sz w:val="18"/>
                <w:szCs w:val="18"/>
              </w:rPr>
              <w:t>2.</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The Board</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_Toc20303709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4</w:t>
            </w:r>
            <w:r w:rsidR="00977957" w:rsidRPr="00977957">
              <w:rPr>
                <w:b w:val="0"/>
                <w:bCs w:val="0"/>
                <w:noProof/>
                <w:webHidden/>
                <w:sz w:val="18"/>
                <w:szCs w:val="18"/>
              </w:rPr>
              <w:fldChar w:fldCharType="end"/>
            </w:r>
          </w:hyperlink>
        </w:p>
        <w:p w14:paraId="23797637" w14:textId="437882FE" w:rsidR="00977957" w:rsidRPr="00977957" w:rsidRDefault="004932F6" w:rsidP="00977957">
          <w:pPr>
            <w:pStyle w:val="TOC2"/>
            <w:tabs>
              <w:tab w:val="left" w:pos="440"/>
              <w:tab w:val="right" w:pos="9640"/>
            </w:tabs>
            <w:spacing w:before="0"/>
            <w:rPr>
              <w:rFonts w:eastAsiaTheme="minorEastAsia" w:cstheme="minorBidi"/>
              <w:b w:val="0"/>
              <w:bCs w:val="0"/>
              <w:noProof/>
              <w:lang w:eastAsia="en-AU"/>
            </w:rPr>
          </w:pPr>
          <w:hyperlink w:anchor="_Toc20303710" w:history="1">
            <w:r w:rsidR="00977957" w:rsidRPr="00977957">
              <w:rPr>
                <w:rStyle w:val="Hyperlink"/>
                <w:b w:val="0"/>
                <w:bCs w:val="0"/>
                <w:noProof/>
                <w:sz w:val="18"/>
                <w:szCs w:val="18"/>
              </w:rPr>
              <w:t>3.</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Board Structure</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_Toc20303710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5</w:t>
            </w:r>
            <w:r w:rsidR="00977957" w:rsidRPr="00977957">
              <w:rPr>
                <w:b w:val="0"/>
                <w:bCs w:val="0"/>
                <w:noProof/>
                <w:webHidden/>
                <w:sz w:val="18"/>
                <w:szCs w:val="18"/>
              </w:rPr>
              <w:fldChar w:fldCharType="end"/>
            </w:r>
          </w:hyperlink>
        </w:p>
        <w:p w14:paraId="05B8E03E" w14:textId="7AC77F7F" w:rsidR="00977957" w:rsidRPr="00977957" w:rsidRDefault="004932F6" w:rsidP="00977957">
          <w:pPr>
            <w:pStyle w:val="TOC2"/>
            <w:tabs>
              <w:tab w:val="left" w:pos="440"/>
              <w:tab w:val="right" w:pos="9640"/>
            </w:tabs>
            <w:spacing w:before="0"/>
            <w:rPr>
              <w:rFonts w:eastAsiaTheme="minorEastAsia" w:cstheme="minorBidi"/>
              <w:b w:val="0"/>
              <w:bCs w:val="0"/>
              <w:noProof/>
              <w:lang w:eastAsia="en-AU"/>
            </w:rPr>
          </w:pPr>
          <w:hyperlink w:anchor="_Toc20303711" w:history="1">
            <w:r w:rsidR="00977957" w:rsidRPr="00977957">
              <w:rPr>
                <w:rStyle w:val="Hyperlink"/>
                <w:b w:val="0"/>
                <w:bCs w:val="0"/>
                <w:noProof/>
                <w:sz w:val="18"/>
                <w:szCs w:val="18"/>
              </w:rPr>
              <w:t>4.</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The Role of the Chair</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_Toc20303711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6</w:t>
            </w:r>
            <w:r w:rsidR="00977957" w:rsidRPr="00977957">
              <w:rPr>
                <w:b w:val="0"/>
                <w:bCs w:val="0"/>
                <w:noProof/>
                <w:webHidden/>
                <w:sz w:val="18"/>
                <w:szCs w:val="18"/>
              </w:rPr>
              <w:fldChar w:fldCharType="end"/>
            </w:r>
          </w:hyperlink>
        </w:p>
        <w:p w14:paraId="207F7036" w14:textId="27AE81C1" w:rsidR="00977957" w:rsidRPr="00977957" w:rsidRDefault="004932F6" w:rsidP="00977957">
          <w:pPr>
            <w:pStyle w:val="TOC2"/>
            <w:tabs>
              <w:tab w:val="left" w:pos="440"/>
              <w:tab w:val="right" w:pos="9640"/>
            </w:tabs>
            <w:spacing w:before="0"/>
            <w:rPr>
              <w:rFonts w:eastAsiaTheme="minorEastAsia" w:cstheme="minorBidi"/>
              <w:b w:val="0"/>
              <w:bCs w:val="0"/>
              <w:noProof/>
              <w:lang w:eastAsia="en-AU"/>
            </w:rPr>
          </w:pPr>
          <w:hyperlink w:anchor="_Toc20303712" w:history="1">
            <w:r w:rsidR="00977957" w:rsidRPr="00977957">
              <w:rPr>
                <w:rStyle w:val="Hyperlink"/>
                <w:b w:val="0"/>
                <w:bCs w:val="0"/>
                <w:noProof/>
                <w:sz w:val="18"/>
                <w:szCs w:val="18"/>
              </w:rPr>
              <w:t>5.</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Role of Deputy Chair</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_Toc20303712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7</w:t>
            </w:r>
            <w:r w:rsidR="00977957" w:rsidRPr="00977957">
              <w:rPr>
                <w:b w:val="0"/>
                <w:bCs w:val="0"/>
                <w:noProof/>
                <w:webHidden/>
                <w:sz w:val="18"/>
                <w:szCs w:val="18"/>
              </w:rPr>
              <w:fldChar w:fldCharType="end"/>
            </w:r>
          </w:hyperlink>
        </w:p>
        <w:p w14:paraId="5400783F" w14:textId="672A2FD7" w:rsidR="00977957" w:rsidRPr="00977957" w:rsidRDefault="004932F6" w:rsidP="00977957">
          <w:pPr>
            <w:pStyle w:val="TOC2"/>
            <w:tabs>
              <w:tab w:val="left" w:pos="440"/>
              <w:tab w:val="right" w:pos="9640"/>
            </w:tabs>
            <w:spacing w:before="0"/>
            <w:rPr>
              <w:rFonts w:eastAsiaTheme="minorEastAsia" w:cstheme="minorBidi"/>
              <w:b w:val="0"/>
              <w:bCs w:val="0"/>
              <w:noProof/>
              <w:lang w:eastAsia="en-AU"/>
            </w:rPr>
          </w:pPr>
          <w:hyperlink w:anchor="_Toc20303713" w:history="1">
            <w:r w:rsidR="00977957" w:rsidRPr="00977957">
              <w:rPr>
                <w:rStyle w:val="Hyperlink"/>
                <w:b w:val="0"/>
                <w:bCs w:val="0"/>
                <w:noProof/>
                <w:sz w:val="18"/>
                <w:szCs w:val="18"/>
              </w:rPr>
              <w:t>6.</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Chief Executive Officer (CEO)</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_Toc20303713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7</w:t>
            </w:r>
            <w:r w:rsidR="00977957" w:rsidRPr="00977957">
              <w:rPr>
                <w:b w:val="0"/>
                <w:bCs w:val="0"/>
                <w:noProof/>
                <w:webHidden/>
                <w:sz w:val="18"/>
                <w:szCs w:val="18"/>
              </w:rPr>
              <w:fldChar w:fldCharType="end"/>
            </w:r>
          </w:hyperlink>
        </w:p>
        <w:p w14:paraId="3111DE4E" w14:textId="621E9B9E" w:rsidR="00977957" w:rsidRPr="00977957" w:rsidRDefault="004932F6" w:rsidP="00977957">
          <w:pPr>
            <w:pStyle w:val="TOC2"/>
            <w:tabs>
              <w:tab w:val="left" w:pos="440"/>
              <w:tab w:val="right" w:pos="9640"/>
            </w:tabs>
            <w:spacing w:before="0"/>
            <w:rPr>
              <w:rFonts w:eastAsiaTheme="minorEastAsia" w:cstheme="minorBidi"/>
              <w:b w:val="0"/>
              <w:bCs w:val="0"/>
              <w:noProof/>
              <w:lang w:eastAsia="en-AU"/>
            </w:rPr>
          </w:pPr>
          <w:hyperlink w:anchor="_Toc20303714" w:history="1">
            <w:r w:rsidR="00977957" w:rsidRPr="00977957">
              <w:rPr>
                <w:rStyle w:val="Hyperlink"/>
                <w:b w:val="0"/>
                <w:bCs w:val="0"/>
                <w:noProof/>
                <w:sz w:val="18"/>
                <w:szCs w:val="18"/>
              </w:rPr>
              <w:t>7.</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Company Secretary</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_Toc20303714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7</w:t>
            </w:r>
            <w:r w:rsidR="00977957" w:rsidRPr="00977957">
              <w:rPr>
                <w:b w:val="0"/>
                <w:bCs w:val="0"/>
                <w:noProof/>
                <w:webHidden/>
                <w:sz w:val="18"/>
                <w:szCs w:val="18"/>
              </w:rPr>
              <w:fldChar w:fldCharType="end"/>
            </w:r>
          </w:hyperlink>
        </w:p>
        <w:p w14:paraId="158A32E0" w14:textId="2D14DA3A" w:rsidR="00977957" w:rsidRPr="00977957" w:rsidRDefault="004932F6" w:rsidP="00977957">
          <w:pPr>
            <w:pStyle w:val="TOC2"/>
            <w:tabs>
              <w:tab w:val="left" w:pos="440"/>
              <w:tab w:val="right" w:pos="9640"/>
            </w:tabs>
            <w:spacing w:before="0"/>
            <w:rPr>
              <w:rFonts w:eastAsiaTheme="minorEastAsia" w:cstheme="minorBidi"/>
              <w:b w:val="0"/>
              <w:bCs w:val="0"/>
              <w:noProof/>
              <w:lang w:eastAsia="en-AU"/>
            </w:rPr>
          </w:pPr>
          <w:hyperlink w:anchor="_Toc20303715" w:history="1">
            <w:r w:rsidR="00977957" w:rsidRPr="00977957">
              <w:rPr>
                <w:rStyle w:val="Hyperlink"/>
                <w:b w:val="0"/>
                <w:bCs w:val="0"/>
                <w:noProof/>
                <w:sz w:val="18"/>
                <w:szCs w:val="18"/>
              </w:rPr>
              <w:t>8.</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Board Meetings</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_Toc20303715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8</w:t>
            </w:r>
            <w:r w:rsidR="00977957" w:rsidRPr="00977957">
              <w:rPr>
                <w:b w:val="0"/>
                <w:bCs w:val="0"/>
                <w:noProof/>
                <w:webHidden/>
                <w:sz w:val="18"/>
                <w:szCs w:val="18"/>
              </w:rPr>
              <w:fldChar w:fldCharType="end"/>
            </w:r>
          </w:hyperlink>
        </w:p>
        <w:p w14:paraId="71CE7B5C" w14:textId="13321AF1" w:rsidR="00977957" w:rsidRPr="00977957" w:rsidRDefault="004932F6" w:rsidP="00977957">
          <w:pPr>
            <w:pStyle w:val="TOC2"/>
            <w:tabs>
              <w:tab w:val="left" w:pos="440"/>
              <w:tab w:val="right" w:pos="9640"/>
            </w:tabs>
            <w:spacing w:before="0"/>
            <w:rPr>
              <w:rFonts w:eastAsiaTheme="minorEastAsia" w:cstheme="minorBidi"/>
              <w:b w:val="0"/>
              <w:bCs w:val="0"/>
              <w:noProof/>
              <w:lang w:eastAsia="en-AU"/>
            </w:rPr>
          </w:pPr>
          <w:hyperlink w:anchor="_Toc20303716" w:history="1">
            <w:r w:rsidR="00977957" w:rsidRPr="00977957">
              <w:rPr>
                <w:rStyle w:val="Hyperlink"/>
                <w:b w:val="0"/>
                <w:bCs w:val="0"/>
                <w:noProof/>
                <w:sz w:val="18"/>
                <w:szCs w:val="18"/>
              </w:rPr>
              <w:t>9.</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Insurance</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_Toc20303716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9</w:t>
            </w:r>
            <w:r w:rsidR="00977957" w:rsidRPr="00977957">
              <w:rPr>
                <w:b w:val="0"/>
                <w:bCs w:val="0"/>
                <w:noProof/>
                <w:webHidden/>
                <w:sz w:val="18"/>
                <w:szCs w:val="18"/>
              </w:rPr>
              <w:fldChar w:fldCharType="end"/>
            </w:r>
          </w:hyperlink>
        </w:p>
        <w:p w14:paraId="195F7D46" w14:textId="32F8D6F4" w:rsidR="00977957" w:rsidRPr="00977957" w:rsidRDefault="004932F6" w:rsidP="00977957">
          <w:pPr>
            <w:pStyle w:val="TOC2"/>
            <w:tabs>
              <w:tab w:val="left" w:pos="660"/>
              <w:tab w:val="right" w:pos="9640"/>
            </w:tabs>
            <w:spacing w:before="0"/>
            <w:rPr>
              <w:rFonts w:eastAsiaTheme="minorEastAsia" w:cstheme="minorBidi"/>
              <w:b w:val="0"/>
              <w:bCs w:val="0"/>
              <w:noProof/>
              <w:lang w:eastAsia="en-AU"/>
            </w:rPr>
          </w:pPr>
          <w:hyperlink w:anchor="_Toc20303717" w:history="1">
            <w:r w:rsidR="00977957" w:rsidRPr="00977957">
              <w:rPr>
                <w:rStyle w:val="Hyperlink"/>
                <w:b w:val="0"/>
                <w:bCs w:val="0"/>
                <w:noProof/>
                <w:sz w:val="18"/>
                <w:szCs w:val="18"/>
              </w:rPr>
              <w:t>10.</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Bribes, Gifts, Benefits, Travel and Hospitality</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_Toc20303717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9</w:t>
            </w:r>
            <w:r w:rsidR="00977957" w:rsidRPr="00977957">
              <w:rPr>
                <w:b w:val="0"/>
                <w:bCs w:val="0"/>
                <w:noProof/>
                <w:webHidden/>
                <w:sz w:val="18"/>
                <w:szCs w:val="18"/>
              </w:rPr>
              <w:fldChar w:fldCharType="end"/>
            </w:r>
          </w:hyperlink>
        </w:p>
        <w:p w14:paraId="7F559BDA" w14:textId="3652522F" w:rsidR="00977957" w:rsidRPr="00977957" w:rsidRDefault="004932F6" w:rsidP="00977957">
          <w:pPr>
            <w:pStyle w:val="TOC2"/>
            <w:tabs>
              <w:tab w:val="left" w:pos="660"/>
              <w:tab w:val="right" w:pos="9640"/>
            </w:tabs>
            <w:spacing w:before="0"/>
            <w:rPr>
              <w:rFonts w:eastAsiaTheme="minorEastAsia" w:cstheme="minorBidi"/>
              <w:b w:val="0"/>
              <w:bCs w:val="0"/>
              <w:noProof/>
              <w:lang w:eastAsia="en-AU"/>
            </w:rPr>
          </w:pPr>
          <w:hyperlink w:anchor="_Toc20303718" w:history="1">
            <w:r w:rsidR="00977957" w:rsidRPr="00977957">
              <w:rPr>
                <w:rStyle w:val="Hyperlink"/>
                <w:b w:val="0"/>
                <w:bCs w:val="0"/>
                <w:noProof/>
                <w:sz w:val="18"/>
                <w:szCs w:val="18"/>
              </w:rPr>
              <w:t>11.</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Code of Conduct</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_Toc20303718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9</w:t>
            </w:r>
            <w:r w:rsidR="00977957" w:rsidRPr="00977957">
              <w:rPr>
                <w:b w:val="0"/>
                <w:bCs w:val="0"/>
                <w:noProof/>
                <w:webHidden/>
                <w:sz w:val="18"/>
                <w:szCs w:val="18"/>
              </w:rPr>
              <w:fldChar w:fldCharType="end"/>
            </w:r>
          </w:hyperlink>
        </w:p>
        <w:p w14:paraId="1248E798" w14:textId="014E4E99" w:rsidR="00977957" w:rsidRPr="00977957" w:rsidRDefault="004932F6" w:rsidP="00977957">
          <w:pPr>
            <w:pStyle w:val="TOC2"/>
            <w:tabs>
              <w:tab w:val="left" w:pos="660"/>
              <w:tab w:val="right" w:pos="9640"/>
            </w:tabs>
            <w:spacing w:before="0"/>
            <w:rPr>
              <w:rFonts w:eastAsiaTheme="minorEastAsia" w:cstheme="minorBidi"/>
              <w:b w:val="0"/>
              <w:bCs w:val="0"/>
              <w:noProof/>
              <w:lang w:eastAsia="en-AU"/>
            </w:rPr>
          </w:pPr>
          <w:hyperlink w:anchor="_Toc20303719" w:history="1">
            <w:r w:rsidR="00977957" w:rsidRPr="00977957">
              <w:rPr>
                <w:rStyle w:val="Hyperlink"/>
                <w:b w:val="0"/>
                <w:bCs w:val="0"/>
                <w:noProof/>
                <w:sz w:val="18"/>
                <w:szCs w:val="18"/>
              </w:rPr>
              <w:t>12.</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Committees, Task Groups and Advisory Groups</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_Toc20303719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10</w:t>
            </w:r>
            <w:r w:rsidR="00977957" w:rsidRPr="00977957">
              <w:rPr>
                <w:b w:val="0"/>
                <w:bCs w:val="0"/>
                <w:noProof/>
                <w:webHidden/>
                <w:sz w:val="18"/>
                <w:szCs w:val="18"/>
              </w:rPr>
              <w:fldChar w:fldCharType="end"/>
            </w:r>
          </w:hyperlink>
        </w:p>
        <w:p w14:paraId="11E96D31" w14:textId="46B8E5FD" w:rsidR="00977957" w:rsidRPr="00977957" w:rsidRDefault="004932F6" w:rsidP="00977957">
          <w:pPr>
            <w:pStyle w:val="TOC2"/>
            <w:tabs>
              <w:tab w:val="left" w:pos="660"/>
              <w:tab w:val="right" w:pos="9640"/>
            </w:tabs>
            <w:spacing w:before="0"/>
            <w:rPr>
              <w:rFonts w:eastAsiaTheme="minorEastAsia" w:cstheme="minorBidi"/>
              <w:b w:val="0"/>
              <w:bCs w:val="0"/>
              <w:noProof/>
              <w:lang w:eastAsia="en-AU"/>
            </w:rPr>
          </w:pPr>
          <w:hyperlink w:anchor="_Toc20303720" w:history="1">
            <w:r w:rsidR="00977957" w:rsidRPr="00977957">
              <w:rPr>
                <w:rStyle w:val="Hyperlink"/>
                <w:b w:val="0"/>
                <w:bCs w:val="0"/>
                <w:noProof/>
                <w:sz w:val="18"/>
                <w:szCs w:val="18"/>
              </w:rPr>
              <w:t>13.</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Orientation and Training for Directors</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_Toc20303720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10</w:t>
            </w:r>
            <w:r w:rsidR="00977957" w:rsidRPr="00977957">
              <w:rPr>
                <w:b w:val="0"/>
                <w:bCs w:val="0"/>
                <w:noProof/>
                <w:webHidden/>
                <w:sz w:val="18"/>
                <w:szCs w:val="18"/>
              </w:rPr>
              <w:fldChar w:fldCharType="end"/>
            </w:r>
          </w:hyperlink>
        </w:p>
        <w:p w14:paraId="430EA267" w14:textId="677A5A86" w:rsidR="00977957" w:rsidRPr="00977957" w:rsidRDefault="004932F6" w:rsidP="00977957">
          <w:pPr>
            <w:pStyle w:val="TOC2"/>
            <w:tabs>
              <w:tab w:val="left" w:pos="660"/>
              <w:tab w:val="right" w:pos="9640"/>
            </w:tabs>
            <w:spacing w:before="0"/>
            <w:rPr>
              <w:rFonts w:eastAsiaTheme="minorEastAsia" w:cstheme="minorBidi"/>
              <w:b w:val="0"/>
              <w:bCs w:val="0"/>
              <w:noProof/>
              <w:lang w:eastAsia="en-AU"/>
            </w:rPr>
          </w:pPr>
          <w:hyperlink w:anchor="_Toc20303721" w:history="1">
            <w:r w:rsidR="00977957" w:rsidRPr="00977957">
              <w:rPr>
                <w:rStyle w:val="Hyperlink"/>
                <w:b w:val="0"/>
                <w:bCs w:val="0"/>
                <w:noProof/>
                <w:sz w:val="18"/>
                <w:szCs w:val="18"/>
              </w:rPr>
              <w:t>14.</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Delegation of Authority</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_Toc20303721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11</w:t>
            </w:r>
            <w:r w:rsidR="00977957" w:rsidRPr="00977957">
              <w:rPr>
                <w:b w:val="0"/>
                <w:bCs w:val="0"/>
                <w:noProof/>
                <w:webHidden/>
                <w:sz w:val="18"/>
                <w:szCs w:val="18"/>
              </w:rPr>
              <w:fldChar w:fldCharType="end"/>
            </w:r>
          </w:hyperlink>
        </w:p>
        <w:p w14:paraId="23792CB3" w14:textId="1657B8AD" w:rsidR="00977957" w:rsidRPr="00977957" w:rsidRDefault="004932F6" w:rsidP="00977957">
          <w:pPr>
            <w:pStyle w:val="TOC2"/>
            <w:tabs>
              <w:tab w:val="left" w:pos="660"/>
              <w:tab w:val="right" w:pos="9640"/>
            </w:tabs>
            <w:spacing w:before="0"/>
            <w:rPr>
              <w:rFonts w:eastAsiaTheme="minorEastAsia" w:cstheme="minorBidi"/>
              <w:b w:val="0"/>
              <w:bCs w:val="0"/>
              <w:noProof/>
              <w:lang w:eastAsia="en-AU"/>
            </w:rPr>
          </w:pPr>
          <w:hyperlink w:anchor="_Toc20303722" w:history="1">
            <w:r w:rsidR="00977957" w:rsidRPr="00977957">
              <w:rPr>
                <w:rStyle w:val="Hyperlink"/>
                <w:b w:val="0"/>
                <w:bCs w:val="0"/>
                <w:noProof/>
                <w:sz w:val="18"/>
                <w:szCs w:val="18"/>
              </w:rPr>
              <w:t>15.</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Review of Charter</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_Toc20303722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11</w:t>
            </w:r>
            <w:r w:rsidR="00977957" w:rsidRPr="00977957">
              <w:rPr>
                <w:b w:val="0"/>
                <w:bCs w:val="0"/>
                <w:noProof/>
                <w:webHidden/>
                <w:sz w:val="18"/>
                <w:szCs w:val="18"/>
              </w:rPr>
              <w:fldChar w:fldCharType="end"/>
            </w:r>
          </w:hyperlink>
        </w:p>
        <w:p w14:paraId="7AB49C5A" w14:textId="4B8183D7" w:rsidR="00977957" w:rsidRPr="00977957" w:rsidRDefault="004932F6" w:rsidP="00977957">
          <w:pPr>
            <w:pStyle w:val="TOC1"/>
            <w:tabs>
              <w:tab w:val="right" w:pos="9640"/>
            </w:tabs>
            <w:spacing w:before="0"/>
            <w:rPr>
              <w:rFonts w:asciiTheme="minorHAnsi" w:eastAsiaTheme="minorEastAsia" w:hAnsiTheme="minorHAnsi" w:cstheme="minorBidi"/>
              <w:b w:val="0"/>
              <w:bCs w:val="0"/>
              <w:caps w:val="0"/>
              <w:noProof/>
              <w:sz w:val="20"/>
              <w:szCs w:val="20"/>
              <w:lang w:eastAsia="en-AU"/>
            </w:rPr>
          </w:pPr>
          <w:hyperlink w:anchor="_Toc20303723" w:history="1">
            <w:r w:rsidR="00977957" w:rsidRPr="00977957">
              <w:rPr>
                <w:rStyle w:val="Hyperlink"/>
                <w:noProof/>
                <w:sz w:val="22"/>
                <w:szCs w:val="22"/>
              </w:rPr>
              <w:t>Finance, Audit and Risk Management (FARM) Committee Charter</w:t>
            </w:r>
            <w:r w:rsidR="00977957" w:rsidRPr="00977957">
              <w:rPr>
                <w:noProof/>
                <w:webHidden/>
                <w:sz w:val="22"/>
                <w:szCs w:val="22"/>
              </w:rPr>
              <w:tab/>
            </w:r>
            <w:r w:rsidR="00977957" w:rsidRPr="00977957">
              <w:rPr>
                <w:noProof/>
                <w:webHidden/>
                <w:sz w:val="22"/>
                <w:szCs w:val="22"/>
              </w:rPr>
              <w:fldChar w:fldCharType="begin"/>
            </w:r>
            <w:r w:rsidR="00977957" w:rsidRPr="00977957">
              <w:rPr>
                <w:noProof/>
                <w:webHidden/>
                <w:sz w:val="22"/>
                <w:szCs w:val="22"/>
              </w:rPr>
              <w:instrText xml:space="preserve"> PAGEREF _Toc20303723 \h </w:instrText>
            </w:r>
            <w:r w:rsidR="00977957" w:rsidRPr="00977957">
              <w:rPr>
                <w:noProof/>
                <w:webHidden/>
                <w:sz w:val="22"/>
                <w:szCs w:val="22"/>
              </w:rPr>
            </w:r>
            <w:r w:rsidR="00977957" w:rsidRPr="00977957">
              <w:rPr>
                <w:noProof/>
                <w:webHidden/>
                <w:sz w:val="22"/>
                <w:szCs w:val="22"/>
              </w:rPr>
              <w:fldChar w:fldCharType="separate"/>
            </w:r>
            <w:r w:rsidR="000A264A">
              <w:rPr>
                <w:noProof/>
                <w:webHidden/>
                <w:sz w:val="22"/>
                <w:szCs w:val="22"/>
              </w:rPr>
              <w:t>13</w:t>
            </w:r>
            <w:r w:rsidR="00977957" w:rsidRPr="00977957">
              <w:rPr>
                <w:noProof/>
                <w:webHidden/>
                <w:sz w:val="22"/>
                <w:szCs w:val="22"/>
              </w:rPr>
              <w:fldChar w:fldCharType="end"/>
            </w:r>
          </w:hyperlink>
        </w:p>
        <w:p w14:paraId="7DDF13EA" w14:textId="4CEAAFB1" w:rsidR="00977957" w:rsidRPr="00977957" w:rsidRDefault="004932F6" w:rsidP="00977957">
          <w:pPr>
            <w:pStyle w:val="TOC2"/>
            <w:tabs>
              <w:tab w:val="left" w:pos="440"/>
              <w:tab w:val="right" w:pos="9640"/>
            </w:tabs>
            <w:spacing w:before="0"/>
            <w:rPr>
              <w:rFonts w:eastAsiaTheme="minorEastAsia" w:cstheme="minorBidi"/>
              <w:b w:val="0"/>
              <w:bCs w:val="0"/>
              <w:noProof/>
              <w:lang w:eastAsia="en-AU"/>
            </w:rPr>
          </w:pPr>
          <w:hyperlink w:anchor="_Toc20303724" w:history="1">
            <w:r w:rsidR="00977957" w:rsidRPr="00977957">
              <w:rPr>
                <w:rStyle w:val="Hyperlink"/>
                <w:b w:val="0"/>
                <w:bCs w:val="0"/>
                <w:iCs/>
                <w:noProof/>
                <w:sz w:val="18"/>
                <w:szCs w:val="18"/>
              </w:rPr>
              <w:t>1.</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Introduction</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_Toc20303724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13</w:t>
            </w:r>
            <w:r w:rsidR="00977957" w:rsidRPr="00977957">
              <w:rPr>
                <w:b w:val="0"/>
                <w:bCs w:val="0"/>
                <w:noProof/>
                <w:webHidden/>
                <w:sz w:val="18"/>
                <w:szCs w:val="18"/>
              </w:rPr>
              <w:fldChar w:fldCharType="end"/>
            </w:r>
          </w:hyperlink>
        </w:p>
        <w:p w14:paraId="720BF583" w14:textId="093EBBF1" w:rsidR="00977957" w:rsidRPr="00977957" w:rsidRDefault="004932F6" w:rsidP="00977957">
          <w:pPr>
            <w:pStyle w:val="TOC2"/>
            <w:tabs>
              <w:tab w:val="left" w:pos="440"/>
              <w:tab w:val="right" w:pos="9640"/>
            </w:tabs>
            <w:spacing w:before="0"/>
            <w:rPr>
              <w:rFonts w:eastAsiaTheme="minorEastAsia" w:cstheme="minorBidi"/>
              <w:b w:val="0"/>
              <w:bCs w:val="0"/>
              <w:noProof/>
              <w:lang w:eastAsia="en-AU"/>
            </w:rPr>
          </w:pPr>
          <w:hyperlink w:anchor="_Toc20303725" w:history="1">
            <w:r w:rsidR="00977957" w:rsidRPr="00977957">
              <w:rPr>
                <w:rStyle w:val="Hyperlink"/>
                <w:b w:val="0"/>
                <w:bCs w:val="0"/>
                <w:iCs/>
                <w:noProof/>
                <w:sz w:val="18"/>
                <w:szCs w:val="18"/>
              </w:rPr>
              <w:t>2.</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Role and Responsibilities of the FARM Committee</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_Toc20303725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13</w:t>
            </w:r>
            <w:r w:rsidR="00977957" w:rsidRPr="00977957">
              <w:rPr>
                <w:b w:val="0"/>
                <w:bCs w:val="0"/>
                <w:noProof/>
                <w:webHidden/>
                <w:sz w:val="18"/>
                <w:szCs w:val="18"/>
              </w:rPr>
              <w:fldChar w:fldCharType="end"/>
            </w:r>
          </w:hyperlink>
        </w:p>
        <w:p w14:paraId="4FD68605" w14:textId="54E87E24" w:rsidR="00977957" w:rsidRPr="00977957" w:rsidRDefault="004932F6" w:rsidP="00977957">
          <w:pPr>
            <w:pStyle w:val="TOC2"/>
            <w:tabs>
              <w:tab w:val="left" w:pos="440"/>
              <w:tab w:val="right" w:pos="9640"/>
            </w:tabs>
            <w:spacing w:before="0"/>
            <w:rPr>
              <w:rFonts w:eastAsiaTheme="minorEastAsia" w:cstheme="minorBidi"/>
              <w:b w:val="0"/>
              <w:bCs w:val="0"/>
              <w:noProof/>
              <w:lang w:eastAsia="en-AU"/>
            </w:rPr>
          </w:pPr>
          <w:hyperlink w:anchor="_Toc20303726" w:history="1">
            <w:r w:rsidR="00977957" w:rsidRPr="00977957">
              <w:rPr>
                <w:rStyle w:val="Hyperlink"/>
                <w:b w:val="0"/>
                <w:bCs w:val="0"/>
                <w:iCs/>
                <w:noProof/>
                <w:sz w:val="18"/>
                <w:szCs w:val="18"/>
              </w:rPr>
              <w:t>3.</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Membership of the FARM Committee</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_Toc20303726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15</w:t>
            </w:r>
            <w:r w:rsidR="00977957" w:rsidRPr="00977957">
              <w:rPr>
                <w:b w:val="0"/>
                <w:bCs w:val="0"/>
                <w:noProof/>
                <w:webHidden/>
                <w:sz w:val="18"/>
                <w:szCs w:val="18"/>
              </w:rPr>
              <w:fldChar w:fldCharType="end"/>
            </w:r>
          </w:hyperlink>
        </w:p>
        <w:p w14:paraId="73E04927" w14:textId="79952605" w:rsidR="00977957" w:rsidRPr="00977957" w:rsidRDefault="004932F6" w:rsidP="00977957">
          <w:pPr>
            <w:pStyle w:val="TOC2"/>
            <w:tabs>
              <w:tab w:val="left" w:pos="440"/>
              <w:tab w:val="right" w:pos="9640"/>
            </w:tabs>
            <w:spacing w:before="0"/>
            <w:rPr>
              <w:rFonts w:eastAsiaTheme="minorEastAsia" w:cstheme="minorBidi"/>
              <w:b w:val="0"/>
              <w:bCs w:val="0"/>
              <w:noProof/>
              <w:lang w:eastAsia="en-AU"/>
            </w:rPr>
          </w:pPr>
          <w:hyperlink w:anchor="_Toc20303727" w:history="1">
            <w:r w:rsidR="00977957" w:rsidRPr="00977957">
              <w:rPr>
                <w:rStyle w:val="Hyperlink"/>
                <w:b w:val="0"/>
                <w:bCs w:val="0"/>
                <w:iCs/>
                <w:noProof/>
                <w:sz w:val="18"/>
                <w:szCs w:val="18"/>
              </w:rPr>
              <w:t>4.</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Chair and Deputy Chair</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_Toc20303727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16</w:t>
            </w:r>
            <w:r w:rsidR="00977957" w:rsidRPr="00977957">
              <w:rPr>
                <w:b w:val="0"/>
                <w:bCs w:val="0"/>
                <w:noProof/>
                <w:webHidden/>
                <w:sz w:val="18"/>
                <w:szCs w:val="18"/>
              </w:rPr>
              <w:fldChar w:fldCharType="end"/>
            </w:r>
          </w:hyperlink>
        </w:p>
        <w:p w14:paraId="7E63471D" w14:textId="65F1B05B" w:rsidR="00977957" w:rsidRPr="00977957" w:rsidRDefault="004932F6" w:rsidP="00977957">
          <w:pPr>
            <w:pStyle w:val="TOC2"/>
            <w:tabs>
              <w:tab w:val="left" w:pos="440"/>
              <w:tab w:val="right" w:pos="9640"/>
            </w:tabs>
            <w:spacing w:before="0"/>
            <w:rPr>
              <w:rFonts w:eastAsiaTheme="minorEastAsia" w:cstheme="minorBidi"/>
              <w:b w:val="0"/>
              <w:bCs w:val="0"/>
              <w:noProof/>
              <w:lang w:eastAsia="en-AU"/>
            </w:rPr>
          </w:pPr>
          <w:hyperlink w:anchor="_Toc20303728" w:history="1">
            <w:r w:rsidR="00977957" w:rsidRPr="00977957">
              <w:rPr>
                <w:rStyle w:val="Hyperlink"/>
                <w:b w:val="0"/>
                <w:bCs w:val="0"/>
                <w:iCs/>
                <w:noProof/>
                <w:sz w:val="18"/>
                <w:szCs w:val="18"/>
              </w:rPr>
              <w:t>5.</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Meetings</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_Toc20303728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16</w:t>
            </w:r>
            <w:r w:rsidR="00977957" w:rsidRPr="00977957">
              <w:rPr>
                <w:b w:val="0"/>
                <w:bCs w:val="0"/>
                <w:noProof/>
                <w:webHidden/>
                <w:sz w:val="18"/>
                <w:szCs w:val="18"/>
              </w:rPr>
              <w:fldChar w:fldCharType="end"/>
            </w:r>
          </w:hyperlink>
        </w:p>
        <w:p w14:paraId="41AC1DBE" w14:textId="2EA405CD" w:rsidR="00977957" w:rsidRPr="00977957" w:rsidRDefault="004932F6" w:rsidP="00977957">
          <w:pPr>
            <w:pStyle w:val="TOC2"/>
            <w:tabs>
              <w:tab w:val="left" w:pos="440"/>
              <w:tab w:val="right" w:pos="9640"/>
            </w:tabs>
            <w:spacing w:before="0"/>
            <w:rPr>
              <w:rFonts w:eastAsiaTheme="minorEastAsia" w:cstheme="minorBidi"/>
              <w:b w:val="0"/>
              <w:bCs w:val="0"/>
              <w:noProof/>
              <w:lang w:eastAsia="en-AU"/>
            </w:rPr>
          </w:pPr>
          <w:hyperlink w:anchor="_Toc20303729" w:history="1">
            <w:r w:rsidR="00977957" w:rsidRPr="00977957">
              <w:rPr>
                <w:rStyle w:val="Hyperlink"/>
                <w:b w:val="0"/>
                <w:bCs w:val="0"/>
                <w:iCs/>
                <w:noProof/>
                <w:sz w:val="18"/>
                <w:szCs w:val="18"/>
              </w:rPr>
              <w:t>6.</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Attendance at Meetings</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_Toc20303729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17</w:t>
            </w:r>
            <w:r w:rsidR="00977957" w:rsidRPr="00977957">
              <w:rPr>
                <w:b w:val="0"/>
                <w:bCs w:val="0"/>
                <w:noProof/>
                <w:webHidden/>
                <w:sz w:val="18"/>
                <w:szCs w:val="18"/>
              </w:rPr>
              <w:fldChar w:fldCharType="end"/>
            </w:r>
          </w:hyperlink>
        </w:p>
        <w:p w14:paraId="02FDE5C2" w14:textId="62682D5D" w:rsidR="00977957" w:rsidRPr="00977957" w:rsidRDefault="004932F6" w:rsidP="00977957">
          <w:pPr>
            <w:pStyle w:val="TOC2"/>
            <w:tabs>
              <w:tab w:val="left" w:pos="440"/>
              <w:tab w:val="right" w:pos="9640"/>
            </w:tabs>
            <w:spacing w:before="0"/>
            <w:rPr>
              <w:rFonts w:eastAsiaTheme="minorEastAsia" w:cstheme="minorBidi"/>
              <w:b w:val="0"/>
              <w:bCs w:val="0"/>
              <w:noProof/>
              <w:lang w:eastAsia="en-AU"/>
            </w:rPr>
          </w:pPr>
          <w:hyperlink w:anchor="_Toc20303730" w:history="1">
            <w:r w:rsidR="00977957" w:rsidRPr="00977957">
              <w:rPr>
                <w:rStyle w:val="Hyperlink"/>
                <w:b w:val="0"/>
                <w:bCs w:val="0"/>
                <w:iCs/>
                <w:noProof/>
                <w:sz w:val="18"/>
                <w:szCs w:val="18"/>
              </w:rPr>
              <w:t>7.</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Reporting</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_Toc20303730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17</w:t>
            </w:r>
            <w:r w:rsidR="00977957" w:rsidRPr="00977957">
              <w:rPr>
                <w:b w:val="0"/>
                <w:bCs w:val="0"/>
                <w:noProof/>
                <w:webHidden/>
                <w:sz w:val="18"/>
                <w:szCs w:val="18"/>
              </w:rPr>
              <w:fldChar w:fldCharType="end"/>
            </w:r>
          </w:hyperlink>
        </w:p>
        <w:p w14:paraId="6163EDE2" w14:textId="2F9A3033" w:rsidR="00977957" w:rsidRPr="00977957" w:rsidRDefault="004932F6" w:rsidP="00977957">
          <w:pPr>
            <w:pStyle w:val="TOC2"/>
            <w:tabs>
              <w:tab w:val="left" w:pos="440"/>
              <w:tab w:val="right" w:pos="9640"/>
            </w:tabs>
            <w:spacing w:before="0"/>
            <w:rPr>
              <w:rFonts w:eastAsiaTheme="minorEastAsia" w:cstheme="minorBidi"/>
              <w:b w:val="0"/>
              <w:bCs w:val="0"/>
              <w:noProof/>
              <w:lang w:eastAsia="en-AU"/>
            </w:rPr>
          </w:pPr>
          <w:hyperlink w:anchor="_Toc20303731" w:history="1">
            <w:r w:rsidR="00977957" w:rsidRPr="00977957">
              <w:rPr>
                <w:rStyle w:val="Hyperlink"/>
                <w:b w:val="0"/>
                <w:bCs w:val="0"/>
                <w:iCs/>
                <w:noProof/>
                <w:sz w:val="18"/>
                <w:szCs w:val="18"/>
              </w:rPr>
              <w:t>8.</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Fees</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_Toc20303731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18</w:t>
            </w:r>
            <w:r w:rsidR="00977957" w:rsidRPr="00977957">
              <w:rPr>
                <w:b w:val="0"/>
                <w:bCs w:val="0"/>
                <w:noProof/>
                <w:webHidden/>
                <w:sz w:val="18"/>
                <w:szCs w:val="18"/>
              </w:rPr>
              <w:fldChar w:fldCharType="end"/>
            </w:r>
          </w:hyperlink>
        </w:p>
        <w:p w14:paraId="51A9EFF6" w14:textId="02083A97" w:rsidR="00977957" w:rsidRPr="00977957" w:rsidRDefault="004932F6" w:rsidP="00977957">
          <w:pPr>
            <w:pStyle w:val="TOC2"/>
            <w:tabs>
              <w:tab w:val="left" w:pos="440"/>
              <w:tab w:val="right" w:pos="9640"/>
            </w:tabs>
            <w:spacing w:before="0"/>
            <w:rPr>
              <w:rFonts w:eastAsiaTheme="minorEastAsia" w:cstheme="minorBidi"/>
              <w:b w:val="0"/>
              <w:bCs w:val="0"/>
              <w:noProof/>
              <w:lang w:eastAsia="en-AU"/>
            </w:rPr>
          </w:pPr>
          <w:hyperlink w:anchor="_Toc20303732" w:history="1">
            <w:r w:rsidR="00977957" w:rsidRPr="00977957">
              <w:rPr>
                <w:rStyle w:val="Hyperlink"/>
                <w:b w:val="0"/>
                <w:bCs w:val="0"/>
                <w:iCs/>
                <w:noProof/>
                <w:sz w:val="18"/>
                <w:szCs w:val="18"/>
              </w:rPr>
              <w:t>9.</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Review of Charter</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_Toc20303732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18</w:t>
            </w:r>
            <w:r w:rsidR="00977957" w:rsidRPr="00977957">
              <w:rPr>
                <w:b w:val="0"/>
                <w:bCs w:val="0"/>
                <w:noProof/>
                <w:webHidden/>
                <w:sz w:val="18"/>
                <w:szCs w:val="18"/>
              </w:rPr>
              <w:fldChar w:fldCharType="end"/>
            </w:r>
          </w:hyperlink>
        </w:p>
        <w:p w14:paraId="7F67A0AE" w14:textId="286C2882" w:rsidR="00977957" w:rsidRPr="00977957" w:rsidRDefault="004932F6" w:rsidP="00977957">
          <w:pPr>
            <w:pStyle w:val="TOC2"/>
            <w:tabs>
              <w:tab w:val="left" w:pos="660"/>
              <w:tab w:val="right" w:pos="9640"/>
            </w:tabs>
            <w:spacing w:before="0"/>
            <w:rPr>
              <w:rFonts w:eastAsiaTheme="minorEastAsia" w:cstheme="minorBidi"/>
              <w:b w:val="0"/>
              <w:bCs w:val="0"/>
              <w:noProof/>
              <w:lang w:eastAsia="en-AU"/>
            </w:rPr>
          </w:pPr>
          <w:hyperlink w:anchor="_Toc20303733" w:history="1">
            <w:r w:rsidR="00977957" w:rsidRPr="00977957">
              <w:rPr>
                <w:rStyle w:val="Hyperlink"/>
                <w:b w:val="0"/>
                <w:bCs w:val="0"/>
                <w:iCs/>
                <w:noProof/>
                <w:sz w:val="18"/>
                <w:szCs w:val="18"/>
              </w:rPr>
              <w:t>10.</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Access</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_Toc20303733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18</w:t>
            </w:r>
            <w:r w:rsidR="00977957" w:rsidRPr="00977957">
              <w:rPr>
                <w:b w:val="0"/>
                <w:bCs w:val="0"/>
                <w:noProof/>
                <w:webHidden/>
                <w:sz w:val="18"/>
                <w:szCs w:val="18"/>
              </w:rPr>
              <w:fldChar w:fldCharType="end"/>
            </w:r>
          </w:hyperlink>
        </w:p>
        <w:p w14:paraId="458C3E21" w14:textId="3083AAFD" w:rsidR="00977957" w:rsidRPr="00977957" w:rsidRDefault="004932F6" w:rsidP="00977957">
          <w:pPr>
            <w:pStyle w:val="TOC2"/>
            <w:tabs>
              <w:tab w:val="left" w:pos="660"/>
              <w:tab w:val="right" w:pos="9640"/>
            </w:tabs>
            <w:spacing w:before="0"/>
            <w:rPr>
              <w:rFonts w:eastAsiaTheme="minorEastAsia" w:cstheme="minorBidi"/>
              <w:b w:val="0"/>
              <w:bCs w:val="0"/>
              <w:noProof/>
              <w:lang w:eastAsia="en-AU"/>
            </w:rPr>
          </w:pPr>
          <w:hyperlink w:anchor="_Toc20303734" w:history="1">
            <w:r w:rsidR="00977957" w:rsidRPr="00977957">
              <w:rPr>
                <w:rStyle w:val="Hyperlink"/>
                <w:b w:val="0"/>
                <w:bCs w:val="0"/>
                <w:iCs/>
                <w:noProof/>
                <w:sz w:val="18"/>
                <w:szCs w:val="18"/>
              </w:rPr>
              <w:t>11.</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Independent Experts</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_Toc20303734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18</w:t>
            </w:r>
            <w:r w:rsidR="00977957" w:rsidRPr="00977957">
              <w:rPr>
                <w:b w:val="0"/>
                <w:bCs w:val="0"/>
                <w:noProof/>
                <w:webHidden/>
                <w:sz w:val="18"/>
                <w:szCs w:val="18"/>
              </w:rPr>
              <w:fldChar w:fldCharType="end"/>
            </w:r>
          </w:hyperlink>
        </w:p>
        <w:p w14:paraId="303848D6" w14:textId="2421CE72" w:rsidR="00977957" w:rsidRPr="00977957" w:rsidRDefault="004932F6" w:rsidP="00977957">
          <w:pPr>
            <w:pStyle w:val="TOC2"/>
            <w:tabs>
              <w:tab w:val="left" w:pos="660"/>
              <w:tab w:val="right" w:pos="9640"/>
            </w:tabs>
            <w:spacing w:before="0"/>
            <w:rPr>
              <w:rFonts w:eastAsiaTheme="minorEastAsia" w:cstheme="minorBidi"/>
              <w:b w:val="0"/>
              <w:bCs w:val="0"/>
              <w:noProof/>
              <w:lang w:eastAsia="en-AU"/>
            </w:rPr>
          </w:pPr>
          <w:hyperlink w:anchor="_Toc20303735" w:history="1">
            <w:r w:rsidR="00977957" w:rsidRPr="00977957">
              <w:rPr>
                <w:rStyle w:val="Hyperlink"/>
                <w:b w:val="0"/>
                <w:bCs w:val="0"/>
                <w:iCs/>
                <w:noProof/>
                <w:sz w:val="18"/>
                <w:szCs w:val="18"/>
              </w:rPr>
              <w:t>12.</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Insurance</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_Toc20303735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18</w:t>
            </w:r>
            <w:r w:rsidR="00977957" w:rsidRPr="00977957">
              <w:rPr>
                <w:b w:val="0"/>
                <w:bCs w:val="0"/>
                <w:noProof/>
                <w:webHidden/>
                <w:sz w:val="18"/>
                <w:szCs w:val="18"/>
              </w:rPr>
              <w:fldChar w:fldCharType="end"/>
            </w:r>
          </w:hyperlink>
        </w:p>
        <w:p w14:paraId="7A4F1334" w14:textId="6998BCBC" w:rsidR="00977957" w:rsidRPr="00977957" w:rsidRDefault="004932F6" w:rsidP="00977957">
          <w:pPr>
            <w:pStyle w:val="TOC2"/>
            <w:tabs>
              <w:tab w:val="left" w:pos="660"/>
              <w:tab w:val="right" w:pos="9640"/>
            </w:tabs>
            <w:spacing w:before="0"/>
            <w:rPr>
              <w:rFonts w:eastAsiaTheme="minorEastAsia" w:cstheme="minorBidi"/>
              <w:b w:val="0"/>
              <w:bCs w:val="0"/>
              <w:noProof/>
              <w:lang w:eastAsia="en-AU"/>
            </w:rPr>
          </w:pPr>
          <w:hyperlink w:anchor="_Toc20303736" w:history="1">
            <w:r w:rsidR="00977957" w:rsidRPr="00977957">
              <w:rPr>
                <w:rStyle w:val="Hyperlink"/>
                <w:b w:val="0"/>
                <w:bCs w:val="0"/>
                <w:iCs/>
                <w:noProof/>
                <w:sz w:val="18"/>
                <w:szCs w:val="18"/>
              </w:rPr>
              <w:t>13.</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Orientation of FARM Committee members</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_Toc20303736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18</w:t>
            </w:r>
            <w:r w:rsidR="00977957" w:rsidRPr="00977957">
              <w:rPr>
                <w:b w:val="0"/>
                <w:bCs w:val="0"/>
                <w:noProof/>
                <w:webHidden/>
                <w:sz w:val="18"/>
                <w:szCs w:val="18"/>
              </w:rPr>
              <w:fldChar w:fldCharType="end"/>
            </w:r>
          </w:hyperlink>
        </w:p>
        <w:p w14:paraId="46A0AD73" w14:textId="0326F144" w:rsidR="00977957" w:rsidRPr="00977957" w:rsidRDefault="004932F6" w:rsidP="00977957">
          <w:pPr>
            <w:pStyle w:val="TOC2"/>
            <w:tabs>
              <w:tab w:val="left" w:pos="660"/>
              <w:tab w:val="right" w:pos="9640"/>
            </w:tabs>
            <w:spacing w:before="0"/>
            <w:rPr>
              <w:rFonts w:eastAsiaTheme="minorEastAsia" w:cstheme="minorBidi"/>
              <w:b w:val="0"/>
              <w:bCs w:val="0"/>
              <w:noProof/>
              <w:lang w:eastAsia="en-AU"/>
            </w:rPr>
          </w:pPr>
          <w:hyperlink w:anchor="_Toc20303737" w:history="1">
            <w:r w:rsidR="00977957" w:rsidRPr="00977957">
              <w:rPr>
                <w:rStyle w:val="Hyperlink"/>
                <w:b w:val="0"/>
                <w:bCs w:val="0"/>
                <w:iCs/>
                <w:noProof/>
                <w:sz w:val="18"/>
                <w:szCs w:val="18"/>
              </w:rPr>
              <w:t>14.</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Property Advisory Group</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_Toc20303737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19</w:t>
            </w:r>
            <w:r w:rsidR="00977957" w:rsidRPr="00977957">
              <w:rPr>
                <w:b w:val="0"/>
                <w:bCs w:val="0"/>
                <w:noProof/>
                <w:webHidden/>
                <w:sz w:val="18"/>
                <w:szCs w:val="18"/>
              </w:rPr>
              <w:fldChar w:fldCharType="end"/>
            </w:r>
          </w:hyperlink>
        </w:p>
        <w:p w14:paraId="1D2ADC7C" w14:textId="5FBFCEC4" w:rsidR="00977957" w:rsidRPr="00977957" w:rsidRDefault="004932F6" w:rsidP="00977957">
          <w:pPr>
            <w:pStyle w:val="TOC1"/>
            <w:tabs>
              <w:tab w:val="right" w:pos="9640"/>
            </w:tabs>
            <w:spacing w:before="0"/>
            <w:rPr>
              <w:rFonts w:asciiTheme="minorHAnsi" w:eastAsiaTheme="minorEastAsia" w:hAnsiTheme="minorHAnsi" w:cstheme="minorBidi"/>
              <w:b w:val="0"/>
              <w:bCs w:val="0"/>
              <w:caps w:val="0"/>
              <w:noProof/>
              <w:sz w:val="20"/>
              <w:szCs w:val="20"/>
              <w:lang w:eastAsia="en-AU"/>
            </w:rPr>
          </w:pPr>
          <w:hyperlink w:anchor="_Toc20303738" w:history="1">
            <w:r w:rsidR="00977957" w:rsidRPr="00977957">
              <w:rPr>
                <w:rStyle w:val="Hyperlink"/>
                <w:noProof/>
                <w:sz w:val="22"/>
                <w:szCs w:val="22"/>
              </w:rPr>
              <w:t>Medical and Scientific Committee (MSC) Charter</w:t>
            </w:r>
            <w:r w:rsidR="00977957" w:rsidRPr="00977957">
              <w:rPr>
                <w:noProof/>
                <w:webHidden/>
                <w:sz w:val="22"/>
                <w:szCs w:val="22"/>
              </w:rPr>
              <w:tab/>
            </w:r>
            <w:r w:rsidR="00977957" w:rsidRPr="00977957">
              <w:rPr>
                <w:noProof/>
                <w:webHidden/>
                <w:sz w:val="22"/>
                <w:szCs w:val="22"/>
              </w:rPr>
              <w:fldChar w:fldCharType="begin"/>
            </w:r>
            <w:r w:rsidR="00977957" w:rsidRPr="00977957">
              <w:rPr>
                <w:noProof/>
                <w:webHidden/>
                <w:sz w:val="22"/>
                <w:szCs w:val="22"/>
              </w:rPr>
              <w:instrText xml:space="preserve"> PAGEREF _Toc20303738 \h </w:instrText>
            </w:r>
            <w:r w:rsidR="00977957" w:rsidRPr="00977957">
              <w:rPr>
                <w:noProof/>
                <w:webHidden/>
                <w:sz w:val="22"/>
                <w:szCs w:val="22"/>
              </w:rPr>
            </w:r>
            <w:r w:rsidR="00977957" w:rsidRPr="00977957">
              <w:rPr>
                <w:noProof/>
                <w:webHidden/>
                <w:sz w:val="22"/>
                <w:szCs w:val="22"/>
              </w:rPr>
              <w:fldChar w:fldCharType="separate"/>
            </w:r>
            <w:r w:rsidR="000A264A">
              <w:rPr>
                <w:noProof/>
                <w:webHidden/>
                <w:sz w:val="22"/>
                <w:szCs w:val="22"/>
              </w:rPr>
              <w:t>21</w:t>
            </w:r>
            <w:r w:rsidR="00977957" w:rsidRPr="00977957">
              <w:rPr>
                <w:noProof/>
                <w:webHidden/>
                <w:sz w:val="22"/>
                <w:szCs w:val="22"/>
              </w:rPr>
              <w:fldChar w:fldCharType="end"/>
            </w:r>
          </w:hyperlink>
        </w:p>
        <w:p w14:paraId="1059545F" w14:textId="38C5EBF1" w:rsidR="00977957" w:rsidRPr="00977957" w:rsidRDefault="004932F6" w:rsidP="00977957">
          <w:pPr>
            <w:pStyle w:val="TOC2"/>
            <w:tabs>
              <w:tab w:val="left" w:pos="440"/>
              <w:tab w:val="right" w:pos="9640"/>
            </w:tabs>
            <w:spacing w:before="0"/>
            <w:rPr>
              <w:rFonts w:eastAsiaTheme="minorEastAsia" w:cstheme="minorBidi"/>
              <w:b w:val="0"/>
              <w:bCs w:val="0"/>
              <w:noProof/>
              <w:lang w:eastAsia="en-AU"/>
            </w:rPr>
          </w:pPr>
          <w:hyperlink w:anchor="_Toc20303739" w:history="1">
            <w:r w:rsidR="00977957" w:rsidRPr="00977957">
              <w:rPr>
                <w:rStyle w:val="Hyperlink"/>
                <w:b w:val="0"/>
                <w:bCs w:val="0"/>
                <w:noProof/>
                <w:sz w:val="18"/>
                <w:szCs w:val="18"/>
              </w:rPr>
              <w:t>1.</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Introduction</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_Toc20303739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21</w:t>
            </w:r>
            <w:r w:rsidR="00977957" w:rsidRPr="00977957">
              <w:rPr>
                <w:b w:val="0"/>
                <w:bCs w:val="0"/>
                <w:noProof/>
                <w:webHidden/>
                <w:sz w:val="18"/>
                <w:szCs w:val="18"/>
              </w:rPr>
              <w:fldChar w:fldCharType="end"/>
            </w:r>
          </w:hyperlink>
        </w:p>
        <w:p w14:paraId="4E067363" w14:textId="4599C157" w:rsidR="00977957" w:rsidRPr="00977957" w:rsidRDefault="004932F6" w:rsidP="00977957">
          <w:pPr>
            <w:pStyle w:val="TOC2"/>
            <w:tabs>
              <w:tab w:val="left" w:pos="440"/>
              <w:tab w:val="right" w:pos="9640"/>
            </w:tabs>
            <w:spacing w:before="0"/>
            <w:rPr>
              <w:rFonts w:eastAsiaTheme="minorEastAsia" w:cstheme="minorBidi"/>
              <w:b w:val="0"/>
              <w:bCs w:val="0"/>
              <w:noProof/>
              <w:lang w:eastAsia="en-AU"/>
            </w:rPr>
          </w:pPr>
          <w:hyperlink w:anchor="_Toc20303740" w:history="1">
            <w:r w:rsidR="00977957" w:rsidRPr="00977957">
              <w:rPr>
                <w:rStyle w:val="Hyperlink"/>
                <w:b w:val="0"/>
                <w:bCs w:val="0"/>
                <w:noProof/>
                <w:sz w:val="18"/>
                <w:szCs w:val="18"/>
              </w:rPr>
              <w:t>2.</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Role and Responsibilities of the Medical and Scientific Committee</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_Toc20303740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21</w:t>
            </w:r>
            <w:r w:rsidR="00977957" w:rsidRPr="00977957">
              <w:rPr>
                <w:b w:val="0"/>
                <w:bCs w:val="0"/>
                <w:noProof/>
                <w:webHidden/>
                <w:sz w:val="18"/>
                <w:szCs w:val="18"/>
              </w:rPr>
              <w:fldChar w:fldCharType="end"/>
            </w:r>
          </w:hyperlink>
        </w:p>
        <w:p w14:paraId="6885839D" w14:textId="71C65A18" w:rsidR="00977957" w:rsidRPr="00977957" w:rsidRDefault="004932F6" w:rsidP="00977957">
          <w:pPr>
            <w:pStyle w:val="TOC2"/>
            <w:tabs>
              <w:tab w:val="left" w:pos="440"/>
              <w:tab w:val="right" w:pos="9640"/>
            </w:tabs>
            <w:spacing w:before="0"/>
            <w:rPr>
              <w:rFonts w:eastAsiaTheme="minorEastAsia" w:cstheme="minorBidi"/>
              <w:b w:val="0"/>
              <w:bCs w:val="0"/>
              <w:noProof/>
              <w:lang w:eastAsia="en-AU"/>
            </w:rPr>
          </w:pPr>
          <w:hyperlink w:anchor="_Toc20303741" w:history="1">
            <w:r w:rsidR="00977957" w:rsidRPr="00977957">
              <w:rPr>
                <w:rStyle w:val="Hyperlink"/>
                <w:b w:val="0"/>
                <w:bCs w:val="0"/>
                <w:noProof/>
                <w:sz w:val="18"/>
                <w:szCs w:val="18"/>
              </w:rPr>
              <w:t>3.</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Membership of the MSC</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_Toc20303741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21</w:t>
            </w:r>
            <w:r w:rsidR="00977957" w:rsidRPr="00977957">
              <w:rPr>
                <w:b w:val="0"/>
                <w:bCs w:val="0"/>
                <w:noProof/>
                <w:webHidden/>
                <w:sz w:val="18"/>
                <w:szCs w:val="18"/>
              </w:rPr>
              <w:fldChar w:fldCharType="end"/>
            </w:r>
          </w:hyperlink>
        </w:p>
        <w:p w14:paraId="65171864" w14:textId="50B1402B" w:rsidR="00977957" w:rsidRPr="00977957" w:rsidRDefault="004932F6" w:rsidP="00977957">
          <w:pPr>
            <w:pStyle w:val="TOC2"/>
            <w:tabs>
              <w:tab w:val="left" w:pos="440"/>
              <w:tab w:val="right" w:pos="9640"/>
            </w:tabs>
            <w:spacing w:before="0"/>
            <w:rPr>
              <w:rFonts w:eastAsiaTheme="minorEastAsia" w:cstheme="minorBidi"/>
              <w:b w:val="0"/>
              <w:bCs w:val="0"/>
              <w:noProof/>
              <w:lang w:eastAsia="en-AU"/>
            </w:rPr>
          </w:pPr>
          <w:hyperlink w:anchor="_Toc20303742" w:history="1">
            <w:r w:rsidR="00977957" w:rsidRPr="00977957">
              <w:rPr>
                <w:rStyle w:val="Hyperlink"/>
                <w:b w:val="0"/>
                <w:bCs w:val="0"/>
                <w:noProof/>
                <w:sz w:val="18"/>
                <w:szCs w:val="18"/>
              </w:rPr>
              <w:t>4.</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Chair and Deputy Chair</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_Toc20303742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21</w:t>
            </w:r>
            <w:r w:rsidR="00977957" w:rsidRPr="00977957">
              <w:rPr>
                <w:b w:val="0"/>
                <w:bCs w:val="0"/>
                <w:noProof/>
                <w:webHidden/>
                <w:sz w:val="18"/>
                <w:szCs w:val="18"/>
              </w:rPr>
              <w:fldChar w:fldCharType="end"/>
            </w:r>
          </w:hyperlink>
        </w:p>
        <w:p w14:paraId="420FA5EB" w14:textId="487F7F14" w:rsidR="00977957" w:rsidRPr="00977957" w:rsidRDefault="004932F6" w:rsidP="00977957">
          <w:pPr>
            <w:pStyle w:val="TOC2"/>
            <w:tabs>
              <w:tab w:val="left" w:pos="440"/>
              <w:tab w:val="right" w:pos="9640"/>
            </w:tabs>
            <w:spacing w:before="0"/>
            <w:rPr>
              <w:rFonts w:eastAsiaTheme="minorEastAsia" w:cstheme="minorBidi"/>
              <w:b w:val="0"/>
              <w:bCs w:val="0"/>
              <w:noProof/>
              <w:lang w:eastAsia="en-AU"/>
            </w:rPr>
          </w:pPr>
          <w:hyperlink w:anchor="_Toc20303743" w:history="1">
            <w:r w:rsidR="00977957" w:rsidRPr="00977957">
              <w:rPr>
                <w:rStyle w:val="Hyperlink"/>
                <w:b w:val="0"/>
                <w:bCs w:val="0"/>
                <w:noProof/>
                <w:sz w:val="18"/>
                <w:szCs w:val="18"/>
              </w:rPr>
              <w:t>5.</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Meetings</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_Toc20303743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22</w:t>
            </w:r>
            <w:r w:rsidR="00977957" w:rsidRPr="00977957">
              <w:rPr>
                <w:b w:val="0"/>
                <w:bCs w:val="0"/>
                <w:noProof/>
                <w:webHidden/>
                <w:sz w:val="18"/>
                <w:szCs w:val="18"/>
              </w:rPr>
              <w:fldChar w:fldCharType="end"/>
            </w:r>
          </w:hyperlink>
        </w:p>
        <w:p w14:paraId="6D5D104B" w14:textId="180BC7CD" w:rsidR="00977957" w:rsidRPr="00977957" w:rsidRDefault="004932F6" w:rsidP="00977957">
          <w:pPr>
            <w:pStyle w:val="TOC2"/>
            <w:tabs>
              <w:tab w:val="left" w:pos="440"/>
              <w:tab w:val="right" w:pos="9640"/>
            </w:tabs>
            <w:spacing w:before="0"/>
            <w:rPr>
              <w:rFonts w:eastAsiaTheme="minorEastAsia" w:cstheme="minorBidi"/>
              <w:b w:val="0"/>
              <w:bCs w:val="0"/>
              <w:noProof/>
              <w:lang w:eastAsia="en-AU"/>
            </w:rPr>
          </w:pPr>
          <w:hyperlink w:anchor="_Toc20303744" w:history="1">
            <w:r w:rsidR="00977957" w:rsidRPr="00977957">
              <w:rPr>
                <w:rStyle w:val="Hyperlink"/>
                <w:b w:val="0"/>
                <w:bCs w:val="0"/>
                <w:noProof/>
                <w:sz w:val="18"/>
                <w:szCs w:val="18"/>
              </w:rPr>
              <w:t>6.</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Attendance at Meetings</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_Toc20303744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22</w:t>
            </w:r>
            <w:r w:rsidR="00977957" w:rsidRPr="00977957">
              <w:rPr>
                <w:b w:val="0"/>
                <w:bCs w:val="0"/>
                <w:noProof/>
                <w:webHidden/>
                <w:sz w:val="18"/>
                <w:szCs w:val="18"/>
              </w:rPr>
              <w:fldChar w:fldCharType="end"/>
            </w:r>
          </w:hyperlink>
        </w:p>
        <w:p w14:paraId="26470AFA" w14:textId="7B6A52C3" w:rsidR="00977957" w:rsidRPr="00977957" w:rsidRDefault="004932F6" w:rsidP="00977957">
          <w:pPr>
            <w:pStyle w:val="TOC2"/>
            <w:tabs>
              <w:tab w:val="left" w:pos="440"/>
              <w:tab w:val="right" w:pos="9640"/>
            </w:tabs>
            <w:spacing w:before="0"/>
            <w:rPr>
              <w:rFonts w:eastAsiaTheme="minorEastAsia" w:cstheme="minorBidi"/>
              <w:b w:val="0"/>
              <w:bCs w:val="0"/>
              <w:noProof/>
              <w:lang w:eastAsia="en-AU"/>
            </w:rPr>
          </w:pPr>
          <w:hyperlink w:anchor="_Toc20303745" w:history="1">
            <w:r w:rsidR="00977957" w:rsidRPr="00977957">
              <w:rPr>
                <w:rStyle w:val="Hyperlink"/>
                <w:b w:val="0"/>
                <w:bCs w:val="0"/>
                <w:noProof/>
                <w:sz w:val="18"/>
                <w:szCs w:val="18"/>
              </w:rPr>
              <w:t>7.</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Reporting</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_Toc20303745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23</w:t>
            </w:r>
            <w:r w:rsidR="00977957" w:rsidRPr="00977957">
              <w:rPr>
                <w:b w:val="0"/>
                <w:bCs w:val="0"/>
                <w:noProof/>
                <w:webHidden/>
                <w:sz w:val="18"/>
                <w:szCs w:val="18"/>
              </w:rPr>
              <w:fldChar w:fldCharType="end"/>
            </w:r>
          </w:hyperlink>
        </w:p>
        <w:p w14:paraId="0E7CEADF" w14:textId="4DA693C9" w:rsidR="00977957" w:rsidRPr="00977957" w:rsidRDefault="004932F6" w:rsidP="00977957">
          <w:pPr>
            <w:pStyle w:val="TOC2"/>
            <w:tabs>
              <w:tab w:val="left" w:pos="440"/>
              <w:tab w:val="right" w:pos="9640"/>
            </w:tabs>
            <w:spacing w:before="0"/>
            <w:rPr>
              <w:rFonts w:eastAsiaTheme="minorEastAsia" w:cstheme="minorBidi"/>
              <w:b w:val="0"/>
              <w:bCs w:val="0"/>
              <w:noProof/>
              <w:lang w:eastAsia="en-AU"/>
            </w:rPr>
          </w:pPr>
          <w:hyperlink w:anchor="_Toc20303746" w:history="1">
            <w:r w:rsidR="00977957" w:rsidRPr="00977957">
              <w:rPr>
                <w:rStyle w:val="Hyperlink"/>
                <w:b w:val="0"/>
                <w:bCs w:val="0"/>
                <w:noProof/>
                <w:sz w:val="18"/>
                <w:szCs w:val="18"/>
              </w:rPr>
              <w:t>8.</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Fees</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_Toc20303746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23</w:t>
            </w:r>
            <w:r w:rsidR="00977957" w:rsidRPr="00977957">
              <w:rPr>
                <w:b w:val="0"/>
                <w:bCs w:val="0"/>
                <w:noProof/>
                <w:webHidden/>
                <w:sz w:val="18"/>
                <w:szCs w:val="18"/>
              </w:rPr>
              <w:fldChar w:fldCharType="end"/>
            </w:r>
          </w:hyperlink>
        </w:p>
        <w:p w14:paraId="694B1C84" w14:textId="78DEF89E" w:rsidR="00977957" w:rsidRPr="00977957" w:rsidRDefault="004932F6" w:rsidP="00977957">
          <w:pPr>
            <w:pStyle w:val="TOC2"/>
            <w:tabs>
              <w:tab w:val="left" w:pos="440"/>
              <w:tab w:val="right" w:pos="9640"/>
            </w:tabs>
            <w:spacing w:before="0"/>
            <w:rPr>
              <w:rFonts w:eastAsiaTheme="minorEastAsia" w:cstheme="minorBidi"/>
              <w:b w:val="0"/>
              <w:bCs w:val="0"/>
              <w:noProof/>
              <w:lang w:eastAsia="en-AU"/>
            </w:rPr>
          </w:pPr>
          <w:hyperlink w:anchor="_Toc20303747" w:history="1">
            <w:r w:rsidR="00977957" w:rsidRPr="00977957">
              <w:rPr>
                <w:rStyle w:val="Hyperlink"/>
                <w:b w:val="0"/>
                <w:bCs w:val="0"/>
                <w:noProof/>
                <w:sz w:val="18"/>
                <w:szCs w:val="18"/>
              </w:rPr>
              <w:t>9.</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Review of Charter</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_Toc20303747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23</w:t>
            </w:r>
            <w:r w:rsidR="00977957" w:rsidRPr="00977957">
              <w:rPr>
                <w:b w:val="0"/>
                <w:bCs w:val="0"/>
                <w:noProof/>
                <w:webHidden/>
                <w:sz w:val="18"/>
                <w:szCs w:val="18"/>
              </w:rPr>
              <w:fldChar w:fldCharType="end"/>
            </w:r>
          </w:hyperlink>
        </w:p>
        <w:p w14:paraId="0191D3F1" w14:textId="752DD809" w:rsidR="00977957" w:rsidRPr="00977957" w:rsidRDefault="004932F6" w:rsidP="00977957">
          <w:pPr>
            <w:pStyle w:val="TOC2"/>
            <w:tabs>
              <w:tab w:val="left" w:pos="660"/>
              <w:tab w:val="right" w:pos="9640"/>
            </w:tabs>
            <w:spacing w:before="0"/>
            <w:rPr>
              <w:rFonts w:eastAsiaTheme="minorEastAsia" w:cstheme="minorBidi"/>
              <w:b w:val="0"/>
              <w:bCs w:val="0"/>
              <w:noProof/>
              <w:lang w:eastAsia="en-AU"/>
            </w:rPr>
          </w:pPr>
          <w:hyperlink w:anchor="_Toc20303748" w:history="1">
            <w:r w:rsidR="00977957" w:rsidRPr="00977957">
              <w:rPr>
                <w:rStyle w:val="Hyperlink"/>
                <w:b w:val="0"/>
                <w:bCs w:val="0"/>
                <w:noProof/>
                <w:sz w:val="18"/>
                <w:szCs w:val="18"/>
              </w:rPr>
              <w:t>10.</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Access</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_Toc20303748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23</w:t>
            </w:r>
            <w:r w:rsidR="00977957" w:rsidRPr="00977957">
              <w:rPr>
                <w:b w:val="0"/>
                <w:bCs w:val="0"/>
                <w:noProof/>
                <w:webHidden/>
                <w:sz w:val="18"/>
                <w:szCs w:val="18"/>
              </w:rPr>
              <w:fldChar w:fldCharType="end"/>
            </w:r>
          </w:hyperlink>
        </w:p>
        <w:p w14:paraId="527C6BD0" w14:textId="12FBF588" w:rsidR="00977957" w:rsidRPr="00977957" w:rsidRDefault="004932F6" w:rsidP="00977957">
          <w:pPr>
            <w:pStyle w:val="TOC2"/>
            <w:tabs>
              <w:tab w:val="left" w:pos="660"/>
              <w:tab w:val="right" w:pos="9640"/>
            </w:tabs>
            <w:spacing w:before="0"/>
            <w:rPr>
              <w:rFonts w:eastAsiaTheme="minorEastAsia" w:cstheme="minorBidi"/>
              <w:b w:val="0"/>
              <w:bCs w:val="0"/>
              <w:noProof/>
              <w:lang w:eastAsia="en-AU"/>
            </w:rPr>
          </w:pPr>
          <w:hyperlink w:anchor="_Toc20303749" w:history="1">
            <w:r w:rsidR="00977957" w:rsidRPr="00977957">
              <w:rPr>
                <w:rStyle w:val="Hyperlink"/>
                <w:b w:val="0"/>
                <w:bCs w:val="0"/>
                <w:noProof/>
                <w:sz w:val="18"/>
                <w:szCs w:val="18"/>
              </w:rPr>
              <w:t>11.</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Independent Experts</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_Toc20303749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23</w:t>
            </w:r>
            <w:r w:rsidR="00977957" w:rsidRPr="00977957">
              <w:rPr>
                <w:b w:val="0"/>
                <w:bCs w:val="0"/>
                <w:noProof/>
                <w:webHidden/>
                <w:sz w:val="18"/>
                <w:szCs w:val="18"/>
              </w:rPr>
              <w:fldChar w:fldCharType="end"/>
            </w:r>
          </w:hyperlink>
        </w:p>
        <w:p w14:paraId="0A40EB4D" w14:textId="15EAD042" w:rsidR="00977957" w:rsidRPr="00977957" w:rsidRDefault="004932F6" w:rsidP="00977957">
          <w:pPr>
            <w:pStyle w:val="TOC2"/>
            <w:tabs>
              <w:tab w:val="left" w:pos="660"/>
              <w:tab w:val="right" w:pos="9640"/>
            </w:tabs>
            <w:spacing w:before="0"/>
            <w:rPr>
              <w:rFonts w:eastAsiaTheme="minorEastAsia" w:cstheme="minorBidi"/>
              <w:b w:val="0"/>
              <w:bCs w:val="0"/>
              <w:noProof/>
              <w:lang w:eastAsia="en-AU"/>
            </w:rPr>
          </w:pPr>
          <w:hyperlink w:anchor="_Toc20303750" w:history="1">
            <w:r w:rsidR="00977957" w:rsidRPr="00977957">
              <w:rPr>
                <w:rStyle w:val="Hyperlink"/>
                <w:b w:val="0"/>
                <w:bCs w:val="0"/>
                <w:noProof/>
                <w:sz w:val="18"/>
                <w:szCs w:val="18"/>
              </w:rPr>
              <w:t>12.</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Insurance</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_Toc20303750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23</w:t>
            </w:r>
            <w:r w:rsidR="00977957" w:rsidRPr="00977957">
              <w:rPr>
                <w:b w:val="0"/>
                <w:bCs w:val="0"/>
                <w:noProof/>
                <w:webHidden/>
                <w:sz w:val="18"/>
                <w:szCs w:val="18"/>
              </w:rPr>
              <w:fldChar w:fldCharType="end"/>
            </w:r>
          </w:hyperlink>
        </w:p>
        <w:p w14:paraId="778F94A7" w14:textId="10E079D4" w:rsidR="00977957" w:rsidRPr="00977957" w:rsidRDefault="004932F6" w:rsidP="00977957">
          <w:pPr>
            <w:pStyle w:val="TOC2"/>
            <w:tabs>
              <w:tab w:val="left" w:pos="660"/>
              <w:tab w:val="right" w:pos="9640"/>
            </w:tabs>
            <w:spacing w:before="0"/>
            <w:rPr>
              <w:rFonts w:eastAsiaTheme="minorEastAsia" w:cstheme="minorBidi"/>
              <w:b w:val="0"/>
              <w:bCs w:val="0"/>
              <w:noProof/>
              <w:lang w:eastAsia="en-AU"/>
            </w:rPr>
          </w:pPr>
          <w:hyperlink w:anchor="_Toc20303751" w:history="1">
            <w:r w:rsidR="00977957" w:rsidRPr="00977957">
              <w:rPr>
                <w:rStyle w:val="Hyperlink"/>
                <w:b w:val="0"/>
                <w:bCs w:val="0"/>
                <w:noProof/>
                <w:sz w:val="18"/>
                <w:szCs w:val="18"/>
              </w:rPr>
              <w:t>13.</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Orientation of MSC members</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_Toc20303751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24</w:t>
            </w:r>
            <w:r w:rsidR="00977957" w:rsidRPr="00977957">
              <w:rPr>
                <w:b w:val="0"/>
                <w:bCs w:val="0"/>
                <w:noProof/>
                <w:webHidden/>
                <w:sz w:val="18"/>
                <w:szCs w:val="18"/>
              </w:rPr>
              <w:fldChar w:fldCharType="end"/>
            </w:r>
          </w:hyperlink>
        </w:p>
        <w:p w14:paraId="5A46C6E6" w14:textId="56323ADB" w:rsidR="00977957" w:rsidRPr="00977957" w:rsidRDefault="004932F6" w:rsidP="00977957">
          <w:pPr>
            <w:pStyle w:val="TOC1"/>
            <w:tabs>
              <w:tab w:val="right" w:pos="9640"/>
            </w:tabs>
            <w:spacing w:before="0"/>
            <w:rPr>
              <w:rFonts w:asciiTheme="minorHAnsi" w:eastAsiaTheme="minorEastAsia" w:hAnsiTheme="minorHAnsi" w:cstheme="minorBidi"/>
              <w:b w:val="0"/>
              <w:bCs w:val="0"/>
              <w:caps w:val="0"/>
              <w:noProof/>
              <w:sz w:val="20"/>
              <w:szCs w:val="20"/>
              <w:lang w:eastAsia="en-AU"/>
            </w:rPr>
          </w:pPr>
          <w:hyperlink w:anchor="_Toc20303752" w:history="1">
            <w:r w:rsidR="00977957" w:rsidRPr="00977957">
              <w:rPr>
                <w:rStyle w:val="Hyperlink"/>
                <w:noProof/>
                <w:sz w:val="22"/>
                <w:szCs w:val="22"/>
              </w:rPr>
              <w:t>People and Workplace Committee (PWC) Charter</w:t>
            </w:r>
            <w:r w:rsidR="00977957" w:rsidRPr="00977957">
              <w:rPr>
                <w:noProof/>
                <w:webHidden/>
                <w:sz w:val="22"/>
                <w:szCs w:val="22"/>
              </w:rPr>
              <w:tab/>
            </w:r>
            <w:r w:rsidR="00977957" w:rsidRPr="00977957">
              <w:rPr>
                <w:noProof/>
                <w:webHidden/>
                <w:sz w:val="22"/>
                <w:szCs w:val="22"/>
              </w:rPr>
              <w:fldChar w:fldCharType="begin"/>
            </w:r>
            <w:r w:rsidR="00977957" w:rsidRPr="00977957">
              <w:rPr>
                <w:noProof/>
                <w:webHidden/>
                <w:sz w:val="22"/>
                <w:szCs w:val="22"/>
              </w:rPr>
              <w:instrText xml:space="preserve"> PAGEREF _Toc20303752 \h </w:instrText>
            </w:r>
            <w:r w:rsidR="00977957" w:rsidRPr="00977957">
              <w:rPr>
                <w:noProof/>
                <w:webHidden/>
                <w:sz w:val="22"/>
                <w:szCs w:val="22"/>
              </w:rPr>
            </w:r>
            <w:r w:rsidR="00977957" w:rsidRPr="00977957">
              <w:rPr>
                <w:noProof/>
                <w:webHidden/>
                <w:sz w:val="22"/>
                <w:szCs w:val="22"/>
              </w:rPr>
              <w:fldChar w:fldCharType="separate"/>
            </w:r>
            <w:r w:rsidR="000A264A">
              <w:rPr>
                <w:noProof/>
                <w:webHidden/>
                <w:sz w:val="22"/>
                <w:szCs w:val="22"/>
              </w:rPr>
              <w:t>26</w:t>
            </w:r>
            <w:r w:rsidR="00977957" w:rsidRPr="00977957">
              <w:rPr>
                <w:noProof/>
                <w:webHidden/>
                <w:sz w:val="22"/>
                <w:szCs w:val="22"/>
              </w:rPr>
              <w:fldChar w:fldCharType="end"/>
            </w:r>
          </w:hyperlink>
        </w:p>
        <w:p w14:paraId="684945B0" w14:textId="4C846AA3" w:rsidR="00977957" w:rsidRPr="00977957" w:rsidRDefault="004932F6" w:rsidP="00977957">
          <w:pPr>
            <w:pStyle w:val="TOC2"/>
            <w:tabs>
              <w:tab w:val="left" w:pos="440"/>
              <w:tab w:val="right" w:pos="9640"/>
            </w:tabs>
            <w:spacing w:before="0"/>
            <w:rPr>
              <w:rFonts w:eastAsiaTheme="minorEastAsia" w:cstheme="minorBidi"/>
              <w:b w:val="0"/>
              <w:bCs w:val="0"/>
              <w:noProof/>
              <w:lang w:eastAsia="en-AU"/>
            </w:rPr>
          </w:pPr>
          <w:hyperlink w:anchor="_Toc20303753" w:history="1">
            <w:r w:rsidR="00977957" w:rsidRPr="00977957">
              <w:rPr>
                <w:rStyle w:val="Hyperlink"/>
                <w:b w:val="0"/>
                <w:bCs w:val="0"/>
                <w:noProof/>
                <w:sz w:val="18"/>
                <w:szCs w:val="18"/>
              </w:rPr>
              <w:t>1.</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Introduction</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_Toc20303753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26</w:t>
            </w:r>
            <w:r w:rsidR="00977957" w:rsidRPr="00977957">
              <w:rPr>
                <w:b w:val="0"/>
                <w:bCs w:val="0"/>
                <w:noProof/>
                <w:webHidden/>
                <w:sz w:val="18"/>
                <w:szCs w:val="18"/>
              </w:rPr>
              <w:fldChar w:fldCharType="end"/>
            </w:r>
          </w:hyperlink>
        </w:p>
        <w:p w14:paraId="5E034C80" w14:textId="6D3765ED" w:rsidR="00977957" w:rsidRPr="00977957" w:rsidRDefault="004932F6" w:rsidP="00977957">
          <w:pPr>
            <w:pStyle w:val="TOC2"/>
            <w:tabs>
              <w:tab w:val="left" w:pos="440"/>
              <w:tab w:val="right" w:pos="9640"/>
            </w:tabs>
            <w:spacing w:before="0"/>
            <w:rPr>
              <w:rFonts w:eastAsiaTheme="minorEastAsia" w:cstheme="minorBidi"/>
              <w:b w:val="0"/>
              <w:bCs w:val="0"/>
              <w:noProof/>
              <w:lang w:eastAsia="en-AU"/>
            </w:rPr>
          </w:pPr>
          <w:hyperlink w:anchor="_Toc20303754" w:history="1">
            <w:r w:rsidR="00977957" w:rsidRPr="00977957">
              <w:rPr>
                <w:rStyle w:val="Hyperlink"/>
                <w:b w:val="0"/>
                <w:bCs w:val="0"/>
                <w:noProof/>
                <w:sz w:val="18"/>
                <w:szCs w:val="18"/>
              </w:rPr>
              <w:t>2.</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Role and Responsibilities of the PWC</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_Toc20303754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26</w:t>
            </w:r>
            <w:r w:rsidR="00977957" w:rsidRPr="00977957">
              <w:rPr>
                <w:b w:val="0"/>
                <w:bCs w:val="0"/>
                <w:noProof/>
                <w:webHidden/>
                <w:sz w:val="18"/>
                <w:szCs w:val="18"/>
              </w:rPr>
              <w:fldChar w:fldCharType="end"/>
            </w:r>
          </w:hyperlink>
        </w:p>
        <w:p w14:paraId="3F9AA2FE" w14:textId="2F5CE85C" w:rsidR="00977957" w:rsidRPr="00977957" w:rsidRDefault="004932F6" w:rsidP="00977957">
          <w:pPr>
            <w:pStyle w:val="TOC2"/>
            <w:tabs>
              <w:tab w:val="left" w:pos="440"/>
              <w:tab w:val="right" w:pos="9640"/>
            </w:tabs>
            <w:spacing w:before="0"/>
            <w:rPr>
              <w:rFonts w:eastAsiaTheme="minorEastAsia" w:cstheme="minorBidi"/>
              <w:b w:val="0"/>
              <w:bCs w:val="0"/>
              <w:noProof/>
              <w:lang w:eastAsia="en-AU"/>
            </w:rPr>
          </w:pPr>
          <w:hyperlink w:anchor="_Toc20303755" w:history="1">
            <w:r w:rsidR="00977957" w:rsidRPr="00977957">
              <w:rPr>
                <w:rStyle w:val="Hyperlink"/>
                <w:b w:val="0"/>
                <w:bCs w:val="0"/>
                <w:noProof/>
                <w:sz w:val="18"/>
                <w:szCs w:val="18"/>
              </w:rPr>
              <w:t>3.</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Membership of the PWC</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_Toc20303755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26</w:t>
            </w:r>
            <w:r w:rsidR="00977957" w:rsidRPr="00977957">
              <w:rPr>
                <w:b w:val="0"/>
                <w:bCs w:val="0"/>
                <w:noProof/>
                <w:webHidden/>
                <w:sz w:val="18"/>
                <w:szCs w:val="18"/>
              </w:rPr>
              <w:fldChar w:fldCharType="end"/>
            </w:r>
          </w:hyperlink>
        </w:p>
        <w:p w14:paraId="2A6BB19B" w14:textId="4641B13F" w:rsidR="00977957" w:rsidRPr="00977957" w:rsidRDefault="004932F6" w:rsidP="00977957">
          <w:pPr>
            <w:pStyle w:val="TOC2"/>
            <w:tabs>
              <w:tab w:val="left" w:pos="440"/>
              <w:tab w:val="right" w:pos="9640"/>
            </w:tabs>
            <w:spacing w:before="0"/>
            <w:rPr>
              <w:rFonts w:eastAsiaTheme="minorEastAsia" w:cstheme="minorBidi"/>
              <w:b w:val="0"/>
              <w:bCs w:val="0"/>
              <w:noProof/>
              <w:lang w:eastAsia="en-AU"/>
            </w:rPr>
          </w:pPr>
          <w:hyperlink w:anchor="_Toc20303756" w:history="1">
            <w:r w:rsidR="00977957" w:rsidRPr="00977957">
              <w:rPr>
                <w:rStyle w:val="Hyperlink"/>
                <w:b w:val="0"/>
                <w:bCs w:val="0"/>
                <w:noProof/>
                <w:sz w:val="18"/>
                <w:szCs w:val="18"/>
              </w:rPr>
              <w:t>4.</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Chair and Deputy Chair</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_Toc20303756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27</w:t>
            </w:r>
            <w:r w:rsidR="00977957" w:rsidRPr="00977957">
              <w:rPr>
                <w:b w:val="0"/>
                <w:bCs w:val="0"/>
                <w:noProof/>
                <w:webHidden/>
                <w:sz w:val="18"/>
                <w:szCs w:val="18"/>
              </w:rPr>
              <w:fldChar w:fldCharType="end"/>
            </w:r>
          </w:hyperlink>
        </w:p>
        <w:p w14:paraId="00895E28" w14:textId="7B23A941" w:rsidR="00977957" w:rsidRPr="00977957" w:rsidRDefault="004932F6" w:rsidP="00977957">
          <w:pPr>
            <w:pStyle w:val="TOC2"/>
            <w:tabs>
              <w:tab w:val="left" w:pos="440"/>
              <w:tab w:val="right" w:pos="9640"/>
            </w:tabs>
            <w:spacing w:before="0"/>
            <w:rPr>
              <w:rFonts w:eastAsiaTheme="minorEastAsia" w:cstheme="minorBidi"/>
              <w:b w:val="0"/>
              <w:bCs w:val="0"/>
              <w:noProof/>
              <w:lang w:eastAsia="en-AU"/>
            </w:rPr>
          </w:pPr>
          <w:hyperlink w:anchor="_Toc20303757" w:history="1">
            <w:r w:rsidR="00977957" w:rsidRPr="00977957">
              <w:rPr>
                <w:rStyle w:val="Hyperlink"/>
                <w:b w:val="0"/>
                <w:bCs w:val="0"/>
                <w:noProof/>
                <w:sz w:val="18"/>
                <w:szCs w:val="18"/>
              </w:rPr>
              <w:t>5.</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Meetings</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_Toc20303757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27</w:t>
            </w:r>
            <w:r w:rsidR="00977957" w:rsidRPr="00977957">
              <w:rPr>
                <w:b w:val="0"/>
                <w:bCs w:val="0"/>
                <w:noProof/>
                <w:webHidden/>
                <w:sz w:val="18"/>
                <w:szCs w:val="18"/>
              </w:rPr>
              <w:fldChar w:fldCharType="end"/>
            </w:r>
          </w:hyperlink>
        </w:p>
        <w:p w14:paraId="30EDC5A7" w14:textId="6D2D3311" w:rsidR="00977957" w:rsidRPr="00977957" w:rsidRDefault="004932F6" w:rsidP="00977957">
          <w:pPr>
            <w:pStyle w:val="TOC2"/>
            <w:tabs>
              <w:tab w:val="left" w:pos="440"/>
              <w:tab w:val="right" w:pos="9640"/>
            </w:tabs>
            <w:spacing w:before="0"/>
            <w:rPr>
              <w:rFonts w:eastAsiaTheme="minorEastAsia" w:cstheme="minorBidi"/>
              <w:b w:val="0"/>
              <w:bCs w:val="0"/>
              <w:noProof/>
              <w:lang w:eastAsia="en-AU"/>
            </w:rPr>
          </w:pPr>
          <w:hyperlink w:anchor="_Toc20303758" w:history="1">
            <w:r w:rsidR="00977957" w:rsidRPr="00977957">
              <w:rPr>
                <w:rStyle w:val="Hyperlink"/>
                <w:b w:val="0"/>
                <w:bCs w:val="0"/>
                <w:noProof/>
                <w:sz w:val="18"/>
                <w:szCs w:val="18"/>
              </w:rPr>
              <w:t>6.</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Attendance at Meetings</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_Toc20303758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28</w:t>
            </w:r>
            <w:r w:rsidR="00977957" w:rsidRPr="00977957">
              <w:rPr>
                <w:b w:val="0"/>
                <w:bCs w:val="0"/>
                <w:noProof/>
                <w:webHidden/>
                <w:sz w:val="18"/>
                <w:szCs w:val="18"/>
              </w:rPr>
              <w:fldChar w:fldCharType="end"/>
            </w:r>
          </w:hyperlink>
        </w:p>
        <w:p w14:paraId="2CC45616" w14:textId="5F014C33" w:rsidR="00977957" w:rsidRPr="00977957" w:rsidRDefault="004932F6" w:rsidP="00977957">
          <w:pPr>
            <w:pStyle w:val="TOC2"/>
            <w:tabs>
              <w:tab w:val="left" w:pos="440"/>
              <w:tab w:val="right" w:pos="9640"/>
            </w:tabs>
            <w:spacing w:before="0"/>
            <w:rPr>
              <w:rFonts w:eastAsiaTheme="minorEastAsia" w:cstheme="minorBidi"/>
              <w:b w:val="0"/>
              <w:bCs w:val="0"/>
              <w:noProof/>
              <w:lang w:eastAsia="en-AU"/>
            </w:rPr>
          </w:pPr>
          <w:hyperlink w:anchor="_Toc20303759" w:history="1">
            <w:r w:rsidR="00977957" w:rsidRPr="00977957">
              <w:rPr>
                <w:rStyle w:val="Hyperlink"/>
                <w:b w:val="0"/>
                <w:bCs w:val="0"/>
                <w:noProof/>
                <w:sz w:val="18"/>
                <w:szCs w:val="18"/>
              </w:rPr>
              <w:t>7.</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Reporting</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_Toc20303759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28</w:t>
            </w:r>
            <w:r w:rsidR="00977957" w:rsidRPr="00977957">
              <w:rPr>
                <w:b w:val="0"/>
                <w:bCs w:val="0"/>
                <w:noProof/>
                <w:webHidden/>
                <w:sz w:val="18"/>
                <w:szCs w:val="18"/>
              </w:rPr>
              <w:fldChar w:fldCharType="end"/>
            </w:r>
          </w:hyperlink>
        </w:p>
        <w:p w14:paraId="032754BD" w14:textId="3E0DD210" w:rsidR="00977957" w:rsidRPr="00977957" w:rsidRDefault="004932F6" w:rsidP="00977957">
          <w:pPr>
            <w:pStyle w:val="TOC2"/>
            <w:tabs>
              <w:tab w:val="left" w:pos="440"/>
              <w:tab w:val="right" w:pos="9640"/>
            </w:tabs>
            <w:spacing w:before="0"/>
            <w:rPr>
              <w:rFonts w:eastAsiaTheme="minorEastAsia" w:cstheme="minorBidi"/>
              <w:b w:val="0"/>
              <w:bCs w:val="0"/>
              <w:noProof/>
              <w:lang w:eastAsia="en-AU"/>
            </w:rPr>
          </w:pPr>
          <w:hyperlink w:anchor="_Toc20303760" w:history="1">
            <w:r w:rsidR="00977957" w:rsidRPr="00977957">
              <w:rPr>
                <w:rStyle w:val="Hyperlink"/>
                <w:b w:val="0"/>
                <w:bCs w:val="0"/>
                <w:noProof/>
                <w:sz w:val="18"/>
                <w:szCs w:val="18"/>
              </w:rPr>
              <w:t>8.</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Fees</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_Toc20303760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28</w:t>
            </w:r>
            <w:r w:rsidR="00977957" w:rsidRPr="00977957">
              <w:rPr>
                <w:b w:val="0"/>
                <w:bCs w:val="0"/>
                <w:noProof/>
                <w:webHidden/>
                <w:sz w:val="18"/>
                <w:szCs w:val="18"/>
              </w:rPr>
              <w:fldChar w:fldCharType="end"/>
            </w:r>
          </w:hyperlink>
        </w:p>
        <w:p w14:paraId="16EA7E1D" w14:textId="4B4CFB9A" w:rsidR="00977957" w:rsidRPr="00977957" w:rsidRDefault="004932F6" w:rsidP="00977957">
          <w:pPr>
            <w:pStyle w:val="TOC2"/>
            <w:tabs>
              <w:tab w:val="left" w:pos="440"/>
              <w:tab w:val="right" w:pos="9640"/>
            </w:tabs>
            <w:spacing w:before="0"/>
            <w:rPr>
              <w:rFonts w:eastAsiaTheme="minorEastAsia" w:cstheme="minorBidi"/>
              <w:b w:val="0"/>
              <w:bCs w:val="0"/>
              <w:noProof/>
              <w:lang w:eastAsia="en-AU"/>
            </w:rPr>
          </w:pPr>
          <w:hyperlink w:anchor="_Toc20303761" w:history="1">
            <w:r w:rsidR="00977957" w:rsidRPr="00977957">
              <w:rPr>
                <w:rStyle w:val="Hyperlink"/>
                <w:b w:val="0"/>
                <w:bCs w:val="0"/>
                <w:noProof/>
                <w:sz w:val="18"/>
                <w:szCs w:val="18"/>
              </w:rPr>
              <w:t>9.</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Review of Charter</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_Toc20303761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28</w:t>
            </w:r>
            <w:r w:rsidR="00977957" w:rsidRPr="00977957">
              <w:rPr>
                <w:b w:val="0"/>
                <w:bCs w:val="0"/>
                <w:noProof/>
                <w:webHidden/>
                <w:sz w:val="18"/>
                <w:szCs w:val="18"/>
              </w:rPr>
              <w:fldChar w:fldCharType="end"/>
            </w:r>
          </w:hyperlink>
        </w:p>
        <w:p w14:paraId="3CF4D725" w14:textId="06DE146B" w:rsidR="00977957" w:rsidRPr="00977957" w:rsidRDefault="004932F6" w:rsidP="00977957">
          <w:pPr>
            <w:pStyle w:val="TOC2"/>
            <w:tabs>
              <w:tab w:val="left" w:pos="660"/>
              <w:tab w:val="right" w:pos="9640"/>
            </w:tabs>
            <w:spacing w:before="0"/>
            <w:rPr>
              <w:rFonts w:eastAsiaTheme="minorEastAsia" w:cstheme="minorBidi"/>
              <w:b w:val="0"/>
              <w:bCs w:val="0"/>
              <w:noProof/>
              <w:lang w:eastAsia="en-AU"/>
            </w:rPr>
          </w:pPr>
          <w:hyperlink w:anchor="_Toc20303762" w:history="1">
            <w:r w:rsidR="00977957" w:rsidRPr="00977957">
              <w:rPr>
                <w:rStyle w:val="Hyperlink"/>
                <w:b w:val="0"/>
                <w:bCs w:val="0"/>
                <w:noProof/>
                <w:sz w:val="18"/>
                <w:szCs w:val="18"/>
              </w:rPr>
              <w:t>10.</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Access</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_Toc20303762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28</w:t>
            </w:r>
            <w:r w:rsidR="00977957" w:rsidRPr="00977957">
              <w:rPr>
                <w:b w:val="0"/>
                <w:bCs w:val="0"/>
                <w:noProof/>
                <w:webHidden/>
                <w:sz w:val="18"/>
                <w:szCs w:val="18"/>
              </w:rPr>
              <w:fldChar w:fldCharType="end"/>
            </w:r>
          </w:hyperlink>
        </w:p>
        <w:p w14:paraId="17EE8CE9" w14:textId="7E3AE080" w:rsidR="00977957" w:rsidRPr="00977957" w:rsidRDefault="004932F6" w:rsidP="00977957">
          <w:pPr>
            <w:pStyle w:val="TOC2"/>
            <w:tabs>
              <w:tab w:val="left" w:pos="660"/>
              <w:tab w:val="right" w:pos="9640"/>
            </w:tabs>
            <w:spacing w:before="0"/>
            <w:rPr>
              <w:rFonts w:eastAsiaTheme="minorEastAsia" w:cstheme="minorBidi"/>
              <w:b w:val="0"/>
              <w:bCs w:val="0"/>
              <w:noProof/>
              <w:lang w:eastAsia="en-AU"/>
            </w:rPr>
          </w:pPr>
          <w:hyperlink w:anchor="_Toc20303763" w:history="1">
            <w:r w:rsidR="00977957" w:rsidRPr="00977957">
              <w:rPr>
                <w:rStyle w:val="Hyperlink"/>
                <w:b w:val="0"/>
                <w:bCs w:val="0"/>
                <w:noProof/>
                <w:sz w:val="18"/>
                <w:szCs w:val="18"/>
              </w:rPr>
              <w:t>11.</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Independent Experts</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_Toc20303763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29</w:t>
            </w:r>
            <w:r w:rsidR="00977957" w:rsidRPr="00977957">
              <w:rPr>
                <w:b w:val="0"/>
                <w:bCs w:val="0"/>
                <w:noProof/>
                <w:webHidden/>
                <w:sz w:val="18"/>
                <w:szCs w:val="18"/>
              </w:rPr>
              <w:fldChar w:fldCharType="end"/>
            </w:r>
          </w:hyperlink>
        </w:p>
        <w:p w14:paraId="35A07600" w14:textId="6EE1F12C" w:rsidR="00977957" w:rsidRPr="00977957" w:rsidRDefault="004932F6" w:rsidP="00977957">
          <w:pPr>
            <w:pStyle w:val="TOC2"/>
            <w:tabs>
              <w:tab w:val="left" w:pos="660"/>
              <w:tab w:val="right" w:pos="9640"/>
            </w:tabs>
            <w:spacing w:before="0"/>
            <w:rPr>
              <w:rFonts w:eastAsiaTheme="minorEastAsia" w:cstheme="minorBidi"/>
              <w:b w:val="0"/>
              <w:bCs w:val="0"/>
              <w:noProof/>
              <w:lang w:eastAsia="en-AU"/>
            </w:rPr>
          </w:pPr>
          <w:hyperlink w:anchor="_Toc20303764" w:history="1">
            <w:r w:rsidR="00977957" w:rsidRPr="00977957">
              <w:rPr>
                <w:rStyle w:val="Hyperlink"/>
                <w:b w:val="0"/>
                <w:bCs w:val="0"/>
                <w:noProof/>
                <w:sz w:val="18"/>
                <w:szCs w:val="18"/>
              </w:rPr>
              <w:t>12.</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Insurance</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_Toc20303764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29</w:t>
            </w:r>
            <w:r w:rsidR="00977957" w:rsidRPr="00977957">
              <w:rPr>
                <w:b w:val="0"/>
                <w:bCs w:val="0"/>
                <w:noProof/>
                <w:webHidden/>
                <w:sz w:val="18"/>
                <w:szCs w:val="18"/>
              </w:rPr>
              <w:fldChar w:fldCharType="end"/>
            </w:r>
          </w:hyperlink>
        </w:p>
        <w:p w14:paraId="67DBB00B" w14:textId="04273604" w:rsidR="00977957" w:rsidRPr="00977957" w:rsidRDefault="004932F6" w:rsidP="00977957">
          <w:pPr>
            <w:pStyle w:val="TOC2"/>
            <w:tabs>
              <w:tab w:val="left" w:pos="660"/>
              <w:tab w:val="right" w:pos="9640"/>
            </w:tabs>
            <w:spacing w:before="0"/>
            <w:rPr>
              <w:rFonts w:eastAsiaTheme="minorEastAsia" w:cstheme="minorBidi"/>
              <w:b w:val="0"/>
              <w:bCs w:val="0"/>
              <w:noProof/>
              <w:lang w:eastAsia="en-AU"/>
            </w:rPr>
          </w:pPr>
          <w:hyperlink w:anchor="_Toc20303765" w:history="1">
            <w:r w:rsidR="00977957" w:rsidRPr="00977957">
              <w:rPr>
                <w:rStyle w:val="Hyperlink"/>
                <w:b w:val="0"/>
                <w:bCs w:val="0"/>
                <w:noProof/>
                <w:sz w:val="18"/>
                <w:szCs w:val="18"/>
              </w:rPr>
              <w:t>13.</w:t>
            </w:r>
            <w:r w:rsidR="00977957" w:rsidRPr="00977957">
              <w:rPr>
                <w:rFonts w:eastAsiaTheme="minorEastAsia" w:cstheme="minorBidi"/>
                <w:b w:val="0"/>
                <w:bCs w:val="0"/>
                <w:noProof/>
                <w:lang w:eastAsia="en-AU"/>
              </w:rPr>
              <w:tab/>
            </w:r>
            <w:r w:rsidR="00977957" w:rsidRPr="00977957">
              <w:rPr>
                <w:rStyle w:val="Hyperlink"/>
                <w:b w:val="0"/>
                <w:bCs w:val="0"/>
                <w:noProof/>
                <w:sz w:val="18"/>
                <w:szCs w:val="18"/>
              </w:rPr>
              <w:t>Orientation of PWC members</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_Toc20303765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29</w:t>
            </w:r>
            <w:r w:rsidR="00977957" w:rsidRPr="00977957">
              <w:rPr>
                <w:b w:val="0"/>
                <w:bCs w:val="0"/>
                <w:noProof/>
                <w:webHidden/>
                <w:sz w:val="18"/>
                <w:szCs w:val="18"/>
              </w:rPr>
              <w:fldChar w:fldCharType="end"/>
            </w:r>
          </w:hyperlink>
        </w:p>
        <w:p w14:paraId="71FD9239" w14:textId="6A336444" w:rsidR="00977957" w:rsidRPr="00977957" w:rsidRDefault="004932F6" w:rsidP="00977957">
          <w:pPr>
            <w:pStyle w:val="TOC1"/>
            <w:tabs>
              <w:tab w:val="right" w:pos="9640"/>
            </w:tabs>
            <w:spacing w:before="0"/>
            <w:rPr>
              <w:rFonts w:asciiTheme="minorHAnsi" w:eastAsiaTheme="minorEastAsia" w:hAnsiTheme="minorHAnsi" w:cstheme="minorBidi"/>
              <w:b w:val="0"/>
              <w:bCs w:val="0"/>
              <w:caps w:val="0"/>
              <w:noProof/>
              <w:sz w:val="20"/>
              <w:szCs w:val="20"/>
              <w:lang w:eastAsia="en-AU"/>
            </w:rPr>
          </w:pPr>
          <w:hyperlink w:anchor="_Toc20303766" w:history="1">
            <w:r w:rsidR="00977957" w:rsidRPr="00977957">
              <w:rPr>
                <w:rStyle w:val="Hyperlink"/>
                <w:noProof/>
                <w:sz w:val="22"/>
                <w:szCs w:val="22"/>
              </w:rPr>
              <w:t>APPENDIX A</w:t>
            </w:r>
            <w:r w:rsidR="00977957" w:rsidRPr="00977957">
              <w:rPr>
                <w:noProof/>
                <w:webHidden/>
                <w:sz w:val="22"/>
                <w:szCs w:val="22"/>
              </w:rPr>
              <w:tab/>
            </w:r>
            <w:r w:rsidR="00977957" w:rsidRPr="00977957">
              <w:rPr>
                <w:noProof/>
                <w:webHidden/>
                <w:sz w:val="22"/>
                <w:szCs w:val="22"/>
              </w:rPr>
              <w:fldChar w:fldCharType="begin"/>
            </w:r>
            <w:r w:rsidR="00977957" w:rsidRPr="00977957">
              <w:rPr>
                <w:noProof/>
                <w:webHidden/>
                <w:sz w:val="22"/>
                <w:szCs w:val="22"/>
              </w:rPr>
              <w:instrText xml:space="preserve"> PAGEREF _Toc20303766 \h </w:instrText>
            </w:r>
            <w:r w:rsidR="00977957" w:rsidRPr="00977957">
              <w:rPr>
                <w:noProof/>
                <w:webHidden/>
                <w:sz w:val="22"/>
                <w:szCs w:val="22"/>
              </w:rPr>
            </w:r>
            <w:r w:rsidR="00977957" w:rsidRPr="00977957">
              <w:rPr>
                <w:noProof/>
                <w:webHidden/>
                <w:sz w:val="22"/>
                <w:szCs w:val="22"/>
              </w:rPr>
              <w:fldChar w:fldCharType="separate"/>
            </w:r>
            <w:r w:rsidR="000A264A">
              <w:rPr>
                <w:noProof/>
                <w:webHidden/>
                <w:sz w:val="22"/>
                <w:szCs w:val="22"/>
              </w:rPr>
              <w:t>30</w:t>
            </w:r>
            <w:r w:rsidR="00977957" w:rsidRPr="00977957">
              <w:rPr>
                <w:noProof/>
                <w:webHidden/>
                <w:sz w:val="22"/>
                <w:szCs w:val="22"/>
              </w:rPr>
              <w:fldChar w:fldCharType="end"/>
            </w:r>
          </w:hyperlink>
        </w:p>
        <w:p w14:paraId="27DF9B0E" w14:textId="50152A8B" w:rsidR="00977957" w:rsidRPr="00977957" w:rsidRDefault="004932F6" w:rsidP="00977957">
          <w:pPr>
            <w:pStyle w:val="TOC2"/>
            <w:tabs>
              <w:tab w:val="right" w:pos="9640"/>
            </w:tabs>
            <w:spacing w:before="0"/>
            <w:rPr>
              <w:rFonts w:eastAsiaTheme="minorEastAsia" w:cstheme="minorBidi"/>
              <w:b w:val="0"/>
              <w:bCs w:val="0"/>
              <w:noProof/>
              <w:lang w:eastAsia="en-AU"/>
            </w:rPr>
          </w:pPr>
          <w:hyperlink w:anchor="_Toc20303767" w:history="1">
            <w:r w:rsidR="00977957" w:rsidRPr="00977957">
              <w:rPr>
                <w:rStyle w:val="Hyperlink"/>
                <w:b w:val="0"/>
                <w:bCs w:val="0"/>
                <w:noProof/>
                <w:sz w:val="18"/>
                <w:szCs w:val="18"/>
              </w:rPr>
              <w:t>Governance Structure</w:t>
            </w:r>
            <w:r w:rsidR="00977957" w:rsidRPr="00977957">
              <w:rPr>
                <w:b w:val="0"/>
                <w:bCs w:val="0"/>
                <w:noProof/>
                <w:webHidden/>
                <w:sz w:val="18"/>
                <w:szCs w:val="18"/>
              </w:rPr>
              <w:tab/>
            </w:r>
            <w:r w:rsidR="00977957" w:rsidRPr="00977957">
              <w:rPr>
                <w:b w:val="0"/>
                <w:bCs w:val="0"/>
                <w:noProof/>
                <w:webHidden/>
                <w:sz w:val="18"/>
                <w:szCs w:val="18"/>
              </w:rPr>
              <w:fldChar w:fldCharType="begin"/>
            </w:r>
            <w:r w:rsidR="00977957" w:rsidRPr="00977957">
              <w:rPr>
                <w:b w:val="0"/>
                <w:bCs w:val="0"/>
                <w:noProof/>
                <w:webHidden/>
                <w:sz w:val="18"/>
                <w:szCs w:val="18"/>
              </w:rPr>
              <w:instrText xml:space="preserve"> PAGEREF _Toc20303767 \h </w:instrText>
            </w:r>
            <w:r w:rsidR="00977957" w:rsidRPr="00977957">
              <w:rPr>
                <w:b w:val="0"/>
                <w:bCs w:val="0"/>
                <w:noProof/>
                <w:webHidden/>
                <w:sz w:val="18"/>
                <w:szCs w:val="18"/>
              </w:rPr>
            </w:r>
            <w:r w:rsidR="00977957" w:rsidRPr="00977957">
              <w:rPr>
                <w:b w:val="0"/>
                <w:bCs w:val="0"/>
                <w:noProof/>
                <w:webHidden/>
                <w:sz w:val="18"/>
                <w:szCs w:val="18"/>
              </w:rPr>
              <w:fldChar w:fldCharType="separate"/>
            </w:r>
            <w:r w:rsidR="000A264A">
              <w:rPr>
                <w:b w:val="0"/>
                <w:bCs w:val="0"/>
                <w:noProof/>
                <w:webHidden/>
                <w:sz w:val="18"/>
                <w:szCs w:val="18"/>
              </w:rPr>
              <w:t>30</w:t>
            </w:r>
            <w:r w:rsidR="00977957" w:rsidRPr="00977957">
              <w:rPr>
                <w:b w:val="0"/>
                <w:bCs w:val="0"/>
                <w:noProof/>
                <w:webHidden/>
                <w:sz w:val="18"/>
                <w:szCs w:val="18"/>
              </w:rPr>
              <w:fldChar w:fldCharType="end"/>
            </w:r>
          </w:hyperlink>
        </w:p>
        <w:p w14:paraId="60AABD81" w14:textId="45B60464" w:rsidR="006A3F36" w:rsidRPr="00977957" w:rsidRDefault="001B5389" w:rsidP="00977957">
          <w:pPr>
            <w:pStyle w:val="BodyText"/>
            <w:rPr>
              <w:rFonts w:ascii="Arial" w:eastAsia="Times New Roman" w:hAnsi="Arial" w:cs="Arial"/>
              <w:sz w:val="20"/>
              <w:szCs w:val="18"/>
              <w:lang w:eastAsia="en-AU"/>
            </w:rPr>
          </w:pPr>
          <w:r w:rsidRPr="00977957">
            <w:rPr>
              <w:rFonts w:ascii="Arial" w:hAnsi="Arial" w:cs="Arial"/>
              <w:b/>
              <w:bCs/>
              <w:caps/>
              <w:sz w:val="18"/>
              <w:szCs w:val="18"/>
            </w:rPr>
            <w:fldChar w:fldCharType="end"/>
          </w:r>
        </w:p>
      </w:sdtContent>
    </w:sdt>
    <w:p w14:paraId="0C327086" w14:textId="5D8B93EC" w:rsidR="003B7EDE" w:rsidRPr="00977957" w:rsidRDefault="001A436B" w:rsidP="00366F68">
      <w:pPr>
        <w:pStyle w:val="Heading2"/>
        <w:numPr>
          <w:ilvl w:val="0"/>
          <w:numId w:val="0"/>
        </w:numPr>
        <w:ind w:left="357" w:hanging="357"/>
        <w:rPr>
          <w:sz w:val="22"/>
          <w:szCs w:val="28"/>
          <w:lang w:eastAsia="en-AU"/>
        </w:rPr>
      </w:pPr>
      <w:r w:rsidRPr="00977957">
        <w:rPr>
          <w:sz w:val="22"/>
          <w:szCs w:val="28"/>
          <w:lang w:eastAsia="en-AU"/>
        </w:rPr>
        <w:br w:type="page"/>
      </w:r>
      <w:bookmarkStart w:id="4" w:name="_Toc20303706"/>
      <w:r w:rsidR="003B7EDE" w:rsidRPr="00977957">
        <w:rPr>
          <w:sz w:val="22"/>
          <w:szCs w:val="28"/>
          <w:lang w:eastAsia="en-AU"/>
        </w:rPr>
        <w:lastRenderedPageBreak/>
        <w:t>Definitions</w:t>
      </w:r>
      <w:bookmarkEnd w:id="4"/>
    </w:p>
    <w:p w14:paraId="6F0C1653" w14:textId="77777777" w:rsidR="0015368F" w:rsidRPr="00977957" w:rsidRDefault="0015368F" w:rsidP="00225577">
      <w:pPr>
        <w:pStyle w:val="BodyText"/>
        <w:rPr>
          <w:sz w:val="20"/>
          <w:szCs w:val="24"/>
          <w:lang w:eastAsia="en-AU"/>
        </w:rPr>
      </w:pPr>
    </w:p>
    <w:tbl>
      <w:tblPr>
        <w:tblW w:w="9639" w:type="dxa"/>
        <w:tblLook w:val="01E0" w:firstRow="1" w:lastRow="1" w:firstColumn="1" w:lastColumn="1" w:noHBand="0" w:noVBand="0"/>
      </w:tblPr>
      <w:tblGrid>
        <w:gridCol w:w="3823"/>
        <w:gridCol w:w="5816"/>
      </w:tblGrid>
      <w:tr w:rsidR="006E6B1A" w:rsidRPr="00977957" w14:paraId="77E9B334" w14:textId="77777777" w:rsidTr="00A14DCD">
        <w:trPr>
          <w:trHeight w:val="510"/>
          <w:tblHeader/>
        </w:trPr>
        <w:tc>
          <w:tcPr>
            <w:tcW w:w="3823" w:type="dxa"/>
            <w:vAlign w:val="center"/>
          </w:tcPr>
          <w:p w14:paraId="7221FF07" w14:textId="14D4760A" w:rsidR="006E6B1A" w:rsidRPr="00977957" w:rsidRDefault="006E6B1A" w:rsidP="00F63CDC">
            <w:pPr>
              <w:pStyle w:val="BodyText"/>
              <w:rPr>
                <w:b/>
                <w:bCs/>
                <w:sz w:val="20"/>
                <w:szCs w:val="24"/>
                <w:lang w:eastAsia="en-AU"/>
              </w:rPr>
            </w:pPr>
            <w:r w:rsidRPr="00977957">
              <w:rPr>
                <w:b/>
                <w:bCs/>
                <w:sz w:val="20"/>
                <w:szCs w:val="24"/>
                <w:lang w:eastAsia="en-AU"/>
              </w:rPr>
              <w:t>ACNC</w:t>
            </w:r>
          </w:p>
        </w:tc>
        <w:tc>
          <w:tcPr>
            <w:tcW w:w="5816" w:type="dxa"/>
            <w:vAlign w:val="center"/>
          </w:tcPr>
          <w:p w14:paraId="1D419479" w14:textId="70317322" w:rsidR="006E6B1A" w:rsidRPr="00977957" w:rsidRDefault="006E6B1A" w:rsidP="00F63CDC">
            <w:pPr>
              <w:pStyle w:val="BodyText"/>
              <w:rPr>
                <w:sz w:val="20"/>
                <w:szCs w:val="24"/>
                <w:lang w:eastAsia="en-AU"/>
              </w:rPr>
            </w:pPr>
            <w:r w:rsidRPr="00977957">
              <w:rPr>
                <w:sz w:val="20"/>
                <w:szCs w:val="24"/>
                <w:lang w:eastAsia="en-AU"/>
              </w:rPr>
              <w:t>Australian Charities and Not</w:t>
            </w:r>
            <w:r w:rsidR="004C54CE" w:rsidRPr="00977957">
              <w:rPr>
                <w:sz w:val="20"/>
                <w:szCs w:val="24"/>
                <w:lang w:eastAsia="en-AU"/>
              </w:rPr>
              <w:t>-</w:t>
            </w:r>
            <w:r w:rsidRPr="00977957">
              <w:rPr>
                <w:sz w:val="20"/>
                <w:szCs w:val="24"/>
                <w:lang w:eastAsia="en-AU"/>
              </w:rPr>
              <w:t>for</w:t>
            </w:r>
            <w:r w:rsidR="004C54CE" w:rsidRPr="00977957">
              <w:rPr>
                <w:sz w:val="20"/>
                <w:szCs w:val="24"/>
                <w:lang w:eastAsia="en-AU"/>
              </w:rPr>
              <w:t>-</w:t>
            </w:r>
            <w:r w:rsidRPr="00977957">
              <w:rPr>
                <w:sz w:val="20"/>
                <w:szCs w:val="24"/>
                <w:lang w:eastAsia="en-AU"/>
              </w:rPr>
              <w:t>profits Commission</w:t>
            </w:r>
          </w:p>
        </w:tc>
      </w:tr>
      <w:tr w:rsidR="0081735A" w:rsidRPr="00977957" w14:paraId="6E3EA15C" w14:textId="77777777" w:rsidTr="00A14DCD">
        <w:trPr>
          <w:trHeight w:val="510"/>
          <w:tblHeader/>
        </w:trPr>
        <w:tc>
          <w:tcPr>
            <w:tcW w:w="3823" w:type="dxa"/>
            <w:vAlign w:val="center"/>
          </w:tcPr>
          <w:p w14:paraId="0871D701" w14:textId="04E73A5C" w:rsidR="0081735A" w:rsidRPr="00977957" w:rsidRDefault="0081735A" w:rsidP="00F63CDC">
            <w:pPr>
              <w:pStyle w:val="BodyText"/>
              <w:rPr>
                <w:b/>
                <w:bCs/>
                <w:sz w:val="20"/>
                <w:szCs w:val="24"/>
                <w:lang w:eastAsia="en-AU"/>
              </w:rPr>
            </w:pPr>
            <w:r w:rsidRPr="00977957">
              <w:rPr>
                <w:b/>
                <w:bCs/>
                <w:sz w:val="20"/>
                <w:szCs w:val="24"/>
                <w:lang w:eastAsia="en-AU"/>
              </w:rPr>
              <w:t>ACNC Act</w:t>
            </w:r>
          </w:p>
        </w:tc>
        <w:tc>
          <w:tcPr>
            <w:tcW w:w="5816" w:type="dxa"/>
            <w:vAlign w:val="center"/>
          </w:tcPr>
          <w:p w14:paraId="1251FC09" w14:textId="2EA6C8A5" w:rsidR="0081735A" w:rsidRPr="00977957" w:rsidRDefault="0081735A" w:rsidP="00F63CDC">
            <w:pPr>
              <w:pStyle w:val="BodyText"/>
              <w:rPr>
                <w:sz w:val="20"/>
                <w:szCs w:val="24"/>
                <w:lang w:eastAsia="en-AU"/>
              </w:rPr>
            </w:pPr>
            <w:r w:rsidRPr="00977957">
              <w:rPr>
                <w:i/>
                <w:sz w:val="20"/>
                <w:szCs w:val="24"/>
                <w:lang w:eastAsia="en-AU"/>
              </w:rPr>
              <w:t>Australian Charities and Not-for-profits Commission Act 2012</w:t>
            </w:r>
            <w:r w:rsidRPr="00977957">
              <w:rPr>
                <w:sz w:val="20"/>
                <w:szCs w:val="24"/>
                <w:lang w:eastAsia="en-AU"/>
              </w:rPr>
              <w:t xml:space="preserve"> (Cth)</w:t>
            </w:r>
          </w:p>
        </w:tc>
      </w:tr>
      <w:tr w:rsidR="003B7EDE" w:rsidRPr="00977957" w14:paraId="24094F3B" w14:textId="77777777" w:rsidTr="00A14DCD">
        <w:trPr>
          <w:trHeight w:val="510"/>
          <w:tblHeader/>
        </w:trPr>
        <w:tc>
          <w:tcPr>
            <w:tcW w:w="3823" w:type="dxa"/>
            <w:vAlign w:val="center"/>
          </w:tcPr>
          <w:p w14:paraId="06136C8C" w14:textId="77777777" w:rsidR="003B7EDE" w:rsidRPr="00977957" w:rsidRDefault="003B7EDE" w:rsidP="00F63CDC">
            <w:pPr>
              <w:pStyle w:val="BodyText"/>
              <w:rPr>
                <w:b/>
                <w:bCs/>
                <w:sz w:val="20"/>
                <w:szCs w:val="24"/>
                <w:lang w:eastAsia="en-AU"/>
              </w:rPr>
            </w:pPr>
            <w:r w:rsidRPr="00977957">
              <w:rPr>
                <w:b/>
                <w:bCs/>
                <w:sz w:val="20"/>
                <w:szCs w:val="24"/>
                <w:lang w:eastAsia="en-AU"/>
              </w:rPr>
              <w:t>ASIC</w:t>
            </w:r>
          </w:p>
        </w:tc>
        <w:tc>
          <w:tcPr>
            <w:tcW w:w="5816" w:type="dxa"/>
            <w:vAlign w:val="center"/>
          </w:tcPr>
          <w:p w14:paraId="3237DC40" w14:textId="2200F14A" w:rsidR="003B7EDE" w:rsidRPr="00977957" w:rsidRDefault="003B7EDE" w:rsidP="00F63CDC">
            <w:pPr>
              <w:pStyle w:val="BodyText"/>
              <w:rPr>
                <w:sz w:val="20"/>
                <w:szCs w:val="24"/>
                <w:lang w:eastAsia="en-AU"/>
              </w:rPr>
            </w:pPr>
            <w:r w:rsidRPr="00977957">
              <w:rPr>
                <w:sz w:val="20"/>
                <w:szCs w:val="24"/>
                <w:lang w:eastAsia="en-AU"/>
              </w:rPr>
              <w:t>Australian Securities and Investments Commission.</w:t>
            </w:r>
          </w:p>
        </w:tc>
      </w:tr>
      <w:tr w:rsidR="003B7EDE" w:rsidRPr="00977957" w14:paraId="46E50F8A" w14:textId="77777777" w:rsidTr="00A14DCD">
        <w:trPr>
          <w:trHeight w:val="510"/>
        </w:trPr>
        <w:tc>
          <w:tcPr>
            <w:tcW w:w="3823" w:type="dxa"/>
            <w:vAlign w:val="center"/>
          </w:tcPr>
          <w:p w14:paraId="143144F5" w14:textId="77777777" w:rsidR="003B7EDE" w:rsidRPr="00977957" w:rsidRDefault="003B7EDE" w:rsidP="00F63CDC">
            <w:pPr>
              <w:pStyle w:val="BodyText"/>
              <w:rPr>
                <w:b/>
                <w:bCs/>
                <w:sz w:val="20"/>
                <w:szCs w:val="24"/>
                <w:lang w:eastAsia="en-AU"/>
              </w:rPr>
            </w:pPr>
            <w:r w:rsidRPr="00977957">
              <w:rPr>
                <w:b/>
                <w:bCs/>
                <w:sz w:val="20"/>
                <w:szCs w:val="24"/>
                <w:lang w:eastAsia="en-AU"/>
              </w:rPr>
              <w:t>Board</w:t>
            </w:r>
          </w:p>
        </w:tc>
        <w:tc>
          <w:tcPr>
            <w:tcW w:w="5816" w:type="dxa"/>
            <w:vAlign w:val="center"/>
          </w:tcPr>
          <w:p w14:paraId="412F1929" w14:textId="204A38B5" w:rsidR="00AD14D2" w:rsidRPr="00977957" w:rsidRDefault="003B7EDE" w:rsidP="00F63CDC">
            <w:pPr>
              <w:pStyle w:val="BodyText"/>
              <w:rPr>
                <w:sz w:val="20"/>
                <w:szCs w:val="24"/>
                <w:lang w:eastAsia="en-AU"/>
              </w:rPr>
            </w:pPr>
            <w:r w:rsidRPr="00977957">
              <w:rPr>
                <w:sz w:val="20"/>
                <w:szCs w:val="24"/>
                <w:lang w:eastAsia="en-AU"/>
              </w:rPr>
              <w:t>Board of Directors of the Company.</w:t>
            </w:r>
          </w:p>
        </w:tc>
      </w:tr>
      <w:tr w:rsidR="00AD14D2" w:rsidRPr="00977957" w14:paraId="7534D86B" w14:textId="77777777" w:rsidTr="00A14DCD">
        <w:trPr>
          <w:trHeight w:val="510"/>
        </w:trPr>
        <w:tc>
          <w:tcPr>
            <w:tcW w:w="3823" w:type="dxa"/>
            <w:vAlign w:val="center"/>
          </w:tcPr>
          <w:p w14:paraId="56C48961" w14:textId="7302AB61" w:rsidR="00AD14D2" w:rsidRPr="00977957" w:rsidRDefault="00AD14D2" w:rsidP="00F63CDC">
            <w:pPr>
              <w:pStyle w:val="BodyText"/>
              <w:rPr>
                <w:b/>
                <w:bCs/>
                <w:sz w:val="20"/>
                <w:szCs w:val="24"/>
                <w:lang w:eastAsia="en-AU"/>
              </w:rPr>
            </w:pPr>
            <w:r w:rsidRPr="00977957">
              <w:rPr>
                <w:b/>
                <w:bCs/>
                <w:sz w:val="20"/>
                <w:szCs w:val="24"/>
                <w:lang w:eastAsia="en-AU"/>
              </w:rPr>
              <w:t>CCQ</w:t>
            </w:r>
          </w:p>
        </w:tc>
        <w:tc>
          <w:tcPr>
            <w:tcW w:w="5816" w:type="dxa"/>
            <w:vAlign w:val="center"/>
          </w:tcPr>
          <w:p w14:paraId="4CD72860" w14:textId="58348901" w:rsidR="00AD14D2" w:rsidRPr="00977957" w:rsidRDefault="00AD14D2" w:rsidP="00F63CDC">
            <w:pPr>
              <w:pStyle w:val="BodyText"/>
              <w:rPr>
                <w:sz w:val="20"/>
                <w:szCs w:val="24"/>
                <w:lang w:eastAsia="en-AU"/>
              </w:rPr>
            </w:pPr>
            <w:r w:rsidRPr="00977957">
              <w:rPr>
                <w:sz w:val="20"/>
                <w:szCs w:val="24"/>
                <w:lang w:eastAsia="en-AU"/>
              </w:rPr>
              <w:t>Cancer Council Queensland.</w:t>
            </w:r>
          </w:p>
        </w:tc>
      </w:tr>
      <w:tr w:rsidR="003B7EDE" w:rsidRPr="00977957" w14:paraId="0B53F2EC" w14:textId="77777777" w:rsidTr="00A14DCD">
        <w:trPr>
          <w:trHeight w:val="510"/>
        </w:trPr>
        <w:tc>
          <w:tcPr>
            <w:tcW w:w="3823" w:type="dxa"/>
            <w:vAlign w:val="center"/>
          </w:tcPr>
          <w:p w14:paraId="5C91EC36" w14:textId="77777777" w:rsidR="003B7EDE" w:rsidRPr="00977957" w:rsidRDefault="003B7EDE" w:rsidP="00F63CDC">
            <w:pPr>
              <w:pStyle w:val="BodyText"/>
              <w:rPr>
                <w:b/>
                <w:bCs/>
                <w:sz w:val="20"/>
                <w:szCs w:val="24"/>
                <w:lang w:eastAsia="en-AU"/>
              </w:rPr>
            </w:pPr>
            <w:r w:rsidRPr="00977957">
              <w:rPr>
                <w:b/>
                <w:bCs/>
                <w:sz w:val="20"/>
                <w:szCs w:val="24"/>
                <w:lang w:eastAsia="en-AU"/>
              </w:rPr>
              <w:t>Charter</w:t>
            </w:r>
          </w:p>
        </w:tc>
        <w:tc>
          <w:tcPr>
            <w:tcW w:w="5816" w:type="dxa"/>
            <w:vAlign w:val="center"/>
          </w:tcPr>
          <w:p w14:paraId="651FAD9B" w14:textId="2AB68815" w:rsidR="003B7EDE" w:rsidRPr="00977957" w:rsidRDefault="003B7EDE" w:rsidP="00F63CDC">
            <w:pPr>
              <w:pStyle w:val="BodyText"/>
              <w:rPr>
                <w:sz w:val="20"/>
                <w:szCs w:val="24"/>
                <w:lang w:eastAsia="en-AU"/>
              </w:rPr>
            </w:pPr>
            <w:r w:rsidRPr="00977957">
              <w:rPr>
                <w:sz w:val="20"/>
                <w:szCs w:val="24"/>
                <w:lang w:eastAsia="en-AU"/>
              </w:rPr>
              <w:t xml:space="preserve">Charter of </w:t>
            </w:r>
            <w:r w:rsidR="006E6B1A" w:rsidRPr="00977957">
              <w:rPr>
                <w:sz w:val="20"/>
                <w:szCs w:val="24"/>
                <w:lang w:eastAsia="en-AU"/>
              </w:rPr>
              <w:t xml:space="preserve">the Board and </w:t>
            </w:r>
            <w:r w:rsidRPr="00977957">
              <w:rPr>
                <w:sz w:val="20"/>
                <w:szCs w:val="24"/>
                <w:lang w:eastAsia="en-AU"/>
              </w:rPr>
              <w:t>any Committee set out in this Corporate Governance Charter.</w:t>
            </w:r>
          </w:p>
        </w:tc>
      </w:tr>
      <w:tr w:rsidR="003B7EDE" w:rsidRPr="00977957" w14:paraId="5C5CACF4" w14:textId="77777777" w:rsidTr="00A14DCD">
        <w:trPr>
          <w:trHeight w:val="510"/>
        </w:trPr>
        <w:tc>
          <w:tcPr>
            <w:tcW w:w="3823" w:type="dxa"/>
            <w:vAlign w:val="center"/>
          </w:tcPr>
          <w:p w14:paraId="2E9AF285" w14:textId="77777777" w:rsidR="003B7EDE" w:rsidRPr="00977957" w:rsidRDefault="003B7EDE" w:rsidP="00F63CDC">
            <w:pPr>
              <w:pStyle w:val="BodyText"/>
              <w:rPr>
                <w:b/>
                <w:bCs/>
                <w:sz w:val="20"/>
                <w:szCs w:val="24"/>
                <w:lang w:eastAsia="en-AU"/>
              </w:rPr>
            </w:pPr>
            <w:r w:rsidRPr="00977957">
              <w:rPr>
                <w:b/>
                <w:bCs/>
                <w:sz w:val="20"/>
                <w:szCs w:val="24"/>
                <w:lang w:eastAsia="en-AU"/>
              </w:rPr>
              <w:t>Committee</w:t>
            </w:r>
          </w:p>
        </w:tc>
        <w:tc>
          <w:tcPr>
            <w:tcW w:w="5816" w:type="dxa"/>
            <w:vAlign w:val="center"/>
          </w:tcPr>
          <w:p w14:paraId="0956A74B" w14:textId="5CDEC983" w:rsidR="003B7EDE" w:rsidRPr="00977957" w:rsidRDefault="003B7EDE" w:rsidP="00F63CDC">
            <w:pPr>
              <w:pStyle w:val="BodyText"/>
              <w:rPr>
                <w:sz w:val="20"/>
                <w:szCs w:val="24"/>
                <w:lang w:eastAsia="en-AU"/>
              </w:rPr>
            </w:pPr>
            <w:r w:rsidRPr="00977957">
              <w:rPr>
                <w:sz w:val="20"/>
                <w:szCs w:val="24"/>
                <w:lang w:eastAsia="en-AU"/>
              </w:rPr>
              <w:t>Committee created by the Board including without limitation, the Finance</w:t>
            </w:r>
            <w:r w:rsidR="006E6B1A" w:rsidRPr="00977957">
              <w:rPr>
                <w:sz w:val="20"/>
                <w:szCs w:val="24"/>
                <w:lang w:eastAsia="en-AU"/>
              </w:rPr>
              <w:t>,</w:t>
            </w:r>
            <w:r w:rsidRPr="00977957">
              <w:rPr>
                <w:sz w:val="20"/>
                <w:szCs w:val="24"/>
                <w:lang w:eastAsia="en-AU"/>
              </w:rPr>
              <w:t xml:space="preserve"> Audit </w:t>
            </w:r>
            <w:r w:rsidR="006E6B1A" w:rsidRPr="00977957">
              <w:rPr>
                <w:sz w:val="20"/>
                <w:szCs w:val="24"/>
                <w:lang w:eastAsia="en-AU"/>
              </w:rPr>
              <w:t xml:space="preserve">and Risk Management </w:t>
            </w:r>
            <w:r w:rsidRPr="00977957">
              <w:rPr>
                <w:sz w:val="20"/>
                <w:szCs w:val="24"/>
                <w:lang w:eastAsia="en-AU"/>
              </w:rPr>
              <w:t>Committee, the Medical and Scientific Committee and the People and Workplace Committee.</w:t>
            </w:r>
          </w:p>
        </w:tc>
      </w:tr>
      <w:tr w:rsidR="003B7EDE" w:rsidRPr="00977957" w14:paraId="79AFDCD9" w14:textId="77777777" w:rsidTr="00A14DCD">
        <w:trPr>
          <w:trHeight w:val="510"/>
        </w:trPr>
        <w:tc>
          <w:tcPr>
            <w:tcW w:w="3823" w:type="dxa"/>
            <w:vAlign w:val="center"/>
          </w:tcPr>
          <w:p w14:paraId="6A63FC22" w14:textId="77777777" w:rsidR="003B7EDE" w:rsidRPr="00977957" w:rsidRDefault="003B7EDE" w:rsidP="00F63CDC">
            <w:pPr>
              <w:pStyle w:val="BodyText"/>
              <w:rPr>
                <w:b/>
                <w:bCs/>
                <w:sz w:val="20"/>
                <w:szCs w:val="24"/>
                <w:lang w:eastAsia="en-AU"/>
              </w:rPr>
            </w:pPr>
            <w:r w:rsidRPr="00977957">
              <w:rPr>
                <w:b/>
                <w:bCs/>
                <w:sz w:val="20"/>
                <w:szCs w:val="24"/>
                <w:lang w:eastAsia="en-AU"/>
              </w:rPr>
              <w:t xml:space="preserve">Company </w:t>
            </w:r>
          </w:p>
        </w:tc>
        <w:tc>
          <w:tcPr>
            <w:tcW w:w="5816" w:type="dxa"/>
            <w:vAlign w:val="center"/>
          </w:tcPr>
          <w:p w14:paraId="18CC88FC" w14:textId="77777777" w:rsidR="003B7EDE" w:rsidRPr="00977957" w:rsidRDefault="003B7EDE" w:rsidP="00F63CDC">
            <w:pPr>
              <w:pStyle w:val="BodyText"/>
              <w:rPr>
                <w:sz w:val="20"/>
                <w:szCs w:val="24"/>
                <w:lang w:eastAsia="en-AU"/>
              </w:rPr>
            </w:pPr>
            <w:r w:rsidRPr="00977957">
              <w:rPr>
                <w:sz w:val="20"/>
                <w:szCs w:val="24"/>
                <w:lang w:eastAsia="en-AU"/>
              </w:rPr>
              <w:t>Cancer Council Queensland (CCQ) ACN 009 784 256.</w:t>
            </w:r>
          </w:p>
        </w:tc>
      </w:tr>
      <w:tr w:rsidR="003B7EDE" w:rsidRPr="00977957" w14:paraId="2E99C2B9" w14:textId="77777777" w:rsidTr="00A14DCD">
        <w:trPr>
          <w:trHeight w:val="510"/>
        </w:trPr>
        <w:tc>
          <w:tcPr>
            <w:tcW w:w="3823" w:type="dxa"/>
            <w:vAlign w:val="center"/>
          </w:tcPr>
          <w:p w14:paraId="5D72D0C9" w14:textId="77777777" w:rsidR="003B7EDE" w:rsidRPr="00977957" w:rsidRDefault="003B7EDE" w:rsidP="00F63CDC">
            <w:pPr>
              <w:pStyle w:val="BodyText"/>
              <w:rPr>
                <w:b/>
                <w:bCs/>
                <w:sz w:val="20"/>
                <w:szCs w:val="24"/>
                <w:lang w:eastAsia="en-AU"/>
              </w:rPr>
            </w:pPr>
            <w:r w:rsidRPr="00977957">
              <w:rPr>
                <w:b/>
                <w:bCs/>
                <w:sz w:val="20"/>
                <w:szCs w:val="24"/>
                <w:lang w:eastAsia="en-AU"/>
              </w:rPr>
              <w:t>Corporate Governance Charter</w:t>
            </w:r>
          </w:p>
        </w:tc>
        <w:tc>
          <w:tcPr>
            <w:tcW w:w="5816" w:type="dxa"/>
            <w:vAlign w:val="center"/>
          </w:tcPr>
          <w:p w14:paraId="18C0917A" w14:textId="47929AA3" w:rsidR="003B7EDE" w:rsidRPr="00977957" w:rsidRDefault="003B7EDE" w:rsidP="00F63CDC">
            <w:pPr>
              <w:pStyle w:val="BodyText"/>
              <w:rPr>
                <w:sz w:val="20"/>
                <w:szCs w:val="24"/>
                <w:lang w:eastAsia="en-AU"/>
              </w:rPr>
            </w:pPr>
            <w:r w:rsidRPr="00977957">
              <w:rPr>
                <w:sz w:val="20"/>
                <w:szCs w:val="24"/>
                <w:lang w:eastAsia="en-AU"/>
              </w:rPr>
              <w:t>Policies, Procedures and Charters set out in this document.</w:t>
            </w:r>
          </w:p>
        </w:tc>
      </w:tr>
      <w:tr w:rsidR="003B7EDE" w:rsidRPr="00977957" w14:paraId="70554DBD" w14:textId="77777777" w:rsidTr="00A14DCD">
        <w:trPr>
          <w:trHeight w:val="510"/>
        </w:trPr>
        <w:tc>
          <w:tcPr>
            <w:tcW w:w="3823" w:type="dxa"/>
            <w:vAlign w:val="center"/>
          </w:tcPr>
          <w:p w14:paraId="5BCFFF08" w14:textId="77777777" w:rsidR="003B7EDE" w:rsidRPr="00977957" w:rsidRDefault="003B7EDE" w:rsidP="00F63CDC">
            <w:pPr>
              <w:pStyle w:val="BodyText"/>
              <w:rPr>
                <w:b/>
                <w:bCs/>
                <w:sz w:val="20"/>
                <w:szCs w:val="24"/>
                <w:lang w:eastAsia="en-AU"/>
              </w:rPr>
            </w:pPr>
            <w:r w:rsidRPr="00977957">
              <w:rPr>
                <w:b/>
                <w:bCs/>
                <w:sz w:val="20"/>
                <w:szCs w:val="24"/>
                <w:lang w:eastAsia="en-AU"/>
              </w:rPr>
              <w:t xml:space="preserve">Corporations Act </w:t>
            </w:r>
          </w:p>
        </w:tc>
        <w:tc>
          <w:tcPr>
            <w:tcW w:w="5816" w:type="dxa"/>
            <w:vAlign w:val="center"/>
          </w:tcPr>
          <w:p w14:paraId="5577CF37" w14:textId="0B84A119" w:rsidR="003B7EDE" w:rsidRPr="00977957" w:rsidRDefault="003B7EDE" w:rsidP="00F63CDC">
            <w:pPr>
              <w:pStyle w:val="BodyText"/>
              <w:rPr>
                <w:sz w:val="20"/>
                <w:szCs w:val="24"/>
                <w:lang w:eastAsia="en-AU"/>
              </w:rPr>
            </w:pPr>
            <w:r w:rsidRPr="00977957">
              <w:rPr>
                <w:i/>
                <w:sz w:val="20"/>
                <w:szCs w:val="24"/>
                <w:lang w:eastAsia="en-AU"/>
              </w:rPr>
              <w:t>Corporations Act 2001</w:t>
            </w:r>
            <w:r w:rsidRPr="00977957">
              <w:rPr>
                <w:sz w:val="20"/>
                <w:szCs w:val="24"/>
                <w:lang w:eastAsia="en-AU"/>
              </w:rPr>
              <w:t xml:space="preserve"> (Cth) as amended or replaced from time to time.</w:t>
            </w:r>
          </w:p>
        </w:tc>
      </w:tr>
      <w:tr w:rsidR="003B7EDE" w:rsidRPr="00977957" w14:paraId="36E0F2F9" w14:textId="77777777" w:rsidTr="00A14DCD">
        <w:trPr>
          <w:trHeight w:val="510"/>
        </w:trPr>
        <w:tc>
          <w:tcPr>
            <w:tcW w:w="3823" w:type="dxa"/>
            <w:vAlign w:val="center"/>
          </w:tcPr>
          <w:p w14:paraId="3A717791" w14:textId="7FC16207" w:rsidR="003B7EDE" w:rsidRPr="00977957" w:rsidRDefault="003B7EDE" w:rsidP="00F63CDC">
            <w:pPr>
              <w:pStyle w:val="BodyText"/>
              <w:rPr>
                <w:b/>
                <w:bCs/>
                <w:sz w:val="20"/>
                <w:szCs w:val="24"/>
                <w:lang w:eastAsia="en-AU"/>
              </w:rPr>
            </w:pPr>
            <w:r w:rsidRPr="00977957">
              <w:rPr>
                <w:b/>
                <w:bCs/>
                <w:sz w:val="20"/>
                <w:szCs w:val="24"/>
                <w:lang w:eastAsia="en-AU"/>
              </w:rPr>
              <w:t>Constitution</w:t>
            </w:r>
          </w:p>
        </w:tc>
        <w:tc>
          <w:tcPr>
            <w:tcW w:w="5816" w:type="dxa"/>
            <w:vAlign w:val="center"/>
          </w:tcPr>
          <w:p w14:paraId="0B181B6E" w14:textId="2FF5B22E" w:rsidR="003B7EDE" w:rsidRPr="00977957" w:rsidRDefault="003B7EDE" w:rsidP="00F63CDC">
            <w:pPr>
              <w:pStyle w:val="BodyText"/>
              <w:rPr>
                <w:sz w:val="20"/>
                <w:szCs w:val="24"/>
                <w:lang w:eastAsia="en-AU"/>
              </w:rPr>
            </w:pPr>
            <w:r w:rsidRPr="00977957">
              <w:rPr>
                <w:sz w:val="20"/>
                <w:szCs w:val="24"/>
                <w:lang w:eastAsia="en-AU"/>
              </w:rPr>
              <w:t>Constitution of the Company.</w:t>
            </w:r>
          </w:p>
        </w:tc>
      </w:tr>
      <w:tr w:rsidR="00E62E80" w:rsidRPr="00977957" w14:paraId="379B38E9" w14:textId="77777777" w:rsidTr="00A14DCD">
        <w:trPr>
          <w:trHeight w:val="510"/>
        </w:trPr>
        <w:tc>
          <w:tcPr>
            <w:tcW w:w="3823" w:type="dxa"/>
            <w:vAlign w:val="center"/>
          </w:tcPr>
          <w:p w14:paraId="36F7D21A" w14:textId="3C3A5B4A" w:rsidR="00E62E80" w:rsidRPr="00977957" w:rsidRDefault="00E62E80" w:rsidP="00F63CDC">
            <w:pPr>
              <w:pStyle w:val="BodyText"/>
              <w:rPr>
                <w:b/>
                <w:bCs/>
                <w:sz w:val="20"/>
                <w:szCs w:val="24"/>
                <w:lang w:eastAsia="en-AU"/>
              </w:rPr>
            </w:pPr>
            <w:r w:rsidRPr="00977957">
              <w:rPr>
                <w:b/>
                <w:bCs/>
                <w:sz w:val="20"/>
                <w:szCs w:val="24"/>
                <w:lang w:eastAsia="en-AU"/>
              </w:rPr>
              <w:t>Directors</w:t>
            </w:r>
          </w:p>
        </w:tc>
        <w:tc>
          <w:tcPr>
            <w:tcW w:w="5816" w:type="dxa"/>
            <w:vAlign w:val="center"/>
          </w:tcPr>
          <w:p w14:paraId="5C43FF05" w14:textId="0E6C1D47" w:rsidR="00E62E80" w:rsidRPr="00977957" w:rsidRDefault="00E62E80" w:rsidP="00F63CDC">
            <w:pPr>
              <w:pStyle w:val="BodyText"/>
              <w:rPr>
                <w:sz w:val="20"/>
                <w:szCs w:val="24"/>
                <w:lang w:eastAsia="en-AU"/>
              </w:rPr>
            </w:pPr>
            <w:r w:rsidRPr="00977957">
              <w:rPr>
                <w:sz w:val="20"/>
                <w:szCs w:val="24"/>
                <w:lang w:eastAsia="en-AU"/>
              </w:rPr>
              <w:t>Directors of the company that make up the Board</w:t>
            </w:r>
          </w:p>
        </w:tc>
      </w:tr>
      <w:tr w:rsidR="003B7EDE" w:rsidRPr="00977957" w14:paraId="0D550E1C" w14:textId="77777777" w:rsidTr="00A14DCD">
        <w:trPr>
          <w:trHeight w:val="510"/>
        </w:trPr>
        <w:tc>
          <w:tcPr>
            <w:tcW w:w="3823" w:type="dxa"/>
            <w:vAlign w:val="center"/>
          </w:tcPr>
          <w:p w14:paraId="3750098D" w14:textId="6A65119A" w:rsidR="003B7EDE" w:rsidRPr="00977957" w:rsidRDefault="003B7EDE" w:rsidP="00F63CDC">
            <w:pPr>
              <w:pStyle w:val="BodyText"/>
              <w:rPr>
                <w:b/>
                <w:bCs/>
                <w:sz w:val="20"/>
                <w:szCs w:val="24"/>
                <w:lang w:eastAsia="en-AU"/>
              </w:rPr>
            </w:pPr>
            <w:r w:rsidRPr="00977957">
              <w:rPr>
                <w:b/>
                <w:bCs/>
                <w:sz w:val="20"/>
                <w:szCs w:val="24"/>
                <w:lang w:eastAsia="en-AU"/>
              </w:rPr>
              <w:t>Management</w:t>
            </w:r>
          </w:p>
        </w:tc>
        <w:tc>
          <w:tcPr>
            <w:tcW w:w="5816" w:type="dxa"/>
            <w:vAlign w:val="center"/>
          </w:tcPr>
          <w:p w14:paraId="5737A8D6" w14:textId="610D6D75" w:rsidR="003B7EDE" w:rsidRPr="00977957" w:rsidRDefault="003B7EDE" w:rsidP="00F63CDC">
            <w:pPr>
              <w:pStyle w:val="BodyText"/>
              <w:rPr>
                <w:sz w:val="20"/>
                <w:szCs w:val="24"/>
                <w:lang w:eastAsia="en-AU"/>
              </w:rPr>
            </w:pPr>
            <w:r w:rsidRPr="00977957">
              <w:rPr>
                <w:sz w:val="20"/>
                <w:szCs w:val="24"/>
                <w:lang w:eastAsia="en-AU"/>
              </w:rPr>
              <w:t>The Chief Executive Officer and senior management of the Company.</w:t>
            </w:r>
          </w:p>
        </w:tc>
      </w:tr>
    </w:tbl>
    <w:p w14:paraId="339C3047" w14:textId="5BCBA6A9" w:rsidR="00E62E80" w:rsidRPr="00977957" w:rsidRDefault="00E62E80" w:rsidP="00225577">
      <w:pPr>
        <w:pStyle w:val="BodyText"/>
        <w:rPr>
          <w:sz w:val="20"/>
          <w:szCs w:val="24"/>
        </w:rPr>
      </w:pPr>
      <w:bookmarkStart w:id="5" w:name="_Toc6306747"/>
      <w:bookmarkStart w:id="6" w:name="_Toc6306748"/>
      <w:bookmarkStart w:id="7" w:name="_Toc6306749"/>
      <w:bookmarkStart w:id="8" w:name="_Toc6306750"/>
      <w:bookmarkStart w:id="9" w:name="_Toc6306753"/>
      <w:bookmarkStart w:id="10" w:name="_Toc10545797"/>
      <w:bookmarkStart w:id="11" w:name="_Toc11150136"/>
      <w:bookmarkStart w:id="12" w:name="_Toc6306754"/>
      <w:bookmarkStart w:id="13" w:name="_Toc6306755"/>
      <w:bookmarkStart w:id="14" w:name="_Toc10545799"/>
      <w:bookmarkStart w:id="15" w:name="_Toc11150138"/>
      <w:bookmarkStart w:id="16" w:name="_Toc6306756"/>
      <w:bookmarkStart w:id="17" w:name="_Toc6306757"/>
      <w:bookmarkStart w:id="18" w:name="_Toc10545801"/>
      <w:bookmarkStart w:id="19" w:name="_Toc11150140"/>
      <w:bookmarkStart w:id="20" w:name="_Toc6306758"/>
      <w:bookmarkStart w:id="21" w:name="_Toc10545802"/>
      <w:bookmarkStart w:id="22" w:name="_Toc11150141"/>
      <w:bookmarkStart w:id="23" w:name="_bookmark6"/>
      <w:bookmarkEnd w:id="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2EC59529" w14:textId="77777777" w:rsidR="00E62E80" w:rsidRPr="00977957" w:rsidRDefault="00E62E80" w:rsidP="00225577">
      <w:pPr>
        <w:pStyle w:val="BodyText"/>
        <w:rPr>
          <w:sz w:val="20"/>
          <w:szCs w:val="24"/>
        </w:rPr>
      </w:pPr>
      <w:r w:rsidRPr="00977957">
        <w:rPr>
          <w:sz w:val="20"/>
          <w:szCs w:val="24"/>
        </w:rPr>
        <w:br w:type="page"/>
      </w:r>
    </w:p>
    <w:p w14:paraId="05E7A834" w14:textId="6DECD71C" w:rsidR="00977957" w:rsidRDefault="00977957" w:rsidP="00977957">
      <w:pPr>
        <w:pStyle w:val="Heading1"/>
        <w:rPr>
          <w:sz w:val="32"/>
          <w:szCs w:val="32"/>
        </w:rPr>
      </w:pPr>
      <w:bookmarkStart w:id="24" w:name="_bookmark7"/>
      <w:bookmarkStart w:id="25" w:name="_Toc20303707"/>
      <w:bookmarkStart w:id="26" w:name="_Toc450309371"/>
      <w:bookmarkEnd w:id="24"/>
      <w:r w:rsidRPr="00977957">
        <w:rPr>
          <w:sz w:val="32"/>
          <w:szCs w:val="32"/>
        </w:rPr>
        <w:lastRenderedPageBreak/>
        <w:t>Corporate Governance Charter</w:t>
      </w:r>
      <w:bookmarkEnd w:id="25"/>
    </w:p>
    <w:p w14:paraId="3205315A" w14:textId="77777777" w:rsidR="00977957" w:rsidRPr="00977957" w:rsidRDefault="00977957" w:rsidP="00977957">
      <w:pPr>
        <w:pStyle w:val="BodyText"/>
      </w:pPr>
    </w:p>
    <w:p w14:paraId="09F4D91B" w14:textId="229503D7" w:rsidR="00206990" w:rsidRPr="00977957" w:rsidRDefault="00206990" w:rsidP="00366F68">
      <w:pPr>
        <w:pStyle w:val="Heading2"/>
        <w:rPr>
          <w:sz w:val="22"/>
          <w:szCs w:val="28"/>
        </w:rPr>
      </w:pPr>
      <w:bookmarkStart w:id="27" w:name="_Toc20303708"/>
      <w:r w:rsidRPr="00977957">
        <w:rPr>
          <w:sz w:val="22"/>
          <w:szCs w:val="28"/>
        </w:rPr>
        <w:t>General overview of Company structure</w:t>
      </w:r>
      <w:bookmarkEnd w:id="26"/>
      <w:bookmarkEnd w:id="27"/>
      <w:r w:rsidRPr="00977957">
        <w:rPr>
          <w:sz w:val="22"/>
          <w:szCs w:val="28"/>
        </w:rPr>
        <w:t xml:space="preserve"> </w:t>
      </w:r>
    </w:p>
    <w:p w14:paraId="35E2DCF0" w14:textId="77777777" w:rsidR="00636940" w:rsidRPr="00977957" w:rsidRDefault="00636940" w:rsidP="00A15FFE">
      <w:pPr>
        <w:pStyle w:val="BodyText"/>
        <w:numPr>
          <w:ilvl w:val="0"/>
          <w:numId w:val="51"/>
        </w:numPr>
        <w:rPr>
          <w:sz w:val="20"/>
          <w:szCs w:val="24"/>
        </w:rPr>
      </w:pPr>
      <w:r w:rsidRPr="00977957">
        <w:rPr>
          <w:sz w:val="20"/>
          <w:szCs w:val="24"/>
        </w:rPr>
        <w:t>Cancer Council Queensland is a public company limited by guarantee being incorporated in 1969 under the Corporations Act and registered with the ACNC. The Directors of Cancer Council Queensland are its members.</w:t>
      </w:r>
    </w:p>
    <w:p w14:paraId="5B42AC2B" w14:textId="77777777" w:rsidR="00636940" w:rsidRPr="00977957" w:rsidRDefault="00636940" w:rsidP="00C4675F">
      <w:pPr>
        <w:pStyle w:val="BodyText"/>
        <w:rPr>
          <w:sz w:val="20"/>
          <w:szCs w:val="24"/>
        </w:rPr>
      </w:pPr>
    </w:p>
    <w:p w14:paraId="27D3C451" w14:textId="77777777" w:rsidR="00636940" w:rsidRPr="00977957" w:rsidRDefault="00636940" w:rsidP="00A15FFE">
      <w:pPr>
        <w:pStyle w:val="BodyText"/>
        <w:numPr>
          <w:ilvl w:val="0"/>
          <w:numId w:val="51"/>
        </w:numPr>
        <w:rPr>
          <w:sz w:val="20"/>
          <w:szCs w:val="24"/>
        </w:rPr>
      </w:pPr>
      <w:r w:rsidRPr="00977957">
        <w:rPr>
          <w:sz w:val="20"/>
          <w:szCs w:val="24"/>
        </w:rPr>
        <w:t>The Governance structure of Cancer Council Queensland consists of a Board of Directors supported in their functions by Committees. These Committees are currently:</w:t>
      </w:r>
    </w:p>
    <w:p w14:paraId="021F10FA" w14:textId="77777777" w:rsidR="00636940" w:rsidRPr="00977957" w:rsidRDefault="00636940" w:rsidP="00A15FFE">
      <w:pPr>
        <w:pStyle w:val="BodyText"/>
        <w:numPr>
          <w:ilvl w:val="0"/>
          <w:numId w:val="40"/>
        </w:numPr>
        <w:rPr>
          <w:sz w:val="20"/>
          <w:szCs w:val="24"/>
        </w:rPr>
      </w:pPr>
      <w:r w:rsidRPr="00977957">
        <w:rPr>
          <w:sz w:val="20"/>
          <w:szCs w:val="24"/>
        </w:rPr>
        <w:t xml:space="preserve">the Finance, Audit and Risk Management Committee, </w:t>
      </w:r>
    </w:p>
    <w:p w14:paraId="7CDAE71C" w14:textId="77777777" w:rsidR="00636940" w:rsidRPr="00977957" w:rsidRDefault="00636940" w:rsidP="00A15FFE">
      <w:pPr>
        <w:pStyle w:val="BodyText"/>
        <w:numPr>
          <w:ilvl w:val="0"/>
          <w:numId w:val="40"/>
        </w:numPr>
        <w:rPr>
          <w:sz w:val="20"/>
          <w:szCs w:val="24"/>
        </w:rPr>
      </w:pPr>
      <w:r w:rsidRPr="00977957">
        <w:rPr>
          <w:sz w:val="20"/>
          <w:szCs w:val="24"/>
        </w:rPr>
        <w:t xml:space="preserve">the Medical and Scientific Committee and </w:t>
      </w:r>
    </w:p>
    <w:p w14:paraId="74E12863" w14:textId="77777777" w:rsidR="00636940" w:rsidRPr="00977957" w:rsidRDefault="00636940" w:rsidP="00A15FFE">
      <w:pPr>
        <w:pStyle w:val="BodyText"/>
        <w:numPr>
          <w:ilvl w:val="0"/>
          <w:numId w:val="40"/>
        </w:numPr>
        <w:rPr>
          <w:sz w:val="20"/>
          <w:szCs w:val="24"/>
        </w:rPr>
      </w:pPr>
      <w:r w:rsidRPr="00977957">
        <w:rPr>
          <w:sz w:val="20"/>
          <w:szCs w:val="24"/>
        </w:rPr>
        <w:t xml:space="preserve">the People and Workplace Committee. </w:t>
      </w:r>
    </w:p>
    <w:p w14:paraId="7CD7619C" w14:textId="77777777" w:rsidR="00636940" w:rsidRPr="00977957" w:rsidRDefault="00636940" w:rsidP="00C4675F">
      <w:pPr>
        <w:pStyle w:val="BodyText"/>
        <w:rPr>
          <w:sz w:val="20"/>
          <w:szCs w:val="24"/>
        </w:rPr>
      </w:pPr>
    </w:p>
    <w:p w14:paraId="6DC8A36B" w14:textId="77777777" w:rsidR="00636940" w:rsidRPr="00977957" w:rsidRDefault="00636940" w:rsidP="00A15FFE">
      <w:pPr>
        <w:pStyle w:val="BodyText"/>
        <w:numPr>
          <w:ilvl w:val="0"/>
          <w:numId w:val="51"/>
        </w:numPr>
        <w:rPr>
          <w:sz w:val="20"/>
          <w:szCs w:val="24"/>
        </w:rPr>
      </w:pPr>
      <w:r w:rsidRPr="00977957">
        <w:rPr>
          <w:sz w:val="20"/>
          <w:szCs w:val="24"/>
        </w:rPr>
        <w:t>These Committees are in turn supported by Task Groups, as formed by these Committees.  From time to time the Board may also establish one or more Advisory Groups.</w:t>
      </w:r>
    </w:p>
    <w:p w14:paraId="4532228D" w14:textId="77777777" w:rsidR="00636940" w:rsidRPr="00977957" w:rsidRDefault="00636940" w:rsidP="00C4675F">
      <w:pPr>
        <w:pStyle w:val="BodyText"/>
        <w:rPr>
          <w:sz w:val="20"/>
          <w:szCs w:val="24"/>
        </w:rPr>
      </w:pPr>
    </w:p>
    <w:p w14:paraId="2F645D9B" w14:textId="77777777" w:rsidR="00636940" w:rsidRPr="00977957" w:rsidRDefault="00636940" w:rsidP="00A15FFE">
      <w:pPr>
        <w:pStyle w:val="BodyText"/>
        <w:numPr>
          <w:ilvl w:val="0"/>
          <w:numId w:val="51"/>
        </w:numPr>
        <w:rPr>
          <w:sz w:val="20"/>
          <w:szCs w:val="24"/>
        </w:rPr>
      </w:pPr>
      <w:r w:rsidRPr="00977957">
        <w:rPr>
          <w:sz w:val="20"/>
          <w:szCs w:val="24"/>
        </w:rPr>
        <w:t xml:space="preserve">A diagram representing Cancer Council Queensland’s current governance structure is attached at Appendix A. </w:t>
      </w:r>
    </w:p>
    <w:p w14:paraId="5EC7AD7B" w14:textId="77777777" w:rsidR="00636940" w:rsidRPr="00977957" w:rsidRDefault="00636940" w:rsidP="00C4675F">
      <w:pPr>
        <w:pStyle w:val="BodyText"/>
        <w:rPr>
          <w:sz w:val="20"/>
          <w:szCs w:val="24"/>
        </w:rPr>
      </w:pPr>
    </w:p>
    <w:p w14:paraId="30479C8C" w14:textId="13632EE4" w:rsidR="00074355" w:rsidRPr="00977957" w:rsidRDefault="003B7EDE" w:rsidP="00366F68">
      <w:pPr>
        <w:pStyle w:val="Heading2"/>
        <w:rPr>
          <w:sz w:val="22"/>
          <w:szCs w:val="28"/>
        </w:rPr>
      </w:pPr>
      <w:bookmarkStart w:id="28" w:name="_Toc20303709"/>
      <w:r w:rsidRPr="00977957">
        <w:rPr>
          <w:sz w:val="22"/>
          <w:szCs w:val="28"/>
        </w:rPr>
        <w:t>The</w:t>
      </w:r>
      <w:r w:rsidR="00992D6B" w:rsidRPr="00977957">
        <w:rPr>
          <w:sz w:val="22"/>
          <w:szCs w:val="28"/>
        </w:rPr>
        <w:t xml:space="preserve"> Board</w:t>
      </w:r>
      <w:bookmarkEnd w:id="28"/>
    </w:p>
    <w:p w14:paraId="18B6724F" w14:textId="77777777" w:rsidR="00636940" w:rsidRPr="00977957" w:rsidRDefault="00636940" w:rsidP="00A15FFE">
      <w:pPr>
        <w:pStyle w:val="BodyText"/>
        <w:numPr>
          <w:ilvl w:val="0"/>
          <w:numId w:val="52"/>
        </w:numPr>
        <w:rPr>
          <w:sz w:val="20"/>
          <w:szCs w:val="24"/>
        </w:rPr>
      </w:pPr>
      <w:r w:rsidRPr="00977957">
        <w:rPr>
          <w:sz w:val="20"/>
          <w:szCs w:val="24"/>
        </w:rPr>
        <w:t>The role of the Board is to provide strategic oversight and direction for CCQ’s management and activities and to ensure that organisational activities are aligned with CCQ’s Mission.</w:t>
      </w:r>
    </w:p>
    <w:p w14:paraId="2C0FDE7D" w14:textId="77777777" w:rsidR="00636940" w:rsidRPr="00977957" w:rsidRDefault="00636940" w:rsidP="00C4675F">
      <w:pPr>
        <w:pStyle w:val="BodyText"/>
        <w:rPr>
          <w:sz w:val="20"/>
          <w:szCs w:val="24"/>
        </w:rPr>
      </w:pPr>
    </w:p>
    <w:p w14:paraId="2B313281" w14:textId="5054B48C" w:rsidR="003B7EDE" w:rsidRPr="00977957" w:rsidRDefault="00C72F80" w:rsidP="00366F68">
      <w:pPr>
        <w:pStyle w:val="Heading3"/>
        <w:rPr>
          <w:sz w:val="20"/>
          <w:szCs w:val="24"/>
        </w:rPr>
      </w:pPr>
      <w:r w:rsidRPr="00977957">
        <w:rPr>
          <w:sz w:val="20"/>
          <w:szCs w:val="24"/>
        </w:rPr>
        <w:t>General</w:t>
      </w:r>
    </w:p>
    <w:p w14:paraId="1CB08C9B" w14:textId="77777777" w:rsidR="00112BB0" w:rsidRPr="00977957" w:rsidRDefault="00112BB0" w:rsidP="00A15FFE">
      <w:pPr>
        <w:pStyle w:val="BodyText"/>
        <w:numPr>
          <w:ilvl w:val="0"/>
          <w:numId w:val="53"/>
        </w:numPr>
        <w:rPr>
          <w:sz w:val="20"/>
          <w:szCs w:val="24"/>
          <w:lang w:eastAsia="en-AU"/>
        </w:rPr>
      </w:pPr>
      <w:r w:rsidRPr="00977957">
        <w:rPr>
          <w:sz w:val="20"/>
          <w:szCs w:val="24"/>
          <w:lang w:eastAsia="en-AU"/>
        </w:rPr>
        <w:t>This Charter sets out the main principles adopted by the Board of Directors of the Company in order to develop, implement and maintain a culture and standard of good corporate governance for both internal and external stakeholders.</w:t>
      </w:r>
    </w:p>
    <w:p w14:paraId="3C0EE775" w14:textId="77777777" w:rsidR="00112BB0" w:rsidRPr="00977957" w:rsidRDefault="00112BB0" w:rsidP="00C4675F">
      <w:pPr>
        <w:pStyle w:val="BodyText"/>
        <w:rPr>
          <w:sz w:val="20"/>
          <w:szCs w:val="24"/>
          <w:lang w:eastAsia="en-AU"/>
        </w:rPr>
      </w:pPr>
    </w:p>
    <w:p w14:paraId="22D2427B" w14:textId="77777777" w:rsidR="00112BB0" w:rsidRPr="00977957" w:rsidRDefault="00112BB0" w:rsidP="00A15FFE">
      <w:pPr>
        <w:pStyle w:val="BodyText"/>
        <w:numPr>
          <w:ilvl w:val="0"/>
          <w:numId w:val="53"/>
        </w:numPr>
        <w:rPr>
          <w:sz w:val="20"/>
          <w:szCs w:val="24"/>
          <w:lang w:eastAsia="en-AU"/>
        </w:rPr>
      </w:pPr>
      <w:r w:rsidRPr="00977957">
        <w:rPr>
          <w:sz w:val="20"/>
          <w:szCs w:val="24"/>
          <w:lang w:eastAsia="en-AU"/>
        </w:rPr>
        <w:t>The Board is committed to ensuring that Company policies and principles of good governance are implemented openly and with integrity, pursuing the true spirit of good corporate governance, commensurate with the objectives of the Company.</w:t>
      </w:r>
    </w:p>
    <w:p w14:paraId="774D2D64" w14:textId="77777777" w:rsidR="00112BB0" w:rsidRPr="00977957" w:rsidRDefault="00112BB0" w:rsidP="00C4675F">
      <w:pPr>
        <w:pStyle w:val="BodyText"/>
        <w:rPr>
          <w:sz w:val="20"/>
          <w:szCs w:val="24"/>
          <w:lang w:eastAsia="en-AU"/>
        </w:rPr>
      </w:pPr>
    </w:p>
    <w:p w14:paraId="66D344D2" w14:textId="77777777" w:rsidR="00112BB0" w:rsidRPr="00977957" w:rsidRDefault="00112BB0" w:rsidP="00A15FFE">
      <w:pPr>
        <w:pStyle w:val="BodyText"/>
        <w:numPr>
          <w:ilvl w:val="0"/>
          <w:numId w:val="53"/>
        </w:numPr>
        <w:rPr>
          <w:sz w:val="20"/>
          <w:szCs w:val="24"/>
          <w:lang w:eastAsia="en-AU"/>
        </w:rPr>
      </w:pPr>
      <w:r w:rsidRPr="00977957">
        <w:rPr>
          <w:sz w:val="20"/>
          <w:szCs w:val="24"/>
          <w:lang w:eastAsia="en-AU"/>
        </w:rPr>
        <w:t>The matters set out in this Charter are subject to the Corporations Act, the ACNC Act</w:t>
      </w:r>
      <w:r w:rsidRPr="00977957">
        <w:rPr>
          <w:i/>
          <w:sz w:val="20"/>
          <w:szCs w:val="24"/>
          <w:lang w:eastAsia="en-AU"/>
        </w:rPr>
        <w:t xml:space="preserve"> </w:t>
      </w:r>
      <w:r w:rsidRPr="00977957">
        <w:rPr>
          <w:sz w:val="20"/>
          <w:szCs w:val="24"/>
          <w:lang w:eastAsia="en-AU"/>
        </w:rPr>
        <w:t>and the Constitution.</w:t>
      </w:r>
    </w:p>
    <w:p w14:paraId="520410EB" w14:textId="77777777" w:rsidR="00112BB0" w:rsidRPr="00977957" w:rsidRDefault="00112BB0" w:rsidP="00C4675F">
      <w:pPr>
        <w:pStyle w:val="BodyText"/>
        <w:rPr>
          <w:sz w:val="20"/>
          <w:szCs w:val="24"/>
          <w:lang w:eastAsia="en-AU"/>
        </w:rPr>
      </w:pPr>
    </w:p>
    <w:p w14:paraId="0109DF0B" w14:textId="77777777" w:rsidR="00112BB0" w:rsidRPr="00977957" w:rsidRDefault="00112BB0" w:rsidP="00A15FFE">
      <w:pPr>
        <w:pStyle w:val="BodyText"/>
        <w:numPr>
          <w:ilvl w:val="0"/>
          <w:numId w:val="53"/>
        </w:numPr>
        <w:rPr>
          <w:sz w:val="20"/>
          <w:szCs w:val="24"/>
          <w:lang w:eastAsia="en-AU"/>
        </w:rPr>
      </w:pPr>
      <w:r w:rsidRPr="00977957">
        <w:rPr>
          <w:sz w:val="20"/>
          <w:szCs w:val="24"/>
          <w:lang w:eastAsia="en-AU"/>
        </w:rPr>
        <w:t>The purpose of this Charter is to:</w:t>
      </w:r>
    </w:p>
    <w:p w14:paraId="72BE4A09" w14:textId="77777777" w:rsidR="00112BB0" w:rsidRPr="00977957" w:rsidRDefault="00112BB0" w:rsidP="009A4E75">
      <w:pPr>
        <w:pStyle w:val="BodyText"/>
        <w:numPr>
          <w:ilvl w:val="0"/>
          <w:numId w:val="3"/>
        </w:numPr>
        <w:rPr>
          <w:sz w:val="20"/>
          <w:szCs w:val="24"/>
          <w:lang w:eastAsia="en-AU"/>
        </w:rPr>
      </w:pPr>
      <w:r w:rsidRPr="00977957">
        <w:rPr>
          <w:sz w:val="20"/>
          <w:szCs w:val="24"/>
          <w:lang w:eastAsia="en-AU"/>
        </w:rPr>
        <w:t>formalise procedures to help ensure the Company and the Board act in a transparent and dutiful manner in both its internal and external dealings;</w:t>
      </w:r>
    </w:p>
    <w:p w14:paraId="092B3F73" w14:textId="77777777" w:rsidR="00112BB0" w:rsidRPr="00977957" w:rsidRDefault="00112BB0" w:rsidP="009A4E75">
      <w:pPr>
        <w:pStyle w:val="BodyText"/>
        <w:numPr>
          <w:ilvl w:val="0"/>
          <w:numId w:val="3"/>
        </w:numPr>
        <w:rPr>
          <w:sz w:val="20"/>
          <w:szCs w:val="24"/>
          <w:lang w:eastAsia="en-AU"/>
        </w:rPr>
      </w:pPr>
      <w:r w:rsidRPr="00977957">
        <w:rPr>
          <w:sz w:val="20"/>
          <w:szCs w:val="24"/>
          <w:lang w:eastAsia="en-AU"/>
        </w:rPr>
        <w:t>ensure that appropriate checks and balances are in place to monitor the operations of the Company and those charged with its management; and</w:t>
      </w:r>
    </w:p>
    <w:p w14:paraId="5B2DC750" w14:textId="77777777" w:rsidR="00112BB0" w:rsidRPr="00977957" w:rsidRDefault="00112BB0" w:rsidP="009A4E75">
      <w:pPr>
        <w:pStyle w:val="BodyText"/>
        <w:numPr>
          <w:ilvl w:val="0"/>
          <w:numId w:val="3"/>
        </w:numPr>
        <w:rPr>
          <w:sz w:val="20"/>
          <w:szCs w:val="24"/>
          <w:lang w:eastAsia="en-AU"/>
        </w:rPr>
      </w:pPr>
      <w:r w:rsidRPr="00977957">
        <w:rPr>
          <w:sz w:val="20"/>
          <w:szCs w:val="24"/>
          <w:lang w:eastAsia="en-AU"/>
        </w:rPr>
        <w:t>provide for a transparent method for stakeholders to evaluate the performance of the Company from a corporate governance perspective.</w:t>
      </w:r>
    </w:p>
    <w:p w14:paraId="5C9F43F0" w14:textId="082B1FC4" w:rsidR="00977957" w:rsidRDefault="00977957">
      <w:pPr>
        <w:widowControl/>
        <w:rPr>
          <w:sz w:val="20"/>
          <w:szCs w:val="24"/>
        </w:rPr>
      </w:pPr>
      <w:r>
        <w:rPr>
          <w:sz w:val="20"/>
          <w:szCs w:val="24"/>
        </w:rPr>
        <w:br w:type="page"/>
      </w:r>
    </w:p>
    <w:p w14:paraId="796E4531" w14:textId="77777777" w:rsidR="00112BB0" w:rsidRPr="00977957" w:rsidRDefault="00112BB0" w:rsidP="00C4675F">
      <w:pPr>
        <w:pStyle w:val="BodyText"/>
        <w:rPr>
          <w:sz w:val="20"/>
          <w:szCs w:val="24"/>
        </w:rPr>
      </w:pPr>
    </w:p>
    <w:p w14:paraId="0FF5D13C" w14:textId="2638B137" w:rsidR="003B7EDE" w:rsidRPr="00977957" w:rsidRDefault="00C72F80" w:rsidP="00366F68">
      <w:pPr>
        <w:pStyle w:val="Heading3"/>
        <w:rPr>
          <w:sz w:val="20"/>
          <w:szCs w:val="24"/>
        </w:rPr>
      </w:pPr>
      <w:bookmarkStart w:id="29" w:name="_Ref96319018"/>
      <w:r w:rsidRPr="00977957">
        <w:rPr>
          <w:sz w:val="20"/>
          <w:szCs w:val="24"/>
        </w:rPr>
        <w:t>Functions</w:t>
      </w:r>
      <w:r w:rsidR="003B7EDE" w:rsidRPr="00977957">
        <w:rPr>
          <w:sz w:val="20"/>
          <w:szCs w:val="24"/>
        </w:rPr>
        <w:t>, Powers and Responsibilities of the Board</w:t>
      </w:r>
      <w:bookmarkEnd w:id="29"/>
    </w:p>
    <w:p w14:paraId="6468B473" w14:textId="2EF5025B" w:rsidR="003B7EDE" w:rsidRDefault="003B7EDE" w:rsidP="00A15FFE">
      <w:pPr>
        <w:pStyle w:val="BodyText"/>
        <w:numPr>
          <w:ilvl w:val="0"/>
          <w:numId w:val="54"/>
        </w:numPr>
        <w:rPr>
          <w:sz w:val="20"/>
          <w:szCs w:val="24"/>
          <w:lang w:eastAsia="en-AU"/>
        </w:rPr>
      </w:pPr>
      <w:r w:rsidRPr="00977957">
        <w:rPr>
          <w:sz w:val="20"/>
          <w:szCs w:val="24"/>
          <w:lang w:eastAsia="en-AU"/>
        </w:rPr>
        <w:t>Generally, the powers and obligations of the Board are governed by the Corporations Act</w:t>
      </w:r>
      <w:r w:rsidR="0081735A" w:rsidRPr="00977957">
        <w:rPr>
          <w:sz w:val="20"/>
          <w:szCs w:val="24"/>
          <w:lang w:eastAsia="en-AU"/>
        </w:rPr>
        <w:t>, the ACNC Act</w:t>
      </w:r>
      <w:r w:rsidR="00341B83" w:rsidRPr="00977957">
        <w:rPr>
          <w:sz w:val="20"/>
          <w:szCs w:val="24"/>
          <w:lang w:eastAsia="en-AU"/>
        </w:rPr>
        <w:t>, the Constitution</w:t>
      </w:r>
      <w:r w:rsidRPr="00977957">
        <w:rPr>
          <w:sz w:val="20"/>
          <w:szCs w:val="24"/>
          <w:lang w:eastAsia="en-AU"/>
        </w:rPr>
        <w:t xml:space="preserve"> and the general law.</w:t>
      </w:r>
    </w:p>
    <w:p w14:paraId="08683015" w14:textId="77777777" w:rsidR="00977957" w:rsidRPr="00977957" w:rsidRDefault="00977957" w:rsidP="00977957">
      <w:pPr>
        <w:pStyle w:val="BodyText"/>
        <w:ind w:left="360"/>
        <w:rPr>
          <w:sz w:val="20"/>
          <w:szCs w:val="24"/>
          <w:lang w:eastAsia="en-AU"/>
        </w:rPr>
      </w:pPr>
    </w:p>
    <w:p w14:paraId="1FDF8ED3" w14:textId="4F2A0F1C" w:rsidR="003B7EDE" w:rsidRPr="00977957" w:rsidRDefault="003B7EDE" w:rsidP="00A15FFE">
      <w:pPr>
        <w:pStyle w:val="BodyText"/>
        <w:numPr>
          <w:ilvl w:val="0"/>
          <w:numId w:val="54"/>
        </w:numPr>
        <w:rPr>
          <w:sz w:val="20"/>
          <w:szCs w:val="24"/>
          <w:lang w:eastAsia="en-AU"/>
        </w:rPr>
      </w:pPr>
      <w:r w:rsidRPr="00977957">
        <w:rPr>
          <w:sz w:val="20"/>
          <w:szCs w:val="24"/>
          <w:lang w:eastAsia="en-AU"/>
        </w:rPr>
        <w:t>Without limiting those matters, the Board expressly considers itself responsible for the following:</w:t>
      </w:r>
    </w:p>
    <w:p w14:paraId="4C391C05" w14:textId="4DE65BEE" w:rsidR="00DB2F5C" w:rsidRPr="00977957" w:rsidRDefault="00DB2F5C" w:rsidP="009A4E75">
      <w:pPr>
        <w:pStyle w:val="BodyText"/>
        <w:numPr>
          <w:ilvl w:val="0"/>
          <w:numId w:val="4"/>
        </w:numPr>
        <w:rPr>
          <w:sz w:val="20"/>
          <w:szCs w:val="24"/>
        </w:rPr>
      </w:pPr>
      <w:r w:rsidRPr="00977957">
        <w:rPr>
          <w:sz w:val="20"/>
          <w:szCs w:val="24"/>
        </w:rPr>
        <w:t>protecting, promoting and preserving the Company’s reputation and standing as a community charity;</w:t>
      </w:r>
    </w:p>
    <w:p w14:paraId="5E76EF78" w14:textId="790EB490" w:rsidR="003B7EDE" w:rsidRPr="00977957" w:rsidRDefault="00DB2F5C" w:rsidP="009A4E75">
      <w:pPr>
        <w:pStyle w:val="BodyText"/>
        <w:numPr>
          <w:ilvl w:val="0"/>
          <w:numId w:val="4"/>
        </w:numPr>
        <w:rPr>
          <w:sz w:val="20"/>
          <w:szCs w:val="24"/>
        </w:rPr>
      </w:pPr>
      <w:r w:rsidRPr="00977957">
        <w:rPr>
          <w:sz w:val="20"/>
          <w:szCs w:val="24"/>
        </w:rPr>
        <w:t>e</w:t>
      </w:r>
      <w:r w:rsidR="003B7EDE" w:rsidRPr="00977957">
        <w:rPr>
          <w:sz w:val="20"/>
          <w:szCs w:val="24"/>
        </w:rPr>
        <w:t xml:space="preserve">nsuring </w:t>
      </w:r>
      <w:r w:rsidR="000C3626" w:rsidRPr="00977957">
        <w:rPr>
          <w:sz w:val="20"/>
          <w:szCs w:val="24"/>
        </w:rPr>
        <w:t xml:space="preserve">the Company has </w:t>
      </w:r>
      <w:r w:rsidRPr="00977957">
        <w:rPr>
          <w:sz w:val="20"/>
          <w:szCs w:val="24"/>
        </w:rPr>
        <w:t xml:space="preserve">a system of corporate governance which is compliant </w:t>
      </w:r>
      <w:r w:rsidR="003B7EDE" w:rsidRPr="00977957">
        <w:rPr>
          <w:sz w:val="20"/>
          <w:szCs w:val="24"/>
        </w:rPr>
        <w:t xml:space="preserve">with </w:t>
      </w:r>
      <w:r w:rsidR="00CF3D76" w:rsidRPr="00977957">
        <w:rPr>
          <w:sz w:val="20"/>
          <w:szCs w:val="24"/>
        </w:rPr>
        <w:t xml:space="preserve">the Company’s Constitution, </w:t>
      </w:r>
      <w:r w:rsidR="003B7EDE" w:rsidRPr="00977957">
        <w:rPr>
          <w:sz w:val="20"/>
          <w:szCs w:val="24"/>
        </w:rPr>
        <w:t>the Corporations Act</w:t>
      </w:r>
      <w:r w:rsidR="0081735A" w:rsidRPr="00977957">
        <w:rPr>
          <w:sz w:val="20"/>
          <w:szCs w:val="24"/>
        </w:rPr>
        <w:t>, the ACNC Act</w:t>
      </w:r>
      <w:r w:rsidR="003B7EDE" w:rsidRPr="00977957">
        <w:rPr>
          <w:sz w:val="20"/>
          <w:szCs w:val="24"/>
        </w:rPr>
        <w:t xml:space="preserve"> and all </w:t>
      </w:r>
      <w:r w:rsidRPr="00977957">
        <w:rPr>
          <w:sz w:val="20"/>
          <w:szCs w:val="24"/>
        </w:rPr>
        <w:t xml:space="preserve">other </w:t>
      </w:r>
      <w:r w:rsidR="003B7EDE" w:rsidRPr="00977957">
        <w:rPr>
          <w:sz w:val="20"/>
          <w:szCs w:val="24"/>
        </w:rPr>
        <w:t>relevant laws;</w:t>
      </w:r>
    </w:p>
    <w:p w14:paraId="1741B761" w14:textId="4D2025CD" w:rsidR="00A421BF" w:rsidRPr="00977957" w:rsidRDefault="00DB2F5C" w:rsidP="009A4E75">
      <w:pPr>
        <w:pStyle w:val="BodyText"/>
        <w:numPr>
          <w:ilvl w:val="0"/>
          <w:numId w:val="4"/>
        </w:numPr>
        <w:rPr>
          <w:sz w:val="20"/>
          <w:szCs w:val="24"/>
        </w:rPr>
      </w:pPr>
      <w:r w:rsidRPr="00977957">
        <w:rPr>
          <w:sz w:val="20"/>
          <w:szCs w:val="24"/>
        </w:rPr>
        <w:t>s</w:t>
      </w:r>
      <w:r w:rsidR="003B7EDE" w:rsidRPr="00977957">
        <w:rPr>
          <w:sz w:val="20"/>
          <w:szCs w:val="24"/>
        </w:rPr>
        <w:t xml:space="preserve">electing, appointing and removing </w:t>
      </w:r>
      <w:r w:rsidR="00986D54" w:rsidRPr="00977957">
        <w:rPr>
          <w:sz w:val="20"/>
          <w:szCs w:val="24"/>
        </w:rPr>
        <w:t>D</w:t>
      </w:r>
      <w:r w:rsidR="003B7EDE" w:rsidRPr="00977957">
        <w:rPr>
          <w:sz w:val="20"/>
          <w:szCs w:val="24"/>
        </w:rPr>
        <w:t xml:space="preserve">irectors; </w:t>
      </w:r>
    </w:p>
    <w:p w14:paraId="3C0F959D" w14:textId="2B38D9F9" w:rsidR="00A421BF" w:rsidRPr="00977957" w:rsidRDefault="00B87EDA" w:rsidP="009A4E75">
      <w:pPr>
        <w:pStyle w:val="BodyText"/>
        <w:numPr>
          <w:ilvl w:val="0"/>
          <w:numId w:val="4"/>
        </w:numPr>
        <w:rPr>
          <w:sz w:val="20"/>
          <w:szCs w:val="24"/>
        </w:rPr>
      </w:pPr>
      <w:r w:rsidRPr="00977957">
        <w:rPr>
          <w:sz w:val="20"/>
          <w:szCs w:val="24"/>
        </w:rPr>
        <w:t>review</w:t>
      </w:r>
      <w:r w:rsidR="004D214D" w:rsidRPr="00977957">
        <w:rPr>
          <w:sz w:val="20"/>
          <w:szCs w:val="24"/>
        </w:rPr>
        <w:t>ing</w:t>
      </w:r>
      <w:r w:rsidRPr="00977957">
        <w:rPr>
          <w:sz w:val="20"/>
          <w:szCs w:val="24"/>
        </w:rPr>
        <w:t xml:space="preserve"> the Company’s performance relative to the Company’s</w:t>
      </w:r>
      <w:r w:rsidR="003B7EDE" w:rsidRPr="00977957">
        <w:rPr>
          <w:sz w:val="20"/>
          <w:szCs w:val="24"/>
        </w:rPr>
        <w:t xml:space="preserve"> organisational and financial targets;</w:t>
      </w:r>
    </w:p>
    <w:p w14:paraId="0ECD2B73" w14:textId="464B8D43" w:rsidR="00A421BF" w:rsidRPr="00977957" w:rsidRDefault="00DB2F5C" w:rsidP="009A4E75">
      <w:pPr>
        <w:pStyle w:val="BodyText"/>
        <w:numPr>
          <w:ilvl w:val="0"/>
          <w:numId w:val="4"/>
        </w:numPr>
        <w:rPr>
          <w:sz w:val="20"/>
          <w:szCs w:val="24"/>
        </w:rPr>
      </w:pPr>
      <w:r w:rsidRPr="00977957">
        <w:rPr>
          <w:sz w:val="20"/>
          <w:szCs w:val="24"/>
        </w:rPr>
        <w:t xml:space="preserve">reviewing and ratifying systems of risk management, compliance and control and </w:t>
      </w:r>
      <w:r w:rsidR="00B87EDA" w:rsidRPr="00977957">
        <w:rPr>
          <w:sz w:val="20"/>
          <w:szCs w:val="24"/>
        </w:rPr>
        <w:t>maintaining oversight of the implementation of</w:t>
      </w:r>
      <w:r w:rsidR="003B7EDE" w:rsidRPr="00977957">
        <w:rPr>
          <w:sz w:val="20"/>
          <w:szCs w:val="24"/>
        </w:rPr>
        <w:t xml:space="preserve"> financial and risk management controls;</w:t>
      </w:r>
    </w:p>
    <w:p w14:paraId="1F0FDF26" w14:textId="5F93830A" w:rsidR="00A421BF" w:rsidRPr="00977957" w:rsidRDefault="007A0EDA" w:rsidP="009A4E75">
      <w:pPr>
        <w:pStyle w:val="BodyText"/>
        <w:numPr>
          <w:ilvl w:val="0"/>
          <w:numId w:val="4"/>
        </w:numPr>
        <w:rPr>
          <w:sz w:val="20"/>
          <w:szCs w:val="24"/>
        </w:rPr>
      </w:pPr>
      <w:r w:rsidRPr="00977957">
        <w:rPr>
          <w:sz w:val="20"/>
          <w:szCs w:val="24"/>
        </w:rPr>
        <w:t>i</w:t>
      </w:r>
      <w:r w:rsidR="003B7EDE" w:rsidRPr="00977957">
        <w:rPr>
          <w:sz w:val="20"/>
          <w:szCs w:val="24"/>
        </w:rPr>
        <w:t>mplementing appropriate strategies to monitor performance of the Board in implementing its functions and powers;</w:t>
      </w:r>
    </w:p>
    <w:p w14:paraId="349EA08C" w14:textId="1C50E65B" w:rsidR="00862084" w:rsidRPr="00977957" w:rsidRDefault="007A0EDA" w:rsidP="009A4E75">
      <w:pPr>
        <w:pStyle w:val="BodyText"/>
        <w:numPr>
          <w:ilvl w:val="0"/>
          <w:numId w:val="4"/>
        </w:numPr>
        <w:rPr>
          <w:sz w:val="20"/>
          <w:szCs w:val="24"/>
        </w:rPr>
      </w:pPr>
      <w:r w:rsidRPr="00977957">
        <w:rPr>
          <w:sz w:val="20"/>
          <w:szCs w:val="24"/>
        </w:rPr>
        <w:t>a</w:t>
      </w:r>
      <w:r w:rsidR="003B7EDE" w:rsidRPr="00977957">
        <w:rPr>
          <w:sz w:val="20"/>
          <w:szCs w:val="24"/>
        </w:rPr>
        <w:t>ppointing</w:t>
      </w:r>
      <w:r w:rsidR="000C3626" w:rsidRPr="00977957">
        <w:rPr>
          <w:sz w:val="20"/>
          <w:szCs w:val="24"/>
        </w:rPr>
        <w:t xml:space="preserve">, </w:t>
      </w:r>
      <w:r w:rsidR="002B1A0F" w:rsidRPr="00977957">
        <w:rPr>
          <w:sz w:val="20"/>
          <w:szCs w:val="24"/>
        </w:rPr>
        <w:t>supervising</w:t>
      </w:r>
      <w:r w:rsidR="003B7EDE" w:rsidRPr="00977957">
        <w:rPr>
          <w:sz w:val="20"/>
          <w:szCs w:val="24"/>
        </w:rPr>
        <w:t xml:space="preserve"> and removing the Chief Executive Officer</w:t>
      </w:r>
      <w:r w:rsidR="002B1A0F" w:rsidRPr="00977957">
        <w:rPr>
          <w:sz w:val="20"/>
          <w:szCs w:val="24"/>
        </w:rPr>
        <w:t xml:space="preserve"> (in consultation with the People and Workplace Committee)</w:t>
      </w:r>
      <w:r w:rsidR="00862084" w:rsidRPr="00977957">
        <w:rPr>
          <w:sz w:val="20"/>
          <w:szCs w:val="24"/>
        </w:rPr>
        <w:t>;</w:t>
      </w:r>
    </w:p>
    <w:p w14:paraId="1D6C1539" w14:textId="480273E1" w:rsidR="00A421BF" w:rsidRPr="00977957" w:rsidRDefault="00862084" w:rsidP="009A4E75">
      <w:pPr>
        <w:pStyle w:val="BodyText"/>
        <w:numPr>
          <w:ilvl w:val="0"/>
          <w:numId w:val="4"/>
        </w:numPr>
        <w:rPr>
          <w:sz w:val="20"/>
          <w:szCs w:val="24"/>
        </w:rPr>
      </w:pPr>
      <w:r w:rsidRPr="00977957">
        <w:rPr>
          <w:sz w:val="20"/>
          <w:szCs w:val="24"/>
        </w:rPr>
        <w:t>appointing</w:t>
      </w:r>
      <w:r w:rsidR="002B1A0F" w:rsidRPr="00977957">
        <w:rPr>
          <w:sz w:val="20"/>
          <w:szCs w:val="24"/>
        </w:rPr>
        <w:t xml:space="preserve"> </w:t>
      </w:r>
      <w:r w:rsidRPr="00977957">
        <w:rPr>
          <w:sz w:val="20"/>
          <w:szCs w:val="24"/>
        </w:rPr>
        <w:t>and removing</w:t>
      </w:r>
      <w:r w:rsidR="00D56F00" w:rsidRPr="00977957">
        <w:rPr>
          <w:sz w:val="20"/>
          <w:szCs w:val="24"/>
        </w:rPr>
        <w:t xml:space="preserve"> </w:t>
      </w:r>
      <w:r w:rsidR="003B7EDE" w:rsidRPr="00977957">
        <w:rPr>
          <w:sz w:val="20"/>
          <w:szCs w:val="24"/>
        </w:rPr>
        <w:t>the Company Secretary</w:t>
      </w:r>
      <w:r w:rsidR="002B1A0F" w:rsidRPr="00977957">
        <w:rPr>
          <w:sz w:val="20"/>
          <w:szCs w:val="24"/>
        </w:rPr>
        <w:t xml:space="preserve"> (in consultation with the People and Workplace Committee)</w:t>
      </w:r>
      <w:r w:rsidR="003B7EDE" w:rsidRPr="00977957">
        <w:rPr>
          <w:sz w:val="20"/>
          <w:szCs w:val="24"/>
        </w:rPr>
        <w:t>;</w:t>
      </w:r>
    </w:p>
    <w:p w14:paraId="40878906" w14:textId="62C4B6EE" w:rsidR="00A421BF" w:rsidRPr="00977957" w:rsidRDefault="007A0EDA" w:rsidP="009A4E75">
      <w:pPr>
        <w:pStyle w:val="BodyText"/>
        <w:numPr>
          <w:ilvl w:val="0"/>
          <w:numId w:val="4"/>
        </w:numPr>
        <w:rPr>
          <w:sz w:val="20"/>
          <w:szCs w:val="24"/>
        </w:rPr>
      </w:pPr>
      <w:r w:rsidRPr="00977957">
        <w:rPr>
          <w:sz w:val="20"/>
          <w:szCs w:val="24"/>
        </w:rPr>
        <w:t>c</w:t>
      </w:r>
      <w:r w:rsidR="0081735A" w:rsidRPr="00977957">
        <w:rPr>
          <w:sz w:val="20"/>
          <w:szCs w:val="24"/>
        </w:rPr>
        <w:t xml:space="preserve">onsulting with the Chief Executive Officer </w:t>
      </w:r>
      <w:r w:rsidR="00862084" w:rsidRPr="00977957">
        <w:rPr>
          <w:sz w:val="20"/>
          <w:szCs w:val="24"/>
        </w:rPr>
        <w:t>(or delegat</w:t>
      </w:r>
      <w:r w:rsidR="002B1A0F" w:rsidRPr="00977957">
        <w:rPr>
          <w:sz w:val="20"/>
          <w:szCs w:val="24"/>
        </w:rPr>
        <w:t>ing</w:t>
      </w:r>
      <w:r w:rsidR="00862084" w:rsidRPr="00977957">
        <w:rPr>
          <w:sz w:val="20"/>
          <w:szCs w:val="24"/>
        </w:rPr>
        <w:t xml:space="preserve"> to</w:t>
      </w:r>
      <w:r w:rsidR="002B1A0F" w:rsidRPr="00977957">
        <w:rPr>
          <w:sz w:val="20"/>
          <w:szCs w:val="24"/>
        </w:rPr>
        <w:t xml:space="preserve"> the People and Workplace</w:t>
      </w:r>
      <w:r w:rsidR="00862084" w:rsidRPr="00977957">
        <w:rPr>
          <w:sz w:val="20"/>
          <w:szCs w:val="24"/>
        </w:rPr>
        <w:t xml:space="preserve"> Committee to </w:t>
      </w:r>
      <w:r w:rsidR="004C54CE" w:rsidRPr="00977957">
        <w:rPr>
          <w:sz w:val="20"/>
          <w:szCs w:val="24"/>
        </w:rPr>
        <w:t>consult with the Chief Executive Officer</w:t>
      </w:r>
      <w:r w:rsidR="00862084" w:rsidRPr="00977957">
        <w:rPr>
          <w:sz w:val="20"/>
          <w:szCs w:val="24"/>
        </w:rPr>
        <w:t xml:space="preserve">) in </w:t>
      </w:r>
      <w:r w:rsidR="002B1A0F" w:rsidRPr="00977957">
        <w:rPr>
          <w:sz w:val="20"/>
          <w:szCs w:val="24"/>
        </w:rPr>
        <w:t xml:space="preserve">relation to the </w:t>
      </w:r>
      <w:r w:rsidR="00862084" w:rsidRPr="00977957">
        <w:rPr>
          <w:sz w:val="20"/>
          <w:szCs w:val="24"/>
        </w:rPr>
        <w:t>appoint</w:t>
      </w:r>
      <w:r w:rsidR="002B1A0F" w:rsidRPr="00977957">
        <w:rPr>
          <w:sz w:val="20"/>
          <w:szCs w:val="24"/>
        </w:rPr>
        <w:t>ment</w:t>
      </w:r>
      <w:r w:rsidR="004C54CE" w:rsidRPr="00977957">
        <w:rPr>
          <w:sz w:val="20"/>
          <w:szCs w:val="24"/>
        </w:rPr>
        <w:t xml:space="preserve"> </w:t>
      </w:r>
      <w:r w:rsidR="00862084" w:rsidRPr="00977957">
        <w:rPr>
          <w:sz w:val="20"/>
          <w:szCs w:val="24"/>
        </w:rPr>
        <w:t>and remov</w:t>
      </w:r>
      <w:r w:rsidR="002B1A0F" w:rsidRPr="00977957">
        <w:rPr>
          <w:sz w:val="20"/>
          <w:szCs w:val="24"/>
        </w:rPr>
        <w:t>al of</w:t>
      </w:r>
      <w:r w:rsidR="00862084" w:rsidRPr="00977957">
        <w:rPr>
          <w:sz w:val="20"/>
          <w:szCs w:val="24"/>
        </w:rPr>
        <w:t xml:space="preserve"> </w:t>
      </w:r>
      <w:r w:rsidR="0081735A" w:rsidRPr="00977957">
        <w:rPr>
          <w:sz w:val="20"/>
          <w:szCs w:val="24"/>
        </w:rPr>
        <w:t>General Managers (Level 6)</w:t>
      </w:r>
      <w:r w:rsidR="002B1A0F" w:rsidRPr="00977957">
        <w:rPr>
          <w:sz w:val="20"/>
          <w:szCs w:val="24"/>
        </w:rPr>
        <w:t xml:space="preserve"> – consistent with Board-approved strategy, plans, budgets, policies and directions</w:t>
      </w:r>
      <w:r w:rsidR="003B7EDE" w:rsidRPr="00977957">
        <w:rPr>
          <w:sz w:val="20"/>
          <w:szCs w:val="24"/>
        </w:rPr>
        <w:t>;</w:t>
      </w:r>
    </w:p>
    <w:p w14:paraId="67EC0EEF" w14:textId="6226F927" w:rsidR="00A421BF" w:rsidRPr="00977957" w:rsidRDefault="00A37E6F" w:rsidP="009A4E75">
      <w:pPr>
        <w:pStyle w:val="BodyText"/>
        <w:numPr>
          <w:ilvl w:val="0"/>
          <w:numId w:val="4"/>
        </w:numPr>
        <w:rPr>
          <w:sz w:val="20"/>
          <w:szCs w:val="24"/>
        </w:rPr>
      </w:pPr>
      <w:r w:rsidRPr="00977957">
        <w:rPr>
          <w:sz w:val="20"/>
          <w:szCs w:val="24"/>
        </w:rPr>
        <w:t xml:space="preserve">providing </w:t>
      </w:r>
      <w:r w:rsidR="007A0EDA" w:rsidRPr="00977957">
        <w:rPr>
          <w:sz w:val="20"/>
          <w:szCs w:val="24"/>
        </w:rPr>
        <w:t>i</w:t>
      </w:r>
      <w:r w:rsidR="003B7EDE" w:rsidRPr="00977957">
        <w:rPr>
          <w:sz w:val="20"/>
          <w:szCs w:val="24"/>
        </w:rPr>
        <w:t xml:space="preserve">nput into and final approval of </w:t>
      </w:r>
      <w:r w:rsidR="002A1EE4" w:rsidRPr="00977957">
        <w:rPr>
          <w:sz w:val="20"/>
          <w:szCs w:val="24"/>
        </w:rPr>
        <w:t>the Company’s</w:t>
      </w:r>
      <w:r w:rsidR="003B7EDE" w:rsidRPr="00977957">
        <w:rPr>
          <w:sz w:val="20"/>
          <w:szCs w:val="24"/>
        </w:rPr>
        <w:t xml:space="preserve"> </w:t>
      </w:r>
      <w:r w:rsidR="002A1EE4" w:rsidRPr="00977957">
        <w:rPr>
          <w:sz w:val="20"/>
          <w:szCs w:val="24"/>
        </w:rPr>
        <w:t>S</w:t>
      </w:r>
      <w:r w:rsidR="003B7EDE" w:rsidRPr="00977957">
        <w:rPr>
          <w:sz w:val="20"/>
          <w:szCs w:val="24"/>
        </w:rPr>
        <w:t>trateg</w:t>
      </w:r>
      <w:r w:rsidR="002A1EE4" w:rsidRPr="00977957">
        <w:rPr>
          <w:sz w:val="20"/>
          <w:szCs w:val="24"/>
        </w:rPr>
        <w:t>ic Plan</w:t>
      </w:r>
      <w:r w:rsidR="003B7EDE" w:rsidRPr="00977957">
        <w:rPr>
          <w:sz w:val="20"/>
          <w:szCs w:val="24"/>
        </w:rPr>
        <w:t>;</w:t>
      </w:r>
    </w:p>
    <w:p w14:paraId="1FD84BDB" w14:textId="686AE25F" w:rsidR="00A421BF" w:rsidRPr="00977957" w:rsidRDefault="007A0EDA" w:rsidP="009A4E75">
      <w:pPr>
        <w:pStyle w:val="BodyText"/>
        <w:numPr>
          <w:ilvl w:val="0"/>
          <w:numId w:val="4"/>
        </w:numPr>
        <w:rPr>
          <w:sz w:val="20"/>
          <w:szCs w:val="24"/>
        </w:rPr>
      </w:pPr>
      <w:r w:rsidRPr="00977957">
        <w:rPr>
          <w:sz w:val="20"/>
          <w:szCs w:val="24"/>
        </w:rPr>
        <w:t>m</w:t>
      </w:r>
      <w:r w:rsidR="003B7EDE" w:rsidRPr="00977957">
        <w:rPr>
          <w:sz w:val="20"/>
          <w:szCs w:val="24"/>
        </w:rPr>
        <w:t>onitoring organisational performance, implementation of strategy and ensuring appropriate resources are available;</w:t>
      </w:r>
    </w:p>
    <w:p w14:paraId="21BBD001" w14:textId="677B3A64" w:rsidR="00A421BF" w:rsidRPr="00977957" w:rsidRDefault="007A0EDA" w:rsidP="009A4E75">
      <w:pPr>
        <w:pStyle w:val="BodyText"/>
        <w:numPr>
          <w:ilvl w:val="0"/>
          <w:numId w:val="4"/>
        </w:numPr>
        <w:rPr>
          <w:sz w:val="20"/>
          <w:szCs w:val="24"/>
        </w:rPr>
      </w:pPr>
      <w:r w:rsidRPr="00977957">
        <w:rPr>
          <w:sz w:val="20"/>
          <w:szCs w:val="24"/>
        </w:rPr>
        <w:t>a</w:t>
      </w:r>
      <w:r w:rsidR="003B7EDE" w:rsidRPr="00977957">
        <w:rPr>
          <w:sz w:val="20"/>
          <w:szCs w:val="24"/>
        </w:rPr>
        <w:t>pproving and monitoring the progress of major capital expenditure, capital management and acquisitions and divestitures;</w:t>
      </w:r>
    </w:p>
    <w:p w14:paraId="660FC56E" w14:textId="164162E4" w:rsidR="00A421BF" w:rsidRPr="00977957" w:rsidRDefault="007A0EDA" w:rsidP="009A4E75">
      <w:pPr>
        <w:pStyle w:val="BodyText"/>
        <w:numPr>
          <w:ilvl w:val="0"/>
          <w:numId w:val="4"/>
        </w:numPr>
        <w:rPr>
          <w:sz w:val="20"/>
          <w:szCs w:val="24"/>
        </w:rPr>
      </w:pPr>
      <w:r w:rsidRPr="00977957">
        <w:rPr>
          <w:sz w:val="20"/>
          <w:szCs w:val="24"/>
        </w:rPr>
        <w:t>a</w:t>
      </w:r>
      <w:r w:rsidR="003B7EDE" w:rsidRPr="00977957">
        <w:rPr>
          <w:sz w:val="20"/>
          <w:szCs w:val="24"/>
        </w:rPr>
        <w:t>pprov</w:t>
      </w:r>
      <w:r w:rsidR="00A37E6F" w:rsidRPr="00977957">
        <w:rPr>
          <w:sz w:val="20"/>
          <w:szCs w:val="24"/>
        </w:rPr>
        <w:t>ing</w:t>
      </w:r>
      <w:r w:rsidR="003B7EDE" w:rsidRPr="00977957">
        <w:rPr>
          <w:sz w:val="20"/>
          <w:szCs w:val="24"/>
        </w:rPr>
        <w:t xml:space="preserve"> the annual budget</w:t>
      </w:r>
      <w:r w:rsidR="00E6009C" w:rsidRPr="00977957">
        <w:rPr>
          <w:sz w:val="20"/>
          <w:szCs w:val="24"/>
        </w:rPr>
        <w:t>, any budget reforecasts</w:t>
      </w:r>
      <w:r w:rsidR="00803603" w:rsidRPr="00977957">
        <w:rPr>
          <w:sz w:val="20"/>
          <w:szCs w:val="24"/>
        </w:rPr>
        <w:t xml:space="preserve"> and annual financial statements</w:t>
      </w:r>
      <w:r w:rsidR="00DE70F9" w:rsidRPr="00977957">
        <w:rPr>
          <w:sz w:val="20"/>
          <w:szCs w:val="24"/>
        </w:rPr>
        <w:t xml:space="preserve"> and any variations</w:t>
      </w:r>
      <w:r w:rsidR="003B7EDE" w:rsidRPr="00977957">
        <w:rPr>
          <w:sz w:val="20"/>
          <w:szCs w:val="24"/>
        </w:rPr>
        <w:t>;</w:t>
      </w:r>
    </w:p>
    <w:p w14:paraId="4A3377F3" w14:textId="657B789A" w:rsidR="00A421BF" w:rsidRPr="00977957" w:rsidRDefault="007A0EDA" w:rsidP="009A4E75">
      <w:pPr>
        <w:pStyle w:val="BodyText"/>
        <w:numPr>
          <w:ilvl w:val="0"/>
          <w:numId w:val="4"/>
        </w:numPr>
        <w:rPr>
          <w:sz w:val="20"/>
          <w:szCs w:val="24"/>
        </w:rPr>
      </w:pPr>
      <w:r w:rsidRPr="00977957">
        <w:rPr>
          <w:sz w:val="20"/>
          <w:szCs w:val="24"/>
        </w:rPr>
        <w:t>m</w:t>
      </w:r>
      <w:r w:rsidR="003B7EDE" w:rsidRPr="00977957">
        <w:rPr>
          <w:sz w:val="20"/>
          <w:szCs w:val="24"/>
        </w:rPr>
        <w:t>onitoring and reporting on the financial performance of the Company;</w:t>
      </w:r>
    </w:p>
    <w:p w14:paraId="6BCFC3F1" w14:textId="4CCE997D" w:rsidR="00A421BF" w:rsidRPr="00977957" w:rsidRDefault="007A0EDA" w:rsidP="009A4E75">
      <w:pPr>
        <w:pStyle w:val="BodyText"/>
        <w:numPr>
          <w:ilvl w:val="0"/>
          <w:numId w:val="4"/>
        </w:numPr>
        <w:rPr>
          <w:sz w:val="20"/>
          <w:szCs w:val="24"/>
        </w:rPr>
      </w:pPr>
      <w:r w:rsidRPr="00977957">
        <w:rPr>
          <w:sz w:val="20"/>
          <w:szCs w:val="24"/>
        </w:rPr>
        <w:t>a</w:t>
      </w:r>
      <w:r w:rsidR="003B7EDE" w:rsidRPr="00977957">
        <w:rPr>
          <w:sz w:val="20"/>
          <w:szCs w:val="24"/>
        </w:rPr>
        <w:t xml:space="preserve">ppointing the Company's external </w:t>
      </w:r>
      <w:r w:rsidR="00C60CCE" w:rsidRPr="00977957">
        <w:rPr>
          <w:sz w:val="20"/>
          <w:szCs w:val="24"/>
        </w:rPr>
        <w:t xml:space="preserve">and internal </w:t>
      </w:r>
      <w:r w:rsidR="003B7EDE" w:rsidRPr="00977957">
        <w:rPr>
          <w:sz w:val="20"/>
          <w:szCs w:val="24"/>
        </w:rPr>
        <w:t>auditors;</w:t>
      </w:r>
    </w:p>
    <w:p w14:paraId="30A58C6C" w14:textId="250EC5F0" w:rsidR="00A421BF" w:rsidRPr="00977957" w:rsidRDefault="002A1EE4" w:rsidP="009A4E75">
      <w:pPr>
        <w:pStyle w:val="BodyText"/>
        <w:numPr>
          <w:ilvl w:val="0"/>
          <w:numId w:val="4"/>
        </w:numPr>
        <w:rPr>
          <w:sz w:val="20"/>
          <w:szCs w:val="24"/>
        </w:rPr>
      </w:pPr>
      <w:r w:rsidRPr="00977957">
        <w:rPr>
          <w:sz w:val="20"/>
          <w:szCs w:val="24"/>
        </w:rPr>
        <w:t xml:space="preserve">creating, </w:t>
      </w:r>
      <w:r w:rsidR="007A0EDA" w:rsidRPr="00977957">
        <w:rPr>
          <w:sz w:val="20"/>
          <w:szCs w:val="24"/>
        </w:rPr>
        <w:t>a</w:t>
      </w:r>
      <w:r w:rsidR="003B7EDE" w:rsidRPr="00977957">
        <w:rPr>
          <w:sz w:val="20"/>
          <w:szCs w:val="24"/>
        </w:rPr>
        <w:t xml:space="preserve">ppointing </w:t>
      </w:r>
      <w:r w:rsidRPr="00977957">
        <w:rPr>
          <w:sz w:val="20"/>
          <w:szCs w:val="24"/>
        </w:rPr>
        <w:t>members</w:t>
      </w:r>
      <w:r w:rsidR="00CF3D76" w:rsidRPr="00977957">
        <w:rPr>
          <w:sz w:val="20"/>
          <w:szCs w:val="24"/>
        </w:rPr>
        <w:t xml:space="preserve"> of</w:t>
      </w:r>
      <w:r w:rsidRPr="00977957">
        <w:rPr>
          <w:sz w:val="20"/>
          <w:szCs w:val="24"/>
        </w:rPr>
        <w:t xml:space="preserve"> </w:t>
      </w:r>
      <w:r w:rsidR="003B7EDE" w:rsidRPr="00977957">
        <w:rPr>
          <w:sz w:val="20"/>
          <w:szCs w:val="24"/>
        </w:rPr>
        <w:t xml:space="preserve">and overseeing Committees and Advisory </w:t>
      </w:r>
      <w:r w:rsidR="00DB2F5C" w:rsidRPr="00977957">
        <w:rPr>
          <w:sz w:val="20"/>
          <w:szCs w:val="24"/>
        </w:rPr>
        <w:t xml:space="preserve">Groups </w:t>
      </w:r>
      <w:r w:rsidR="003B7EDE" w:rsidRPr="00977957">
        <w:rPr>
          <w:sz w:val="20"/>
          <w:szCs w:val="24"/>
        </w:rPr>
        <w:t>where appropriate</w:t>
      </w:r>
      <w:r w:rsidRPr="00977957">
        <w:rPr>
          <w:sz w:val="20"/>
          <w:szCs w:val="24"/>
        </w:rPr>
        <w:t>,</w:t>
      </w:r>
      <w:r w:rsidR="003B7EDE" w:rsidRPr="00977957">
        <w:rPr>
          <w:sz w:val="20"/>
          <w:szCs w:val="24"/>
        </w:rPr>
        <w:t xml:space="preserve"> to assist in the Board’s functions and powers;</w:t>
      </w:r>
    </w:p>
    <w:p w14:paraId="662C7B41" w14:textId="186FD180" w:rsidR="002A1EE4" w:rsidRPr="00977957" w:rsidRDefault="007A0EDA" w:rsidP="009A4E75">
      <w:pPr>
        <w:pStyle w:val="BodyText"/>
        <w:numPr>
          <w:ilvl w:val="0"/>
          <w:numId w:val="4"/>
        </w:numPr>
        <w:rPr>
          <w:sz w:val="20"/>
          <w:szCs w:val="24"/>
        </w:rPr>
      </w:pPr>
      <w:r w:rsidRPr="00977957">
        <w:rPr>
          <w:sz w:val="20"/>
          <w:szCs w:val="24"/>
        </w:rPr>
        <w:t>s</w:t>
      </w:r>
      <w:r w:rsidR="003B7EDE" w:rsidRPr="00977957">
        <w:rPr>
          <w:sz w:val="20"/>
          <w:szCs w:val="24"/>
        </w:rPr>
        <w:t>peaking to enhance cancer control</w:t>
      </w:r>
      <w:r w:rsidR="002A1EE4" w:rsidRPr="00977957">
        <w:rPr>
          <w:sz w:val="20"/>
          <w:szCs w:val="24"/>
        </w:rPr>
        <w:t>;</w:t>
      </w:r>
    </w:p>
    <w:p w14:paraId="3D448933" w14:textId="7835617F" w:rsidR="003B7EDE" w:rsidRPr="00977957" w:rsidRDefault="002A1EE4" w:rsidP="009A4E75">
      <w:pPr>
        <w:pStyle w:val="BodyText"/>
        <w:numPr>
          <w:ilvl w:val="0"/>
          <w:numId w:val="4"/>
        </w:numPr>
        <w:rPr>
          <w:sz w:val="20"/>
          <w:szCs w:val="24"/>
        </w:rPr>
      </w:pPr>
      <w:r w:rsidRPr="00977957">
        <w:rPr>
          <w:sz w:val="20"/>
          <w:szCs w:val="24"/>
        </w:rPr>
        <w:t>any matters in excess of the limits delegated to the Company’s employees</w:t>
      </w:r>
      <w:r w:rsidR="003B7EDE" w:rsidRPr="00977957">
        <w:rPr>
          <w:sz w:val="20"/>
          <w:szCs w:val="24"/>
        </w:rPr>
        <w:t>.</w:t>
      </w:r>
    </w:p>
    <w:p w14:paraId="6BBC7CDA" w14:textId="77777777" w:rsidR="00F221F3" w:rsidRPr="00977957" w:rsidRDefault="00F221F3" w:rsidP="00C4675F">
      <w:pPr>
        <w:pStyle w:val="BodyText"/>
        <w:rPr>
          <w:sz w:val="20"/>
          <w:szCs w:val="24"/>
        </w:rPr>
      </w:pPr>
    </w:p>
    <w:p w14:paraId="0A5A55E6" w14:textId="4593F73E" w:rsidR="00B47370" w:rsidRPr="00977957" w:rsidRDefault="00FB2E60" w:rsidP="00366F68">
      <w:pPr>
        <w:pStyle w:val="Heading2"/>
        <w:rPr>
          <w:sz w:val="22"/>
          <w:szCs w:val="28"/>
        </w:rPr>
      </w:pPr>
      <w:bookmarkStart w:id="30" w:name="_bookmark8"/>
      <w:bookmarkStart w:id="31" w:name="_Toc20303710"/>
      <w:bookmarkEnd w:id="30"/>
      <w:r w:rsidRPr="00977957">
        <w:rPr>
          <w:sz w:val="22"/>
          <w:szCs w:val="28"/>
        </w:rPr>
        <w:t>Board Structure</w:t>
      </w:r>
      <w:bookmarkEnd w:id="31"/>
    </w:p>
    <w:p w14:paraId="033D9193" w14:textId="0EC217C9" w:rsidR="002334BF" w:rsidRPr="00977957" w:rsidRDefault="002334BF" w:rsidP="00A15FFE">
      <w:pPr>
        <w:pStyle w:val="BodyText"/>
        <w:numPr>
          <w:ilvl w:val="0"/>
          <w:numId w:val="55"/>
        </w:numPr>
        <w:rPr>
          <w:sz w:val="20"/>
          <w:szCs w:val="24"/>
        </w:rPr>
      </w:pPr>
      <w:bookmarkStart w:id="32" w:name="_bookmark9"/>
      <w:bookmarkEnd w:id="32"/>
      <w:r w:rsidRPr="00977957">
        <w:rPr>
          <w:sz w:val="20"/>
          <w:szCs w:val="24"/>
        </w:rPr>
        <w:t xml:space="preserve">The Board will comprise of </w:t>
      </w:r>
      <w:r w:rsidR="00C06404" w:rsidRPr="00977957">
        <w:rPr>
          <w:sz w:val="20"/>
          <w:szCs w:val="24"/>
        </w:rPr>
        <w:t xml:space="preserve">not less than three nor more than </w:t>
      </w:r>
      <w:r w:rsidRPr="00977957">
        <w:rPr>
          <w:sz w:val="20"/>
          <w:szCs w:val="24"/>
        </w:rPr>
        <w:t xml:space="preserve">ten </w:t>
      </w:r>
      <w:r w:rsidR="00C06404" w:rsidRPr="00977957">
        <w:rPr>
          <w:sz w:val="20"/>
          <w:szCs w:val="24"/>
        </w:rPr>
        <w:t>Directors</w:t>
      </w:r>
      <w:r w:rsidRPr="00977957">
        <w:rPr>
          <w:sz w:val="20"/>
          <w:szCs w:val="24"/>
        </w:rPr>
        <w:t xml:space="preserve">.  </w:t>
      </w:r>
    </w:p>
    <w:p w14:paraId="0608F3EE" w14:textId="774A567D" w:rsidR="00722FA0" w:rsidRPr="00977957" w:rsidRDefault="00722FA0" w:rsidP="00C4675F">
      <w:pPr>
        <w:pStyle w:val="BodyText"/>
        <w:rPr>
          <w:sz w:val="20"/>
          <w:szCs w:val="24"/>
        </w:rPr>
      </w:pPr>
    </w:p>
    <w:p w14:paraId="44BEB2FD" w14:textId="659B96B0" w:rsidR="00722FA0" w:rsidRPr="00977957" w:rsidRDefault="00722FA0" w:rsidP="00A15FFE">
      <w:pPr>
        <w:pStyle w:val="BodyText"/>
        <w:numPr>
          <w:ilvl w:val="0"/>
          <w:numId w:val="55"/>
        </w:numPr>
        <w:rPr>
          <w:sz w:val="20"/>
          <w:szCs w:val="24"/>
        </w:rPr>
      </w:pPr>
      <w:r w:rsidRPr="00977957">
        <w:rPr>
          <w:sz w:val="20"/>
          <w:szCs w:val="24"/>
        </w:rPr>
        <w:t xml:space="preserve">The </w:t>
      </w:r>
      <w:r w:rsidR="00DC7F87" w:rsidRPr="00977957">
        <w:rPr>
          <w:sz w:val="20"/>
          <w:szCs w:val="24"/>
        </w:rPr>
        <w:t>Directors</w:t>
      </w:r>
      <w:r w:rsidRPr="00977957">
        <w:rPr>
          <w:sz w:val="20"/>
          <w:szCs w:val="24"/>
        </w:rPr>
        <w:t xml:space="preserve"> will determine </w:t>
      </w:r>
      <w:r w:rsidR="00DC7F87" w:rsidRPr="00977957">
        <w:rPr>
          <w:sz w:val="20"/>
          <w:szCs w:val="24"/>
        </w:rPr>
        <w:t>the skills requirements of the Board so that c</w:t>
      </w:r>
      <w:r w:rsidRPr="00977957">
        <w:rPr>
          <w:sz w:val="20"/>
          <w:szCs w:val="24"/>
        </w:rPr>
        <w:t>ollectively,</w:t>
      </w:r>
      <w:r w:rsidR="00225577" w:rsidRPr="00977957">
        <w:rPr>
          <w:sz w:val="20"/>
          <w:szCs w:val="24"/>
        </w:rPr>
        <w:t xml:space="preserve"> </w:t>
      </w:r>
      <w:r w:rsidRPr="00977957">
        <w:rPr>
          <w:sz w:val="20"/>
          <w:szCs w:val="24"/>
        </w:rPr>
        <w:t xml:space="preserve">the Board </w:t>
      </w:r>
      <w:r w:rsidR="00DC7F87" w:rsidRPr="00977957">
        <w:rPr>
          <w:sz w:val="20"/>
          <w:szCs w:val="24"/>
        </w:rPr>
        <w:t>will</w:t>
      </w:r>
      <w:r w:rsidRPr="00977957">
        <w:rPr>
          <w:sz w:val="20"/>
          <w:szCs w:val="24"/>
        </w:rPr>
        <w:t xml:space="preserve"> have the capability and experience in leadership, industry, skills and governance to guide </w:t>
      </w:r>
      <w:r w:rsidR="00C06404" w:rsidRPr="00977957">
        <w:rPr>
          <w:sz w:val="20"/>
          <w:szCs w:val="24"/>
        </w:rPr>
        <w:t xml:space="preserve">the Company’s </w:t>
      </w:r>
      <w:r w:rsidRPr="00977957">
        <w:rPr>
          <w:sz w:val="20"/>
          <w:szCs w:val="24"/>
        </w:rPr>
        <w:t>strategic directions and performance.</w:t>
      </w:r>
    </w:p>
    <w:p w14:paraId="1CE3332B" w14:textId="48399D95" w:rsidR="00722FA0" w:rsidRPr="00977957" w:rsidRDefault="00722FA0" w:rsidP="00C4675F">
      <w:pPr>
        <w:pStyle w:val="BodyText"/>
        <w:rPr>
          <w:sz w:val="20"/>
          <w:szCs w:val="24"/>
        </w:rPr>
      </w:pPr>
    </w:p>
    <w:p w14:paraId="6226740B" w14:textId="77777777" w:rsidR="00722FA0" w:rsidRPr="00977957" w:rsidRDefault="00722FA0" w:rsidP="00A15FFE">
      <w:pPr>
        <w:pStyle w:val="BodyText"/>
        <w:numPr>
          <w:ilvl w:val="0"/>
          <w:numId w:val="55"/>
        </w:numPr>
        <w:rPr>
          <w:sz w:val="20"/>
          <w:szCs w:val="24"/>
        </w:rPr>
      </w:pPr>
      <w:r w:rsidRPr="00977957">
        <w:rPr>
          <w:sz w:val="20"/>
          <w:szCs w:val="24"/>
        </w:rPr>
        <w:t>In appointing Directors, in addition to personal qualities, skills and experience, the Board shall consider the diversity of the Board with respect to gender, age, ethnicity, socio-economic and cultural background and other similar factors.</w:t>
      </w:r>
    </w:p>
    <w:p w14:paraId="655F261B" w14:textId="77777777" w:rsidR="00722FA0" w:rsidRPr="00977957" w:rsidRDefault="00722FA0" w:rsidP="00C4675F">
      <w:pPr>
        <w:pStyle w:val="BodyText"/>
        <w:rPr>
          <w:sz w:val="20"/>
          <w:szCs w:val="24"/>
        </w:rPr>
      </w:pPr>
    </w:p>
    <w:p w14:paraId="6870A1A8" w14:textId="2E39EA50" w:rsidR="00CC2CAD" w:rsidRPr="00977957" w:rsidRDefault="00CC2CAD" w:rsidP="00A15FFE">
      <w:pPr>
        <w:pStyle w:val="BodyText"/>
        <w:numPr>
          <w:ilvl w:val="0"/>
          <w:numId w:val="55"/>
        </w:numPr>
        <w:rPr>
          <w:sz w:val="20"/>
          <w:szCs w:val="24"/>
        </w:rPr>
      </w:pPr>
      <w:r w:rsidRPr="00977957">
        <w:rPr>
          <w:sz w:val="20"/>
          <w:szCs w:val="24"/>
        </w:rPr>
        <w:t>A person appointed as a Director must be a person who</w:t>
      </w:r>
      <w:r w:rsidR="00080F67" w:rsidRPr="00977957">
        <w:rPr>
          <w:sz w:val="20"/>
          <w:szCs w:val="24"/>
        </w:rPr>
        <w:t>,</w:t>
      </w:r>
      <w:r w:rsidRPr="00977957">
        <w:rPr>
          <w:sz w:val="20"/>
          <w:szCs w:val="24"/>
        </w:rPr>
        <w:t xml:space="preserve"> in the opinion of the Board, possesses substantial skills which will enhance the skills mix of</w:t>
      </w:r>
      <w:r w:rsidR="00905EB0" w:rsidRPr="00977957">
        <w:rPr>
          <w:sz w:val="20"/>
          <w:szCs w:val="24"/>
        </w:rPr>
        <w:t xml:space="preserve"> </w:t>
      </w:r>
      <w:r w:rsidRPr="00977957">
        <w:rPr>
          <w:sz w:val="20"/>
          <w:szCs w:val="24"/>
        </w:rPr>
        <w:t>the Board of Cancer Council Queensland.</w:t>
      </w:r>
    </w:p>
    <w:p w14:paraId="755D17D1" w14:textId="1DAF8500" w:rsidR="00977957" w:rsidRDefault="00977957">
      <w:pPr>
        <w:widowControl/>
        <w:rPr>
          <w:sz w:val="20"/>
          <w:szCs w:val="24"/>
        </w:rPr>
      </w:pPr>
      <w:r>
        <w:rPr>
          <w:sz w:val="20"/>
          <w:szCs w:val="24"/>
        </w:rPr>
        <w:br w:type="page"/>
      </w:r>
    </w:p>
    <w:p w14:paraId="3A115382" w14:textId="1CF0D527" w:rsidR="002334BF" w:rsidRPr="00977957" w:rsidRDefault="002334BF" w:rsidP="00A15FFE">
      <w:pPr>
        <w:pStyle w:val="BodyText"/>
        <w:numPr>
          <w:ilvl w:val="0"/>
          <w:numId w:val="55"/>
        </w:numPr>
        <w:rPr>
          <w:sz w:val="20"/>
          <w:szCs w:val="24"/>
        </w:rPr>
      </w:pPr>
      <w:r w:rsidRPr="00977957">
        <w:rPr>
          <w:sz w:val="20"/>
          <w:szCs w:val="24"/>
        </w:rPr>
        <w:lastRenderedPageBreak/>
        <w:t>Directors of the Cancer Council Queensland should possess a combination of personal and professional attributes in addition to a proven commitment to the work of Cancer Council Queensland and its mission, values and strategic priorities.</w:t>
      </w:r>
      <w:r w:rsidR="00C06404" w:rsidRPr="00977957">
        <w:rPr>
          <w:sz w:val="20"/>
          <w:szCs w:val="24"/>
        </w:rPr>
        <w:t xml:space="preserve">  In appointing Directors, the Board should give consideration to the following p</w:t>
      </w:r>
      <w:r w:rsidRPr="00977957">
        <w:rPr>
          <w:sz w:val="20"/>
          <w:szCs w:val="24"/>
        </w:rPr>
        <w:t>ersonal attributes:</w:t>
      </w:r>
    </w:p>
    <w:p w14:paraId="45BD765F" w14:textId="7AAA1809" w:rsidR="002334BF" w:rsidRPr="00977957" w:rsidRDefault="00C06404" w:rsidP="009A4E75">
      <w:pPr>
        <w:pStyle w:val="BodyText"/>
        <w:numPr>
          <w:ilvl w:val="0"/>
          <w:numId w:val="5"/>
        </w:numPr>
        <w:rPr>
          <w:sz w:val="20"/>
          <w:szCs w:val="24"/>
        </w:rPr>
      </w:pPr>
      <w:r w:rsidRPr="00977957">
        <w:rPr>
          <w:sz w:val="20"/>
          <w:szCs w:val="24"/>
        </w:rPr>
        <w:t>a</w:t>
      </w:r>
      <w:r w:rsidR="002334BF" w:rsidRPr="00977957">
        <w:rPr>
          <w:sz w:val="20"/>
          <w:szCs w:val="24"/>
        </w:rPr>
        <w:t>bility to build consensus</w:t>
      </w:r>
      <w:r w:rsidRPr="00977957">
        <w:rPr>
          <w:sz w:val="20"/>
          <w:szCs w:val="24"/>
        </w:rPr>
        <w:t>;</w:t>
      </w:r>
    </w:p>
    <w:p w14:paraId="1072F3AE" w14:textId="6A69027C" w:rsidR="002334BF" w:rsidRPr="00977957" w:rsidRDefault="00C06404" w:rsidP="009A4E75">
      <w:pPr>
        <w:pStyle w:val="BodyText"/>
        <w:numPr>
          <w:ilvl w:val="0"/>
          <w:numId w:val="5"/>
        </w:numPr>
        <w:rPr>
          <w:sz w:val="20"/>
          <w:szCs w:val="24"/>
        </w:rPr>
      </w:pPr>
      <w:r w:rsidRPr="00977957">
        <w:rPr>
          <w:sz w:val="20"/>
          <w:szCs w:val="24"/>
        </w:rPr>
        <w:t>a</w:t>
      </w:r>
      <w:r w:rsidR="002334BF" w:rsidRPr="00977957">
        <w:rPr>
          <w:sz w:val="20"/>
          <w:szCs w:val="24"/>
        </w:rPr>
        <w:t>bility to manage competing priorities</w:t>
      </w:r>
      <w:r w:rsidRPr="00977957">
        <w:rPr>
          <w:sz w:val="20"/>
          <w:szCs w:val="24"/>
        </w:rPr>
        <w:t>;</w:t>
      </w:r>
    </w:p>
    <w:p w14:paraId="24FB1388" w14:textId="59913A91" w:rsidR="002334BF" w:rsidRPr="00977957" w:rsidRDefault="00C06404" w:rsidP="009A4E75">
      <w:pPr>
        <w:pStyle w:val="BodyText"/>
        <w:numPr>
          <w:ilvl w:val="0"/>
          <w:numId w:val="5"/>
        </w:numPr>
        <w:rPr>
          <w:sz w:val="20"/>
          <w:szCs w:val="24"/>
        </w:rPr>
      </w:pPr>
      <w:r w:rsidRPr="00977957">
        <w:rPr>
          <w:sz w:val="20"/>
          <w:szCs w:val="24"/>
        </w:rPr>
        <w:t>a</w:t>
      </w:r>
      <w:r w:rsidR="002334BF" w:rsidRPr="00977957">
        <w:rPr>
          <w:sz w:val="20"/>
          <w:szCs w:val="24"/>
        </w:rPr>
        <w:t>bility to motivate and influence others</w:t>
      </w:r>
      <w:r w:rsidRPr="00977957">
        <w:rPr>
          <w:sz w:val="20"/>
          <w:szCs w:val="24"/>
        </w:rPr>
        <w:t>;</w:t>
      </w:r>
    </w:p>
    <w:p w14:paraId="4F292085" w14:textId="3380BF9E" w:rsidR="002334BF" w:rsidRPr="00977957" w:rsidRDefault="00C06404" w:rsidP="009A4E75">
      <w:pPr>
        <w:pStyle w:val="BodyText"/>
        <w:numPr>
          <w:ilvl w:val="0"/>
          <w:numId w:val="5"/>
        </w:numPr>
        <w:rPr>
          <w:sz w:val="20"/>
          <w:szCs w:val="24"/>
        </w:rPr>
      </w:pPr>
      <w:r w:rsidRPr="00977957">
        <w:rPr>
          <w:sz w:val="20"/>
          <w:szCs w:val="24"/>
        </w:rPr>
        <w:t>c</w:t>
      </w:r>
      <w:r w:rsidR="002334BF" w:rsidRPr="00977957">
        <w:rPr>
          <w:sz w:val="20"/>
          <w:szCs w:val="24"/>
        </w:rPr>
        <w:t>ourage</w:t>
      </w:r>
      <w:r w:rsidRPr="00977957">
        <w:rPr>
          <w:sz w:val="20"/>
          <w:szCs w:val="24"/>
        </w:rPr>
        <w:t>;</w:t>
      </w:r>
    </w:p>
    <w:p w14:paraId="77D17F88" w14:textId="6D43DC4C" w:rsidR="002334BF" w:rsidRPr="00977957" w:rsidRDefault="00C06404" w:rsidP="009A4E75">
      <w:pPr>
        <w:pStyle w:val="BodyText"/>
        <w:numPr>
          <w:ilvl w:val="0"/>
          <w:numId w:val="5"/>
        </w:numPr>
        <w:rPr>
          <w:sz w:val="20"/>
          <w:szCs w:val="24"/>
        </w:rPr>
      </w:pPr>
      <w:r w:rsidRPr="00977957">
        <w:rPr>
          <w:sz w:val="20"/>
          <w:szCs w:val="24"/>
        </w:rPr>
        <w:t>d</w:t>
      </w:r>
      <w:r w:rsidR="002334BF" w:rsidRPr="00977957">
        <w:rPr>
          <w:sz w:val="20"/>
          <w:szCs w:val="24"/>
        </w:rPr>
        <w:t>emonstrated leadership skills</w:t>
      </w:r>
      <w:r w:rsidRPr="00977957">
        <w:rPr>
          <w:sz w:val="20"/>
          <w:szCs w:val="24"/>
        </w:rPr>
        <w:t>;</w:t>
      </w:r>
    </w:p>
    <w:p w14:paraId="3B166FDB" w14:textId="5F674FE3" w:rsidR="002334BF" w:rsidRPr="00977957" w:rsidRDefault="00C06404" w:rsidP="009A4E75">
      <w:pPr>
        <w:pStyle w:val="BodyText"/>
        <w:numPr>
          <w:ilvl w:val="0"/>
          <w:numId w:val="5"/>
        </w:numPr>
        <w:rPr>
          <w:sz w:val="20"/>
          <w:szCs w:val="24"/>
        </w:rPr>
      </w:pPr>
      <w:r w:rsidRPr="00977957">
        <w:rPr>
          <w:sz w:val="20"/>
          <w:szCs w:val="24"/>
        </w:rPr>
        <w:t>e</w:t>
      </w:r>
      <w:r w:rsidR="002334BF" w:rsidRPr="00977957">
        <w:rPr>
          <w:sz w:val="20"/>
          <w:szCs w:val="24"/>
        </w:rPr>
        <w:t>xcellent communication skills</w:t>
      </w:r>
      <w:r w:rsidRPr="00977957">
        <w:rPr>
          <w:sz w:val="20"/>
          <w:szCs w:val="24"/>
        </w:rPr>
        <w:t>;</w:t>
      </w:r>
    </w:p>
    <w:p w14:paraId="66CDEA51" w14:textId="1970901C" w:rsidR="002334BF" w:rsidRPr="00977957" w:rsidRDefault="00C06404" w:rsidP="009A4E75">
      <w:pPr>
        <w:pStyle w:val="BodyText"/>
        <w:numPr>
          <w:ilvl w:val="0"/>
          <w:numId w:val="5"/>
        </w:numPr>
        <w:rPr>
          <w:sz w:val="20"/>
          <w:szCs w:val="24"/>
        </w:rPr>
      </w:pPr>
      <w:r w:rsidRPr="00977957">
        <w:rPr>
          <w:sz w:val="20"/>
          <w:szCs w:val="24"/>
        </w:rPr>
        <w:t>f</w:t>
      </w:r>
      <w:r w:rsidR="002334BF" w:rsidRPr="00977957">
        <w:rPr>
          <w:sz w:val="20"/>
          <w:szCs w:val="24"/>
        </w:rPr>
        <w:t>lexibility</w:t>
      </w:r>
      <w:r w:rsidRPr="00977957">
        <w:rPr>
          <w:sz w:val="20"/>
          <w:szCs w:val="24"/>
        </w:rPr>
        <w:t>;</w:t>
      </w:r>
    </w:p>
    <w:p w14:paraId="04A30364" w14:textId="0E553115" w:rsidR="002334BF" w:rsidRPr="00977957" w:rsidRDefault="00C06404" w:rsidP="009A4E75">
      <w:pPr>
        <w:pStyle w:val="BodyText"/>
        <w:numPr>
          <w:ilvl w:val="0"/>
          <w:numId w:val="5"/>
        </w:numPr>
        <w:rPr>
          <w:sz w:val="20"/>
          <w:szCs w:val="24"/>
        </w:rPr>
      </w:pPr>
      <w:r w:rsidRPr="00977957">
        <w:rPr>
          <w:sz w:val="20"/>
          <w:szCs w:val="24"/>
        </w:rPr>
        <w:t>h</w:t>
      </w:r>
      <w:r w:rsidR="002334BF" w:rsidRPr="00977957">
        <w:rPr>
          <w:sz w:val="20"/>
          <w:szCs w:val="24"/>
        </w:rPr>
        <w:t>igh level of integrity/ethical character</w:t>
      </w:r>
      <w:r w:rsidRPr="00977957">
        <w:rPr>
          <w:sz w:val="20"/>
          <w:szCs w:val="24"/>
        </w:rPr>
        <w:t>;</w:t>
      </w:r>
    </w:p>
    <w:p w14:paraId="7CC5BE42" w14:textId="15CAA693" w:rsidR="002334BF" w:rsidRPr="00977957" w:rsidRDefault="00C06404" w:rsidP="009A4E75">
      <w:pPr>
        <w:pStyle w:val="BodyText"/>
        <w:numPr>
          <w:ilvl w:val="0"/>
          <w:numId w:val="5"/>
        </w:numPr>
        <w:rPr>
          <w:sz w:val="20"/>
          <w:szCs w:val="24"/>
        </w:rPr>
      </w:pPr>
      <w:r w:rsidRPr="00977957">
        <w:rPr>
          <w:sz w:val="20"/>
          <w:szCs w:val="24"/>
        </w:rPr>
        <w:t>p</w:t>
      </w:r>
      <w:r w:rsidR="002334BF" w:rsidRPr="00977957">
        <w:rPr>
          <w:sz w:val="20"/>
          <w:szCs w:val="24"/>
        </w:rPr>
        <w:t>ositive interpersonal skills</w:t>
      </w:r>
      <w:r w:rsidRPr="00977957">
        <w:rPr>
          <w:sz w:val="20"/>
          <w:szCs w:val="24"/>
        </w:rPr>
        <w:t>;</w:t>
      </w:r>
    </w:p>
    <w:p w14:paraId="4920ED40" w14:textId="7D69FEE0" w:rsidR="002334BF" w:rsidRPr="00977957" w:rsidRDefault="00C06404" w:rsidP="009A4E75">
      <w:pPr>
        <w:pStyle w:val="BodyText"/>
        <w:numPr>
          <w:ilvl w:val="0"/>
          <w:numId w:val="5"/>
        </w:numPr>
        <w:rPr>
          <w:sz w:val="20"/>
          <w:szCs w:val="24"/>
        </w:rPr>
      </w:pPr>
      <w:r w:rsidRPr="00977957">
        <w:rPr>
          <w:sz w:val="20"/>
          <w:szCs w:val="24"/>
        </w:rPr>
        <w:t>p</w:t>
      </w:r>
      <w:r w:rsidR="002334BF" w:rsidRPr="00977957">
        <w:rPr>
          <w:sz w:val="20"/>
          <w:szCs w:val="24"/>
        </w:rPr>
        <w:t>ublic credibility</w:t>
      </w:r>
      <w:r w:rsidRPr="00977957">
        <w:rPr>
          <w:sz w:val="20"/>
          <w:szCs w:val="24"/>
        </w:rPr>
        <w:t>;</w:t>
      </w:r>
    </w:p>
    <w:p w14:paraId="0F3A9315" w14:textId="6663DB79" w:rsidR="002334BF" w:rsidRPr="00977957" w:rsidRDefault="00C06404" w:rsidP="009A4E75">
      <w:pPr>
        <w:pStyle w:val="BodyText"/>
        <w:numPr>
          <w:ilvl w:val="0"/>
          <w:numId w:val="5"/>
        </w:numPr>
        <w:rPr>
          <w:sz w:val="20"/>
          <w:szCs w:val="24"/>
        </w:rPr>
      </w:pPr>
      <w:r w:rsidRPr="00977957">
        <w:rPr>
          <w:sz w:val="20"/>
          <w:szCs w:val="24"/>
        </w:rPr>
        <w:t>s</w:t>
      </w:r>
      <w:r w:rsidR="002334BF" w:rsidRPr="00977957">
        <w:rPr>
          <w:sz w:val="20"/>
          <w:szCs w:val="24"/>
        </w:rPr>
        <w:t>ound judgment</w:t>
      </w:r>
      <w:r w:rsidRPr="00977957">
        <w:rPr>
          <w:sz w:val="20"/>
          <w:szCs w:val="24"/>
        </w:rPr>
        <w:t>;</w:t>
      </w:r>
    </w:p>
    <w:p w14:paraId="55295682" w14:textId="1FE793CA" w:rsidR="002334BF" w:rsidRPr="00977957" w:rsidRDefault="00C06404" w:rsidP="009A4E75">
      <w:pPr>
        <w:pStyle w:val="BodyText"/>
        <w:numPr>
          <w:ilvl w:val="0"/>
          <w:numId w:val="5"/>
        </w:numPr>
        <w:rPr>
          <w:sz w:val="20"/>
          <w:szCs w:val="24"/>
        </w:rPr>
      </w:pPr>
      <w:r w:rsidRPr="00977957">
        <w:rPr>
          <w:sz w:val="20"/>
          <w:szCs w:val="24"/>
        </w:rPr>
        <w:t>t</w:t>
      </w:r>
      <w:r w:rsidR="002334BF" w:rsidRPr="00977957">
        <w:rPr>
          <w:sz w:val="20"/>
          <w:szCs w:val="24"/>
        </w:rPr>
        <w:t>eam player</w:t>
      </w:r>
      <w:r w:rsidRPr="00977957">
        <w:rPr>
          <w:sz w:val="20"/>
          <w:szCs w:val="24"/>
        </w:rPr>
        <w:t>;</w:t>
      </w:r>
    </w:p>
    <w:p w14:paraId="2DE896D0" w14:textId="121D7644" w:rsidR="002334BF" w:rsidRPr="00977957" w:rsidRDefault="00C06404" w:rsidP="009A4E75">
      <w:pPr>
        <w:pStyle w:val="BodyText"/>
        <w:numPr>
          <w:ilvl w:val="0"/>
          <w:numId w:val="5"/>
        </w:numPr>
        <w:rPr>
          <w:sz w:val="20"/>
          <w:szCs w:val="24"/>
        </w:rPr>
      </w:pPr>
      <w:r w:rsidRPr="00977957">
        <w:rPr>
          <w:sz w:val="20"/>
          <w:szCs w:val="24"/>
        </w:rPr>
        <w:t>v</w:t>
      </w:r>
      <w:r w:rsidR="002334BF" w:rsidRPr="00977957">
        <w:rPr>
          <w:sz w:val="20"/>
          <w:szCs w:val="24"/>
        </w:rPr>
        <w:t>isionary</w:t>
      </w:r>
      <w:r w:rsidRPr="00977957">
        <w:rPr>
          <w:sz w:val="20"/>
          <w:szCs w:val="24"/>
        </w:rPr>
        <w:t>; and</w:t>
      </w:r>
    </w:p>
    <w:p w14:paraId="4EEE7E61" w14:textId="71EC6AD0" w:rsidR="002334BF" w:rsidRPr="00977957" w:rsidRDefault="00C06404" w:rsidP="009A4E75">
      <w:pPr>
        <w:pStyle w:val="BodyText"/>
        <w:numPr>
          <w:ilvl w:val="0"/>
          <w:numId w:val="5"/>
        </w:numPr>
        <w:rPr>
          <w:sz w:val="20"/>
          <w:szCs w:val="24"/>
        </w:rPr>
      </w:pPr>
      <w:r w:rsidRPr="00977957">
        <w:rPr>
          <w:sz w:val="20"/>
          <w:szCs w:val="24"/>
        </w:rPr>
        <w:t>m</w:t>
      </w:r>
      <w:r w:rsidR="002334BF" w:rsidRPr="00977957">
        <w:rPr>
          <w:sz w:val="20"/>
          <w:szCs w:val="24"/>
        </w:rPr>
        <w:t>eeting facilitation skills</w:t>
      </w:r>
      <w:r w:rsidRPr="00977957">
        <w:rPr>
          <w:sz w:val="20"/>
          <w:szCs w:val="24"/>
        </w:rPr>
        <w:t>.</w:t>
      </w:r>
    </w:p>
    <w:p w14:paraId="02B398DE" w14:textId="77777777" w:rsidR="00905EB0" w:rsidRPr="00977957" w:rsidRDefault="00905EB0" w:rsidP="00C4675F">
      <w:pPr>
        <w:pStyle w:val="BodyText"/>
        <w:rPr>
          <w:sz w:val="20"/>
          <w:szCs w:val="24"/>
        </w:rPr>
      </w:pPr>
    </w:p>
    <w:p w14:paraId="16880D13" w14:textId="22CDE843" w:rsidR="002334BF" w:rsidRPr="00977957" w:rsidRDefault="00722FA0" w:rsidP="00A15FFE">
      <w:pPr>
        <w:pStyle w:val="BodyText"/>
        <w:numPr>
          <w:ilvl w:val="0"/>
          <w:numId w:val="55"/>
        </w:numPr>
        <w:rPr>
          <w:sz w:val="20"/>
          <w:szCs w:val="24"/>
        </w:rPr>
      </w:pPr>
      <w:r w:rsidRPr="00977957">
        <w:rPr>
          <w:sz w:val="20"/>
          <w:szCs w:val="24"/>
        </w:rPr>
        <w:t>Nominations to the Board can be by invitation, advertisement or as otherwise determined</w:t>
      </w:r>
      <w:r w:rsidR="00AD14D2" w:rsidRPr="00977957">
        <w:rPr>
          <w:sz w:val="20"/>
          <w:szCs w:val="24"/>
        </w:rPr>
        <w:t xml:space="preserve"> by the Board</w:t>
      </w:r>
      <w:r w:rsidRPr="00977957">
        <w:rPr>
          <w:sz w:val="20"/>
          <w:szCs w:val="24"/>
        </w:rPr>
        <w:t>.</w:t>
      </w:r>
    </w:p>
    <w:p w14:paraId="505419F8" w14:textId="77777777" w:rsidR="00225577" w:rsidRPr="00977957" w:rsidRDefault="00225577" w:rsidP="00C4675F">
      <w:pPr>
        <w:pStyle w:val="BodyText"/>
        <w:rPr>
          <w:sz w:val="20"/>
          <w:szCs w:val="24"/>
        </w:rPr>
      </w:pPr>
    </w:p>
    <w:p w14:paraId="4DF642F4" w14:textId="2E156759" w:rsidR="00B47370" w:rsidRPr="00977957" w:rsidRDefault="00FB2E60" w:rsidP="00366F68">
      <w:pPr>
        <w:pStyle w:val="Heading2"/>
        <w:rPr>
          <w:sz w:val="22"/>
          <w:szCs w:val="28"/>
        </w:rPr>
      </w:pPr>
      <w:bookmarkStart w:id="33" w:name="_bookmark10"/>
      <w:bookmarkStart w:id="34" w:name="_Toc20303711"/>
      <w:bookmarkEnd w:id="33"/>
      <w:r w:rsidRPr="00977957">
        <w:rPr>
          <w:sz w:val="22"/>
          <w:szCs w:val="28"/>
        </w:rPr>
        <w:t>The Role of the Chair</w:t>
      </w:r>
      <w:bookmarkEnd w:id="34"/>
    </w:p>
    <w:p w14:paraId="4885660A" w14:textId="77777777" w:rsidR="00112BB0" w:rsidRPr="00977957" w:rsidRDefault="00112BB0" w:rsidP="00A15FFE">
      <w:pPr>
        <w:pStyle w:val="BodyText"/>
        <w:numPr>
          <w:ilvl w:val="0"/>
          <w:numId w:val="56"/>
        </w:numPr>
        <w:rPr>
          <w:spacing w:val="-1"/>
          <w:sz w:val="20"/>
          <w:szCs w:val="24"/>
        </w:rPr>
      </w:pPr>
      <w:r w:rsidRPr="00977957">
        <w:rPr>
          <w:spacing w:val="-1"/>
          <w:sz w:val="20"/>
          <w:szCs w:val="24"/>
        </w:rPr>
        <w:t>The Chair is responsible for leadership of the Board, for efficient organisation and conduct of the Board's functions and the briefing of all Directors in relation to issues arising at Board meetings.  The Chair is also responsible for arranging Board performance evaluation, if required.</w:t>
      </w:r>
    </w:p>
    <w:p w14:paraId="40A86141" w14:textId="77777777" w:rsidR="00112BB0" w:rsidRPr="00977957" w:rsidRDefault="00112BB0" w:rsidP="00C4675F">
      <w:pPr>
        <w:pStyle w:val="BodyText"/>
        <w:rPr>
          <w:sz w:val="20"/>
          <w:szCs w:val="24"/>
        </w:rPr>
      </w:pPr>
    </w:p>
    <w:p w14:paraId="16A7C95E" w14:textId="77777777" w:rsidR="00112BB0" w:rsidRPr="00977957" w:rsidRDefault="00112BB0" w:rsidP="00A15FFE">
      <w:pPr>
        <w:pStyle w:val="BodyText"/>
        <w:numPr>
          <w:ilvl w:val="0"/>
          <w:numId w:val="56"/>
        </w:numPr>
        <w:rPr>
          <w:rFonts w:ascii="Arial" w:hAnsi="Arial" w:cs="Arial"/>
          <w:sz w:val="20"/>
          <w:szCs w:val="24"/>
        </w:rPr>
      </w:pPr>
      <w:r w:rsidRPr="00977957">
        <w:rPr>
          <w:rFonts w:ascii="Arial" w:hAnsi="Arial" w:cs="Arial"/>
          <w:sz w:val="20"/>
          <w:szCs w:val="24"/>
        </w:rPr>
        <w:t>The role of the Chair is to:</w:t>
      </w:r>
    </w:p>
    <w:p w14:paraId="3DE4CAF4" w14:textId="77777777" w:rsidR="00112BB0" w:rsidRPr="00977957" w:rsidRDefault="00112BB0" w:rsidP="009A4E75">
      <w:pPr>
        <w:pStyle w:val="BodyText"/>
        <w:numPr>
          <w:ilvl w:val="0"/>
          <w:numId w:val="6"/>
        </w:numPr>
        <w:rPr>
          <w:sz w:val="20"/>
          <w:szCs w:val="24"/>
        </w:rPr>
      </w:pPr>
      <w:r w:rsidRPr="00977957">
        <w:rPr>
          <w:sz w:val="20"/>
          <w:szCs w:val="24"/>
        </w:rPr>
        <w:t>ensure the effectiveness of Board meetings;</w:t>
      </w:r>
    </w:p>
    <w:p w14:paraId="0D4AC823" w14:textId="77777777" w:rsidR="00112BB0" w:rsidRPr="00977957" w:rsidRDefault="00112BB0" w:rsidP="009A4E75">
      <w:pPr>
        <w:pStyle w:val="BodyText"/>
        <w:numPr>
          <w:ilvl w:val="0"/>
          <w:numId w:val="6"/>
        </w:numPr>
        <w:rPr>
          <w:sz w:val="20"/>
          <w:szCs w:val="24"/>
        </w:rPr>
      </w:pPr>
      <w:r w:rsidRPr="00977957">
        <w:rPr>
          <w:sz w:val="20"/>
          <w:szCs w:val="24"/>
        </w:rPr>
        <w:t>maintain open communication with CCQ management and Board and Committee members;</w:t>
      </w:r>
    </w:p>
    <w:p w14:paraId="08ECA3DC" w14:textId="77777777" w:rsidR="00112BB0" w:rsidRPr="00977957" w:rsidRDefault="00112BB0" w:rsidP="009A4E75">
      <w:pPr>
        <w:pStyle w:val="BodyText"/>
        <w:numPr>
          <w:ilvl w:val="0"/>
          <w:numId w:val="6"/>
        </w:numPr>
        <w:rPr>
          <w:sz w:val="20"/>
          <w:szCs w:val="24"/>
        </w:rPr>
      </w:pPr>
      <w:r w:rsidRPr="00977957">
        <w:rPr>
          <w:sz w:val="20"/>
          <w:szCs w:val="24"/>
        </w:rPr>
        <w:t>uphold the highest standards of integrity and probity including the management of disclosures of conflicts of interest in relation to any matters brought before the Board or Committees;</w:t>
      </w:r>
    </w:p>
    <w:p w14:paraId="7956EAC9" w14:textId="77777777" w:rsidR="00112BB0" w:rsidRPr="00977957" w:rsidRDefault="00112BB0" w:rsidP="009A4E75">
      <w:pPr>
        <w:pStyle w:val="BodyText"/>
        <w:numPr>
          <w:ilvl w:val="0"/>
          <w:numId w:val="6"/>
        </w:numPr>
        <w:rPr>
          <w:sz w:val="20"/>
          <w:szCs w:val="24"/>
        </w:rPr>
      </w:pPr>
      <w:r w:rsidRPr="00977957">
        <w:rPr>
          <w:sz w:val="20"/>
          <w:szCs w:val="24"/>
        </w:rPr>
        <w:t>ensure that the Board and Committees receive accurate, timely and clear information to enable effective monitoring of CCQ’s performance and sound decision-making to support CCQ’s mission, goals, values, operational priorities and commitments;</w:t>
      </w:r>
    </w:p>
    <w:p w14:paraId="167A263F" w14:textId="77777777" w:rsidR="00112BB0" w:rsidRPr="00977957" w:rsidRDefault="00112BB0" w:rsidP="009A4E75">
      <w:pPr>
        <w:pStyle w:val="BodyText"/>
        <w:numPr>
          <w:ilvl w:val="0"/>
          <w:numId w:val="6"/>
        </w:numPr>
        <w:rPr>
          <w:sz w:val="20"/>
          <w:szCs w:val="24"/>
        </w:rPr>
      </w:pPr>
      <w:r w:rsidRPr="00977957">
        <w:rPr>
          <w:sz w:val="20"/>
          <w:szCs w:val="24"/>
        </w:rPr>
        <w:t>establish the agenda for Board meetings in conjunction with the CEO;</w:t>
      </w:r>
    </w:p>
    <w:p w14:paraId="6719F0DD" w14:textId="77777777" w:rsidR="00112BB0" w:rsidRPr="00977957" w:rsidRDefault="00112BB0" w:rsidP="009A4E75">
      <w:pPr>
        <w:pStyle w:val="BodyText"/>
        <w:numPr>
          <w:ilvl w:val="0"/>
          <w:numId w:val="6"/>
        </w:numPr>
        <w:rPr>
          <w:sz w:val="20"/>
          <w:szCs w:val="24"/>
        </w:rPr>
      </w:pPr>
      <w:r w:rsidRPr="00977957">
        <w:rPr>
          <w:sz w:val="20"/>
          <w:szCs w:val="24"/>
        </w:rPr>
        <w:t>liaise with the Chief Executive Officer and the Company Secretary to ensure that Board and Committee decisions are implemented;</w:t>
      </w:r>
    </w:p>
    <w:p w14:paraId="693A2E0B" w14:textId="77777777" w:rsidR="00112BB0" w:rsidRPr="00977957" w:rsidRDefault="00112BB0" w:rsidP="009A4E75">
      <w:pPr>
        <w:pStyle w:val="BodyText"/>
        <w:numPr>
          <w:ilvl w:val="0"/>
          <w:numId w:val="6"/>
        </w:numPr>
        <w:rPr>
          <w:sz w:val="20"/>
          <w:szCs w:val="24"/>
        </w:rPr>
      </w:pPr>
      <w:r w:rsidRPr="00977957">
        <w:rPr>
          <w:sz w:val="20"/>
          <w:szCs w:val="24"/>
        </w:rPr>
        <w:t>sign meeting minutes to confirm that they are an accurate record of the meeting proceedings;</w:t>
      </w:r>
    </w:p>
    <w:p w14:paraId="78053B14" w14:textId="77777777" w:rsidR="00112BB0" w:rsidRPr="00977957" w:rsidRDefault="00112BB0" w:rsidP="009A4E75">
      <w:pPr>
        <w:pStyle w:val="BodyText"/>
        <w:numPr>
          <w:ilvl w:val="0"/>
          <w:numId w:val="6"/>
        </w:numPr>
        <w:rPr>
          <w:sz w:val="20"/>
          <w:szCs w:val="24"/>
        </w:rPr>
      </w:pPr>
      <w:r w:rsidRPr="00977957">
        <w:rPr>
          <w:sz w:val="20"/>
          <w:szCs w:val="24"/>
        </w:rPr>
        <w:t xml:space="preserve">adjourn meetings with the consent of the meeting attendees; </w:t>
      </w:r>
    </w:p>
    <w:p w14:paraId="7BB85B5C" w14:textId="77777777" w:rsidR="00112BB0" w:rsidRPr="00977957" w:rsidRDefault="00112BB0" w:rsidP="009A4E75">
      <w:pPr>
        <w:pStyle w:val="BodyText"/>
        <w:numPr>
          <w:ilvl w:val="0"/>
          <w:numId w:val="6"/>
        </w:numPr>
        <w:rPr>
          <w:sz w:val="20"/>
          <w:szCs w:val="24"/>
        </w:rPr>
      </w:pPr>
      <w:r w:rsidRPr="00977957">
        <w:rPr>
          <w:sz w:val="20"/>
          <w:szCs w:val="24"/>
        </w:rPr>
        <w:t>determine disputes about meeting procedures and any other Board matters;</w:t>
      </w:r>
    </w:p>
    <w:p w14:paraId="6A95C43E" w14:textId="77777777" w:rsidR="00112BB0" w:rsidRPr="00977957" w:rsidRDefault="00112BB0" w:rsidP="009A4E75">
      <w:pPr>
        <w:pStyle w:val="BodyText"/>
        <w:numPr>
          <w:ilvl w:val="0"/>
          <w:numId w:val="6"/>
        </w:numPr>
        <w:rPr>
          <w:sz w:val="20"/>
          <w:szCs w:val="24"/>
        </w:rPr>
      </w:pPr>
      <w:r w:rsidRPr="00977957">
        <w:rPr>
          <w:sz w:val="20"/>
          <w:szCs w:val="24"/>
        </w:rPr>
        <w:t>monitor the attendance of Board or Committee members to ensure a quorum is present at each meeting and follow up non-attendance;</w:t>
      </w:r>
    </w:p>
    <w:p w14:paraId="0E96670D" w14:textId="77777777" w:rsidR="00112BB0" w:rsidRPr="00977957" w:rsidRDefault="00112BB0" w:rsidP="009A4E75">
      <w:pPr>
        <w:pStyle w:val="BodyText"/>
        <w:numPr>
          <w:ilvl w:val="0"/>
          <w:numId w:val="6"/>
        </w:numPr>
        <w:rPr>
          <w:sz w:val="20"/>
          <w:szCs w:val="24"/>
        </w:rPr>
      </w:pPr>
      <w:r w:rsidRPr="00977957">
        <w:rPr>
          <w:sz w:val="20"/>
          <w:szCs w:val="24"/>
        </w:rPr>
        <w:t>work with the members of the Board in the event of underperforming Directors and/or Chief Executive Officer and Company Secretary;</w:t>
      </w:r>
    </w:p>
    <w:p w14:paraId="3AFC201C" w14:textId="77777777" w:rsidR="00112BB0" w:rsidRPr="00977957" w:rsidRDefault="00112BB0" w:rsidP="009A4E75">
      <w:pPr>
        <w:pStyle w:val="BodyText"/>
        <w:numPr>
          <w:ilvl w:val="0"/>
          <w:numId w:val="6"/>
        </w:numPr>
        <w:rPr>
          <w:sz w:val="20"/>
          <w:szCs w:val="24"/>
        </w:rPr>
      </w:pPr>
      <w:r w:rsidRPr="00977957">
        <w:rPr>
          <w:sz w:val="20"/>
          <w:szCs w:val="24"/>
        </w:rPr>
        <w:t xml:space="preserve">assist in the appointment of Directors; </w:t>
      </w:r>
    </w:p>
    <w:p w14:paraId="7568A976" w14:textId="77777777" w:rsidR="00112BB0" w:rsidRPr="00977957" w:rsidRDefault="00112BB0" w:rsidP="009A4E75">
      <w:pPr>
        <w:pStyle w:val="BodyText"/>
        <w:numPr>
          <w:ilvl w:val="0"/>
          <w:numId w:val="6"/>
        </w:numPr>
        <w:rPr>
          <w:sz w:val="20"/>
          <w:szCs w:val="24"/>
        </w:rPr>
      </w:pPr>
      <w:r w:rsidRPr="00977957">
        <w:rPr>
          <w:sz w:val="20"/>
          <w:szCs w:val="24"/>
        </w:rPr>
        <w:t>chair the Annual General Meetings and any special general meetings of members; and</w:t>
      </w:r>
    </w:p>
    <w:p w14:paraId="4B3A0529" w14:textId="77777777" w:rsidR="00112BB0" w:rsidRPr="00977957" w:rsidRDefault="00112BB0" w:rsidP="009A4E75">
      <w:pPr>
        <w:pStyle w:val="BodyText"/>
        <w:numPr>
          <w:ilvl w:val="0"/>
          <w:numId w:val="6"/>
        </w:numPr>
        <w:rPr>
          <w:sz w:val="20"/>
          <w:szCs w:val="24"/>
        </w:rPr>
      </w:pPr>
      <w:r w:rsidRPr="00977957">
        <w:rPr>
          <w:sz w:val="20"/>
          <w:szCs w:val="24"/>
        </w:rPr>
        <w:t>be available to speak for the organisation to enhance cancer control.</w:t>
      </w:r>
    </w:p>
    <w:p w14:paraId="0BE4C1F3" w14:textId="77777777" w:rsidR="00112BB0" w:rsidRPr="00977957" w:rsidRDefault="00112BB0" w:rsidP="00C4675F">
      <w:pPr>
        <w:pStyle w:val="BodyText"/>
        <w:rPr>
          <w:sz w:val="20"/>
          <w:szCs w:val="24"/>
        </w:rPr>
      </w:pPr>
    </w:p>
    <w:p w14:paraId="61F148C3" w14:textId="77777777" w:rsidR="00112BB0" w:rsidRPr="00977957" w:rsidRDefault="00112BB0" w:rsidP="00366F68">
      <w:pPr>
        <w:pStyle w:val="Heading3"/>
        <w:rPr>
          <w:rFonts w:eastAsia="Verdana"/>
          <w:sz w:val="20"/>
          <w:szCs w:val="24"/>
        </w:rPr>
      </w:pPr>
      <w:r w:rsidRPr="00977957">
        <w:rPr>
          <w:sz w:val="20"/>
          <w:szCs w:val="24"/>
        </w:rPr>
        <w:t>Appointment of the Chair</w:t>
      </w:r>
      <w:r w:rsidRPr="00977957">
        <w:rPr>
          <w:sz w:val="20"/>
          <w:szCs w:val="24"/>
        </w:rPr>
        <w:tab/>
      </w:r>
    </w:p>
    <w:p w14:paraId="7D0A84F6" w14:textId="77777777" w:rsidR="00112BB0" w:rsidRPr="00977957" w:rsidRDefault="00112BB0" w:rsidP="00A15FFE">
      <w:pPr>
        <w:pStyle w:val="BodyText"/>
        <w:numPr>
          <w:ilvl w:val="0"/>
          <w:numId w:val="57"/>
        </w:numPr>
        <w:rPr>
          <w:rFonts w:ascii="Arial" w:hAnsi="Arial" w:cs="Arial"/>
          <w:spacing w:val="-1"/>
          <w:sz w:val="20"/>
          <w:szCs w:val="24"/>
        </w:rPr>
      </w:pPr>
      <w:r w:rsidRPr="00977957">
        <w:rPr>
          <w:rFonts w:ascii="Arial" w:hAnsi="Arial" w:cs="Arial"/>
          <w:spacing w:val="-1"/>
          <w:sz w:val="20"/>
          <w:szCs w:val="24"/>
        </w:rPr>
        <w:t>The incoming Chair will be elected by the Directors by consensus.  In the event of a hung vote, the deciding vote will be cast by the current Chair.</w:t>
      </w:r>
    </w:p>
    <w:p w14:paraId="179BBF4A" w14:textId="77777777" w:rsidR="00112BB0" w:rsidRPr="00977957" w:rsidRDefault="00112BB0" w:rsidP="00C4675F">
      <w:pPr>
        <w:pStyle w:val="BodyText"/>
        <w:rPr>
          <w:rFonts w:ascii="Arial" w:hAnsi="Arial" w:cs="Arial"/>
          <w:spacing w:val="-1"/>
          <w:sz w:val="20"/>
          <w:szCs w:val="24"/>
        </w:rPr>
      </w:pPr>
    </w:p>
    <w:p w14:paraId="4D064AE1" w14:textId="77777777" w:rsidR="00112BB0" w:rsidRPr="00977957" w:rsidRDefault="00112BB0" w:rsidP="00A15FFE">
      <w:pPr>
        <w:pStyle w:val="BodyText"/>
        <w:numPr>
          <w:ilvl w:val="0"/>
          <w:numId w:val="57"/>
        </w:numPr>
        <w:rPr>
          <w:rFonts w:ascii="Arial" w:hAnsi="Arial" w:cs="Arial"/>
          <w:spacing w:val="-1"/>
          <w:sz w:val="20"/>
          <w:szCs w:val="24"/>
        </w:rPr>
      </w:pPr>
      <w:r w:rsidRPr="00977957">
        <w:rPr>
          <w:rFonts w:ascii="Arial" w:hAnsi="Arial" w:cs="Arial"/>
          <w:spacing w:val="-1"/>
          <w:sz w:val="20"/>
          <w:szCs w:val="24"/>
        </w:rPr>
        <w:t>Should the position of Chair become vacant, the Deputy Chair will become the Chair unless they are unwilling or unable to accept the appointment. In that event, the Board will elect another Chair as soon as reasonably practicable.</w:t>
      </w:r>
    </w:p>
    <w:p w14:paraId="05738125" w14:textId="77777777" w:rsidR="00112BB0" w:rsidRPr="00977957" w:rsidRDefault="00112BB0" w:rsidP="00C4675F">
      <w:pPr>
        <w:pStyle w:val="BodyText"/>
        <w:rPr>
          <w:rFonts w:ascii="Arial" w:hAnsi="Arial" w:cs="Arial"/>
          <w:spacing w:val="-1"/>
          <w:sz w:val="20"/>
          <w:szCs w:val="24"/>
        </w:rPr>
      </w:pPr>
    </w:p>
    <w:p w14:paraId="3B2E0F08" w14:textId="77777777" w:rsidR="00112BB0" w:rsidRPr="00977957" w:rsidRDefault="00112BB0" w:rsidP="00A15FFE">
      <w:pPr>
        <w:pStyle w:val="BodyText"/>
        <w:numPr>
          <w:ilvl w:val="0"/>
          <w:numId w:val="57"/>
        </w:numPr>
        <w:rPr>
          <w:rFonts w:ascii="Arial" w:hAnsi="Arial" w:cs="Arial"/>
          <w:spacing w:val="-1"/>
          <w:sz w:val="20"/>
          <w:szCs w:val="24"/>
        </w:rPr>
      </w:pPr>
      <w:r w:rsidRPr="00977957">
        <w:rPr>
          <w:rFonts w:ascii="Arial" w:hAnsi="Arial" w:cs="Arial"/>
          <w:spacing w:val="-1"/>
          <w:sz w:val="20"/>
          <w:szCs w:val="24"/>
        </w:rPr>
        <w:t xml:space="preserve">The Chair will be elected for a period of three years. </w:t>
      </w:r>
    </w:p>
    <w:p w14:paraId="1F65B0AC" w14:textId="77777777" w:rsidR="00112BB0" w:rsidRPr="00977957" w:rsidRDefault="00112BB0" w:rsidP="00C4675F">
      <w:pPr>
        <w:pStyle w:val="BodyText"/>
        <w:rPr>
          <w:sz w:val="20"/>
          <w:szCs w:val="24"/>
        </w:rPr>
      </w:pPr>
    </w:p>
    <w:p w14:paraId="0CB058DE" w14:textId="40B1E445" w:rsidR="005C538C" w:rsidRPr="00977957" w:rsidRDefault="005C538C" w:rsidP="00366F68">
      <w:pPr>
        <w:pStyle w:val="Heading2"/>
        <w:rPr>
          <w:sz w:val="22"/>
          <w:szCs w:val="28"/>
        </w:rPr>
      </w:pPr>
      <w:bookmarkStart w:id="35" w:name="_Toc20303712"/>
      <w:r w:rsidRPr="00977957">
        <w:rPr>
          <w:sz w:val="22"/>
          <w:szCs w:val="28"/>
        </w:rPr>
        <w:t>Role of Deputy Chair</w:t>
      </w:r>
      <w:bookmarkEnd w:id="35"/>
      <w:r w:rsidRPr="00977957">
        <w:rPr>
          <w:sz w:val="22"/>
          <w:szCs w:val="28"/>
        </w:rPr>
        <w:t xml:space="preserve"> </w:t>
      </w:r>
    </w:p>
    <w:p w14:paraId="6DE07BFF" w14:textId="77777777" w:rsidR="00112BB0" w:rsidRPr="00977957" w:rsidRDefault="00112BB0" w:rsidP="00A15FFE">
      <w:pPr>
        <w:pStyle w:val="BodyText"/>
        <w:numPr>
          <w:ilvl w:val="0"/>
          <w:numId w:val="58"/>
        </w:numPr>
        <w:rPr>
          <w:spacing w:val="-1"/>
          <w:sz w:val="20"/>
          <w:szCs w:val="24"/>
        </w:rPr>
      </w:pPr>
      <w:bookmarkStart w:id="36" w:name="_Hlk1040640"/>
      <w:r w:rsidRPr="00977957">
        <w:rPr>
          <w:spacing w:val="-1"/>
          <w:sz w:val="20"/>
          <w:szCs w:val="24"/>
        </w:rPr>
        <w:t xml:space="preserve">The role of the Deputy Chair is to assist the Chair in performing their role, particularly with regard to governance matters. In addition, the Deputy Chair fulfils the responsibilities of the Chair in the event that the Chair has temporarily vacated their position or is not present at a meeting of the Board. </w:t>
      </w:r>
      <w:bookmarkEnd w:id="36"/>
      <w:r w:rsidRPr="00977957">
        <w:rPr>
          <w:spacing w:val="-1"/>
          <w:sz w:val="20"/>
          <w:szCs w:val="24"/>
        </w:rPr>
        <w:t xml:space="preserve">In the ordinary course it is expected that the Deputy Chair would take over the role of Chair when the current Chair has served a period of three years, or any lesser period upon vacation of the position.  </w:t>
      </w:r>
    </w:p>
    <w:p w14:paraId="5801C984" w14:textId="77777777" w:rsidR="00112BB0" w:rsidRPr="00977957" w:rsidRDefault="00112BB0" w:rsidP="00C4675F">
      <w:pPr>
        <w:pStyle w:val="BodyText"/>
        <w:rPr>
          <w:spacing w:val="-1"/>
          <w:sz w:val="20"/>
          <w:szCs w:val="24"/>
        </w:rPr>
      </w:pPr>
    </w:p>
    <w:p w14:paraId="307542E2" w14:textId="255C6546" w:rsidR="00112BB0" w:rsidRPr="00977957" w:rsidRDefault="00112BB0" w:rsidP="00A15FFE">
      <w:pPr>
        <w:pStyle w:val="BodyText"/>
        <w:numPr>
          <w:ilvl w:val="0"/>
          <w:numId w:val="58"/>
        </w:numPr>
        <w:rPr>
          <w:spacing w:val="-1"/>
          <w:sz w:val="20"/>
          <w:szCs w:val="24"/>
        </w:rPr>
      </w:pPr>
      <w:r w:rsidRPr="00977957">
        <w:rPr>
          <w:spacing w:val="-1"/>
          <w:sz w:val="20"/>
          <w:szCs w:val="24"/>
        </w:rPr>
        <w:t>Responsibilities of the Deputy Chair include:</w:t>
      </w:r>
    </w:p>
    <w:p w14:paraId="1D93AE0C" w14:textId="77777777" w:rsidR="00112BB0" w:rsidRPr="00977957" w:rsidRDefault="00112BB0" w:rsidP="009A4E75">
      <w:pPr>
        <w:pStyle w:val="BodyText"/>
        <w:numPr>
          <w:ilvl w:val="0"/>
          <w:numId w:val="7"/>
        </w:numPr>
        <w:rPr>
          <w:rFonts w:ascii="Arial" w:hAnsi="Arial" w:cs="Arial"/>
          <w:spacing w:val="-1"/>
          <w:sz w:val="20"/>
          <w:szCs w:val="24"/>
        </w:rPr>
      </w:pPr>
      <w:r w:rsidRPr="00977957">
        <w:rPr>
          <w:rFonts w:ascii="Arial" w:hAnsi="Arial" w:cs="Arial"/>
          <w:spacing w:val="-1"/>
          <w:sz w:val="20"/>
          <w:szCs w:val="24"/>
        </w:rPr>
        <w:t>fulfilling the all of the Chair’s responsibilities when the Chair is not available to do so;</w:t>
      </w:r>
    </w:p>
    <w:p w14:paraId="4588C2F3" w14:textId="77777777" w:rsidR="00112BB0" w:rsidRPr="00977957" w:rsidRDefault="00112BB0" w:rsidP="009A4E75">
      <w:pPr>
        <w:pStyle w:val="BodyText"/>
        <w:numPr>
          <w:ilvl w:val="0"/>
          <w:numId w:val="7"/>
        </w:numPr>
        <w:rPr>
          <w:rFonts w:ascii="Arial" w:hAnsi="Arial" w:cs="Arial"/>
          <w:spacing w:val="-1"/>
          <w:sz w:val="20"/>
          <w:szCs w:val="24"/>
        </w:rPr>
      </w:pPr>
      <w:r w:rsidRPr="00977957">
        <w:rPr>
          <w:rFonts w:ascii="Arial" w:hAnsi="Arial" w:cs="Arial"/>
          <w:spacing w:val="-1"/>
          <w:sz w:val="20"/>
          <w:szCs w:val="24"/>
        </w:rPr>
        <w:t>keeping in close contact with the Chair, Chief Executive Officer and Company Secretary on key matters;</w:t>
      </w:r>
    </w:p>
    <w:p w14:paraId="2AABADC9" w14:textId="77777777" w:rsidR="00112BB0" w:rsidRPr="00977957" w:rsidRDefault="00112BB0" w:rsidP="009A4E75">
      <w:pPr>
        <w:pStyle w:val="BodyText"/>
        <w:numPr>
          <w:ilvl w:val="0"/>
          <w:numId w:val="7"/>
        </w:numPr>
        <w:rPr>
          <w:rFonts w:ascii="Arial" w:hAnsi="Arial" w:cs="Arial"/>
          <w:spacing w:val="-1"/>
          <w:sz w:val="20"/>
          <w:szCs w:val="24"/>
        </w:rPr>
      </w:pPr>
      <w:r w:rsidRPr="00977957">
        <w:rPr>
          <w:rFonts w:ascii="Arial" w:hAnsi="Arial" w:cs="Arial"/>
          <w:spacing w:val="-1"/>
          <w:sz w:val="20"/>
          <w:szCs w:val="24"/>
        </w:rPr>
        <w:t>actively participating in Board meetings, in order to be well informed and stay current with the views of Committees and their members;</w:t>
      </w:r>
    </w:p>
    <w:p w14:paraId="1736B2C4" w14:textId="77777777" w:rsidR="00112BB0" w:rsidRPr="00977957" w:rsidRDefault="00112BB0" w:rsidP="009A4E75">
      <w:pPr>
        <w:pStyle w:val="BodyText"/>
        <w:numPr>
          <w:ilvl w:val="0"/>
          <w:numId w:val="7"/>
        </w:numPr>
        <w:rPr>
          <w:rFonts w:ascii="Arial" w:hAnsi="Arial" w:cs="Arial"/>
          <w:spacing w:val="-1"/>
          <w:sz w:val="20"/>
          <w:szCs w:val="24"/>
        </w:rPr>
      </w:pPr>
      <w:r w:rsidRPr="00977957">
        <w:rPr>
          <w:rFonts w:ascii="Arial" w:hAnsi="Arial" w:cs="Arial"/>
          <w:spacing w:val="-1"/>
          <w:sz w:val="20"/>
          <w:szCs w:val="24"/>
        </w:rPr>
        <w:t xml:space="preserve">providing input on Board agendas to the Chair; and </w:t>
      </w:r>
    </w:p>
    <w:p w14:paraId="2874CC44" w14:textId="77777777" w:rsidR="00112BB0" w:rsidRPr="00977957" w:rsidRDefault="00112BB0" w:rsidP="009A4E75">
      <w:pPr>
        <w:pStyle w:val="BodyText"/>
        <w:numPr>
          <w:ilvl w:val="0"/>
          <w:numId w:val="7"/>
        </w:numPr>
        <w:rPr>
          <w:rFonts w:ascii="Arial" w:hAnsi="Arial" w:cs="Arial"/>
          <w:spacing w:val="-1"/>
          <w:sz w:val="20"/>
          <w:szCs w:val="24"/>
        </w:rPr>
      </w:pPr>
      <w:r w:rsidRPr="00977957">
        <w:rPr>
          <w:rFonts w:ascii="Arial" w:hAnsi="Arial" w:cs="Arial"/>
          <w:spacing w:val="-1"/>
          <w:sz w:val="20"/>
          <w:szCs w:val="24"/>
        </w:rPr>
        <w:t>together with the Chair, providing advice and support to senior management on Board matters.</w:t>
      </w:r>
    </w:p>
    <w:p w14:paraId="23CD15FC" w14:textId="77777777" w:rsidR="00112BB0" w:rsidRPr="00977957" w:rsidRDefault="00112BB0" w:rsidP="00C4675F">
      <w:pPr>
        <w:pStyle w:val="BodyText"/>
        <w:rPr>
          <w:sz w:val="20"/>
          <w:szCs w:val="24"/>
        </w:rPr>
      </w:pPr>
    </w:p>
    <w:p w14:paraId="0DD130C1" w14:textId="77777777" w:rsidR="00112BB0" w:rsidRPr="00977957" w:rsidRDefault="00112BB0" w:rsidP="00366F68">
      <w:pPr>
        <w:pStyle w:val="Heading3"/>
        <w:rPr>
          <w:rFonts w:eastAsia="Verdana"/>
          <w:sz w:val="20"/>
          <w:szCs w:val="24"/>
        </w:rPr>
      </w:pPr>
      <w:r w:rsidRPr="00977957">
        <w:rPr>
          <w:sz w:val="20"/>
          <w:szCs w:val="24"/>
        </w:rPr>
        <w:t xml:space="preserve">Appointment of the Deputy Chair </w:t>
      </w:r>
    </w:p>
    <w:p w14:paraId="3EFB5781" w14:textId="77777777" w:rsidR="00112BB0" w:rsidRPr="00977957" w:rsidRDefault="00112BB0" w:rsidP="00A15FFE">
      <w:pPr>
        <w:pStyle w:val="BodyText"/>
        <w:numPr>
          <w:ilvl w:val="0"/>
          <w:numId w:val="59"/>
        </w:numPr>
        <w:rPr>
          <w:rFonts w:ascii="Arial" w:hAnsi="Arial" w:cs="Arial"/>
          <w:sz w:val="20"/>
          <w:szCs w:val="24"/>
        </w:rPr>
      </w:pPr>
      <w:r w:rsidRPr="00977957">
        <w:rPr>
          <w:rFonts w:ascii="Arial" w:hAnsi="Arial" w:cs="Arial"/>
          <w:sz w:val="20"/>
          <w:szCs w:val="24"/>
        </w:rPr>
        <w:t>The Deputy Chair will be elected by the Directors by consensus.  In the event of a hung vote, the deciding vote will be cast by the Chair.</w:t>
      </w:r>
    </w:p>
    <w:p w14:paraId="4B58C6A1" w14:textId="77777777" w:rsidR="00112BB0" w:rsidRPr="00977957" w:rsidRDefault="00112BB0" w:rsidP="00C4675F">
      <w:pPr>
        <w:pStyle w:val="BodyText"/>
        <w:rPr>
          <w:sz w:val="20"/>
          <w:szCs w:val="24"/>
        </w:rPr>
      </w:pPr>
    </w:p>
    <w:p w14:paraId="27C8F55E" w14:textId="77777777" w:rsidR="00112BB0" w:rsidRPr="00977957" w:rsidRDefault="00112BB0" w:rsidP="00A15FFE">
      <w:pPr>
        <w:pStyle w:val="BodyText"/>
        <w:numPr>
          <w:ilvl w:val="0"/>
          <w:numId w:val="59"/>
        </w:numPr>
        <w:rPr>
          <w:sz w:val="20"/>
          <w:szCs w:val="24"/>
        </w:rPr>
      </w:pPr>
      <w:r w:rsidRPr="00977957">
        <w:rPr>
          <w:sz w:val="20"/>
          <w:szCs w:val="24"/>
        </w:rPr>
        <w:t>The Deputy Chair will be elected for a period of three years.</w:t>
      </w:r>
    </w:p>
    <w:p w14:paraId="2FBF28E4" w14:textId="77777777" w:rsidR="00112BB0" w:rsidRPr="00977957" w:rsidRDefault="00112BB0" w:rsidP="00C4675F">
      <w:pPr>
        <w:pStyle w:val="BodyText"/>
        <w:rPr>
          <w:sz w:val="20"/>
          <w:szCs w:val="24"/>
        </w:rPr>
      </w:pPr>
    </w:p>
    <w:p w14:paraId="6D410A29" w14:textId="4F902FB5" w:rsidR="001B1950" w:rsidRPr="00977957" w:rsidRDefault="001B1950" w:rsidP="00366F68">
      <w:pPr>
        <w:pStyle w:val="Heading2"/>
        <w:rPr>
          <w:sz w:val="22"/>
          <w:szCs w:val="28"/>
        </w:rPr>
      </w:pPr>
      <w:bookmarkStart w:id="37" w:name="_Toc135289408"/>
      <w:bookmarkStart w:id="38" w:name="_Toc20303713"/>
      <w:r w:rsidRPr="00977957">
        <w:rPr>
          <w:sz w:val="22"/>
          <w:szCs w:val="28"/>
        </w:rPr>
        <w:t>Chief Executive Officer</w:t>
      </w:r>
      <w:bookmarkEnd w:id="37"/>
      <w:r w:rsidRPr="00977957">
        <w:rPr>
          <w:sz w:val="22"/>
          <w:szCs w:val="28"/>
        </w:rPr>
        <w:t xml:space="preserve"> (CEO)</w:t>
      </w:r>
      <w:bookmarkEnd w:id="38"/>
    </w:p>
    <w:p w14:paraId="696DCDF3" w14:textId="77777777" w:rsidR="00112BB0" w:rsidRPr="00977957" w:rsidRDefault="00112BB0" w:rsidP="00A15FFE">
      <w:pPr>
        <w:pStyle w:val="BodyText"/>
        <w:numPr>
          <w:ilvl w:val="0"/>
          <w:numId w:val="60"/>
        </w:numPr>
        <w:rPr>
          <w:bCs/>
          <w:i/>
          <w:sz w:val="20"/>
          <w:szCs w:val="24"/>
        </w:rPr>
      </w:pPr>
      <w:r w:rsidRPr="00977957">
        <w:rPr>
          <w:sz w:val="20"/>
          <w:szCs w:val="24"/>
        </w:rPr>
        <w:t>The Chief Executive Officer is responsible for running the affairs of the Company under delegated authority from the Board and for implementing the policies and strategies set by the Board.  In carrying out those responsibilities, the Chief Executive Officer must report to the Board in a timely manner and ensure all reports to the Board present a true and fair view of the Company's financial position and operating results.</w:t>
      </w:r>
    </w:p>
    <w:p w14:paraId="3482D565" w14:textId="77777777" w:rsidR="00112BB0" w:rsidRPr="00977957" w:rsidRDefault="00112BB0" w:rsidP="00C4675F">
      <w:pPr>
        <w:pStyle w:val="BodyText"/>
        <w:rPr>
          <w:sz w:val="20"/>
          <w:szCs w:val="24"/>
        </w:rPr>
      </w:pPr>
    </w:p>
    <w:p w14:paraId="1A414FAC" w14:textId="77777777" w:rsidR="00112BB0" w:rsidRPr="00977957" w:rsidRDefault="00112BB0" w:rsidP="00A15FFE">
      <w:pPr>
        <w:pStyle w:val="BodyText"/>
        <w:numPr>
          <w:ilvl w:val="0"/>
          <w:numId w:val="60"/>
        </w:numPr>
        <w:rPr>
          <w:bCs/>
          <w:i/>
          <w:sz w:val="20"/>
          <w:szCs w:val="24"/>
        </w:rPr>
      </w:pPr>
      <w:r w:rsidRPr="00977957">
        <w:rPr>
          <w:sz w:val="20"/>
          <w:szCs w:val="24"/>
        </w:rPr>
        <w:t>The Chief Executive Officer (together with the Chief Financial Officer) shall be required to state in writing to the Board that the financial reports of the Company represent a true and fair view in all material respects, of the Company’s financial condition and operating results and are in accordance with relevant accounting standards.</w:t>
      </w:r>
    </w:p>
    <w:p w14:paraId="569A3401" w14:textId="77777777" w:rsidR="00112BB0" w:rsidRPr="00977957" w:rsidRDefault="00112BB0" w:rsidP="00C4675F">
      <w:pPr>
        <w:pStyle w:val="BodyText"/>
        <w:rPr>
          <w:sz w:val="20"/>
          <w:szCs w:val="24"/>
        </w:rPr>
      </w:pPr>
    </w:p>
    <w:p w14:paraId="74C9DEE1" w14:textId="77777777" w:rsidR="00112BB0" w:rsidRPr="00977957" w:rsidRDefault="00112BB0" w:rsidP="00A15FFE">
      <w:pPr>
        <w:pStyle w:val="BodyText"/>
        <w:numPr>
          <w:ilvl w:val="0"/>
          <w:numId w:val="60"/>
        </w:numPr>
        <w:rPr>
          <w:bCs/>
          <w:i/>
          <w:sz w:val="20"/>
          <w:szCs w:val="24"/>
        </w:rPr>
      </w:pPr>
      <w:r w:rsidRPr="00977957">
        <w:rPr>
          <w:sz w:val="20"/>
          <w:szCs w:val="24"/>
        </w:rPr>
        <w:t>The Chief Executive Officer will attend Board meetings and verify the accuracy of the reports.</w:t>
      </w:r>
    </w:p>
    <w:p w14:paraId="7F7859BE" w14:textId="77777777" w:rsidR="00112BB0" w:rsidRPr="00977957" w:rsidRDefault="00112BB0" w:rsidP="00C4675F">
      <w:pPr>
        <w:pStyle w:val="BodyText"/>
        <w:rPr>
          <w:sz w:val="20"/>
          <w:szCs w:val="24"/>
        </w:rPr>
      </w:pPr>
    </w:p>
    <w:p w14:paraId="4717BF8A" w14:textId="77777777" w:rsidR="00112BB0" w:rsidRPr="00977957" w:rsidRDefault="00112BB0" w:rsidP="00A15FFE">
      <w:pPr>
        <w:pStyle w:val="BodyText"/>
        <w:numPr>
          <w:ilvl w:val="0"/>
          <w:numId w:val="60"/>
        </w:numPr>
        <w:rPr>
          <w:bCs/>
          <w:i/>
          <w:sz w:val="20"/>
          <w:szCs w:val="24"/>
        </w:rPr>
      </w:pPr>
      <w:r w:rsidRPr="00977957">
        <w:rPr>
          <w:sz w:val="20"/>
          <w:szCs w:val="24"/>
        </w:rPr>
        <w:t>The Chief Executive Officer will not be entitled to vote at Board meetings.</w:t>
      </w:r>
    </w:p>
    <w:p w14:paraId="5DCDC439" w14:textId="77777777" w:rsidR="00112BB0" w:rsidRPr="00977957" w:rsidRDefault="00112BB0" w:rsidP="00C4675F">
      <w:pPr>
        <w:pStyle w:val="BodyText"/>
        <w:rPr>
          <w:sz w:val="20"/>
          <w:szCs w:val="24"/>
        </w:rPr>
      </w:pPr>
    </w:p>
    <w:p w14:paraId="49089C67" w14:textId="438309FB" w:rsidR="00B47370" w:rsidRPr="00977957" w:rsidRDefault="00FB2E60" w:rsidP="00366F68">
      <w:pPr>
        <w:pStyle w:val="Heading2"/>
        <w:rPr>
          <w:sz w:val="22"/>
          <w:szCs w:val="28"/>
        </w:rPr>
      </w:pPr>
      <w:bookmarkStart w:id="39" w:name="_bookmark11"/>
      <w:bookmarkStart w:id="40" w:name="_Toc20303714"/>
      <w:bookmarkEnd w:id="39"/>
      <w:r w:rsidRPr="00977957">
        <w:rPr>
          <w:sz w:val="22"/>
          <w:szCs w:val="28"/>
        </w:rPr>
        <w:t>Company Secretary</w:t>
      </w:r>
      <w:bookmarkEnd w:id="40"/>
    </w:p>
    <w:p w14:paraId="7BDE4957" w14:textId="77777777" w:rsidR="00112BB0" w:rsidRPr="00977957" w:rsidRDefault="00112BB0" w:rsidP="00A15FFE">
      <w:pPr>
        <w:pStyle w:val="BodyText"/>
        <w:numPr>
          <w:ilvl w:val="0"/>
          <w:numId w:val="61"/>
        </w:numPr>
        <w:rPr>
          <w:sz w:val="20"/>
          <w:szCs w:val="24"/>
        </w:rPr>
      </w:pPr>
      <w:r w:rsidRPr="00977957">
        <w:rPr>
          <w:sz w:val="20"/>
          <w:szCs w:val="24"/>
        </w:rPr>
        <w:t>The Company Secretary is responsible for advising the Board on governance matters and ensuring that there is a system of corporate governance and compliance in place in the Company. The Company Secretary monitors compliance of the Company with the Constitution, this Charter and its statutory obligations and may be called upon to provide advice to, or procure advice for, the Board on various matters including, but not limited to, risk management, corporate ethics, governance, compliance and insurance.</w:t>
      </w:r>
    </w:p>
    <w:p w14:paraId="19B089DD" w14:textId="77777777" w:rsidR="00112BB0" w:rsidRPr="00977957" w:rsidRDefault="00112BB0" w:rsidP="00C4675F">
      <w:pPr>
        <w:pStyle w:val="BodyText"/>
        <w:rPr>
          <w:sz w:val="20"/>
          <w:szCs w:val="24"/>
        </w:rPr>
      </w:pPr>
    </w:p>
    <w:p w14:paraId="24A5B57C" w14:textId="77777777" w:rsidR="00112BB0" w:rsidRPr="00977957" w:rsidRDefault="00112BB0" w:rsidP="00A15FFE">
      <w:pPr>
        <w:pStyle w:val="BodyText"/>
        <w:numPr>
          <w:ilvl w:val="0"/>
          <w:numId w:val="61"/>
        </w:numPr>
        <w:rPr>
          <w:sz w:val="20"/>
          <w:szCs w:val="24"/>
        </w:rPr>
      </w:pPr>
      <w:r w:rsidRPr="00977957">
        <w:rPr>
          <w:sz w:val="20"/>
          <w:szCs w:val="24"/>
        </w:rPr>
        <w:t>The Company Secretary works in conjunction with the Chair to manage the smooth functioning of the Board by managing Board processes and ensuring Board meetings are properly held and called and appropriate records are maintained.</w:t>
      </w:r>
    </w:p>
    <w:p w14:paraId="0430137E" w14:textId="77777777" w:rsidR="00112BB0" w:rsidRPr="00977957" w:rsidRDefault="00112BB0" w:rsidP="00C4675F">
      <w:pPr>
        <w:pStyle w:val="BodyText"/>
        <w:rPr>
          <w:sz w:val="20"/>
          <w:szCs w:val="24"/>
        </w:rPr>
      </w:pPr>
    </w:p>
    <w:p w14:paraId="43687A27" w14:textId="77777777" w:rsidR="00112BB0" w:rsidRPr="00977957" w:rsidRDefault="00112BB0" w:rsidP="00A15FFE">
      <w:pPr>
        <w:pStyle w:val="BodyText"/>
        <w:numPr>
          <w:ilvl w:val="0"/>
          <w:numId w:val="61"/>
        </w:numPr>
        <w:rPr>
          <w:sz w:val="20"/>
          <w:szCs w:val="24"/>
        </w:rPr>
      </w:pPr>
      <w:r w:rsidRPr="00977957">
        <w:rPr>
          <w:sz w:val="20"/>
          <w:szCs w:val="24"/>
        </w:rPr>
        <w:t>The Company Secretary attends the meetings of the Board but is not entitled to vote.</w:t>
      </w:r>
    </w:p>
    <w:p w14:paraId="2CCB51F4" w14:textId="742DE566" w:rsidR="00977957" w:rsidRDefault="00977957">
      <w:pPr>
        <w:widowControl/>
        <w:rPr>
          <w:sz w:val="20"/>
          <w:szCs w:val="24"/>
        </w:rPr>
      </w:pPr>
      <w:r>
        <w:rPr>
          <w:sz w:val="20"/>
          <w:szCs w:val="24"/>
        </w:rPr>
        <w:br w:type="page"/>
      </w:r>
    </w:p>
    <w:p w14:paraId="0E4CA0A6" w14:textId="5F3A741B" w:rsidR="00B47370" w:rsidRPr="00977957" w:rsidRDefault="00FB2E60" w:rsidP="00366F68">
      <w:pPr>
        <w:pStyle w:val="Heading2"/>
        <w:rPr>
          <w:sz w:val="22"/>
          <w:szCs w:val="28"/>
        </w:rPr>
      </w:pPr>
      <w:bookmarkStart w:id="41" w:name="_bookmark12"/>
      <w:bookmarkStart w:id="42" w:name="_bookmark13"/>
      <w:bookmarkStart w:id="43" w:name="_bookmark14"/>
      <w:bookmarkStart w:id="44" w:name="_Toc20303715"/>
      <w:bookmarkEnd w:id="41"/>
      <w:bookmarkEnd w:id="42"/>
      <w:bookmarkEnd w:id="43"/>
      <w:r w:rsidRPr="00977957">
        <w:rPr>
          <w:sz w:val="22"/>
          <w:szCs w:val="28"/>
        </w:rPr>
        <w:lastRenderedPageBreak/>
        <w:t>Board Meetings</w:t>
      </w:r>
      <w:bookmarkEnd w:id="44"/>
    </w:p>
    <w:p w14:paraId="2D8F3814" w14:textId="6B24C139" w:rsidR="009811F0" w:rsidRPr="00977957" w:rsidRDefault="009811F0" w:rsidP="00A15FFE">
      <w:pPr>
        <w:pStyle w:val="BodyText"/>
        <w:numPr>
          <w:ilvl w:val="0"/>
          <w:numId w:val="62"/>
        </w:numPr>
        <w:rPr>
          <w:sz w:val="20"/>
          <w:szCs w:val="24"/>
        </w:rPr>
      </w:pPr>
      <w:r w:rsidRPr="00977957">
        <w:rPr>
          <w:sz w:val="20"/>
          <w:szCs w:val="24"/>
        </w:rPr>
        <w:t>The Board Meeting is a fundamental governance process. It is the decision-making forum for the Board. It is critical as it is the main opportunity for Directors to:</w:t>
      </w:r>
    </w:p>
    <w:p w14:paraId="6A6731ED" w14:textId="77777777" w:rsidR="009811F0" w:rsidRPr="00977957" w:rsidRDefault="009811F0" w:rsidP="009A4E75">
      <w:pPr>
        <w:pStyle w:val="BodyText"/>
        <w:numPr>
          <w:ilvl w:val="0"/>
          <w:numId w:val="8"/>
        </w:numPr>
        <w:rPr>
          <w:rFonts w:ascii="Arial" w:hAnsi="Arial" w:cs="Arial"/>
          <w:sz w:val="20"/>
          <w:szCs w:val="24"/>
        </w:rPr>
      </w:pPr>
      <w:r w:rsidRPr="00977957">
        <w:rPr>
          <w:rFonts w:ascii="Arial" w:hAnsi="Arial" w:cs="Arial"/>
          <w:sz w:val="20"/>
          <w:szCs w:val="24"/>
        </w:rPr>
        <w:t xml:space="preserve">obtain and exchange information with the CEO; </w:t>
      </w:r>
    </w:p>
    <w:p w14:paraId="13F34910" w14:textId="77777777" w:rsidR="009811F0" w:rsidRPr="00977957" w:rsidRDefault="009811F0" w:rsidP="009A4E75">
      <w:pPr>
        <w:pStyle w:val="BodyText"/>
        <w:numPr>
          <w:ilvl w:val="0"/>
          <w:numId w:val="8"/>
        </w:numPr>
        <w:rPr>
          <w:rFonts w:ascii="Arial" w:hAnsi="Arial" w:cs="Arial"/>
          <w:sz w:val="20"/>
          <w:szCs w:val="24"/>
        </w:rPr>
      </w:pPr>
      <w:r w:rsidRPr="00977957">
        <w:rPr>
          <w:rFonts w:ascii="Arial" w:hAnsi="Arial" w:cs="Arial"/>
          <w:sz w:val="20"/>
          <w:szCs w:val="24"/>
        </w:rPr>
        <w:t>obtain and exchange information with each other;</w:t>
      </w:r>
    </w:p>
    <w:p w14:paraId="774696DE" w14:textId="77777777" w:rsidR="009811F0" w:rsidRPr="00977957" w:rsidRDefault="009811F0" w:rsidP="009A4E75">
      <w:pPr>
        <w:pStyle w:val="BodyText"/>
        <w:numPr>
          <w:ilvl w:val="0"/>
          <w:numId w:val="8"/>
        </w:numPr>
        <w:rPr>
          <w:rFonts w:ascii="Arial" w:hAnsi="Arial" w:cs="Arial"/>
          <w:sz w:val="20"/>
          <w:szCs w:val="24"/>
        </w:rPr>
      </w:pPr>
      <w:r w:rsidRPr="00977957">
        <w:rPr>
          <w:rFonts w:ascii="Arial" w:hAnsi="Arial" w:cs="Arial"/>
          <w:sz w:val="20"/>
          <w:szCs w:val="24"/>
        </w:rPr>
        <w:t>review the reports and recommendations of the Committees; and</w:t>
      </w:r>
    </w:p>
    <w:p w14:paraId="6A16BB5B" w14:textId="77777777" w:rsidR="009811F0" w:rsidRPr="00977957" w:rsidRDefault="009811F0" w:rsidP="009A4E75">
      <w:pPr>
        <w:pStyle w:val="BodyText"/>
        <w:numPr>
          <w:ilvl w:val="0"/>
          <w:numId w:val="8"/>
        </w:numPr>
        <w:rPr>
          <w:rFonts w:ascii="Arial" w:hAnsi="Arial" w:cs="Arial"/>
          <w:sz w:val="20"/>
          <w:szCs w:val="24"/>
        </w:rPr>
      </w:pPr>
      <w:r w:rsidRPr="00977957">
        <w:rPr>
          <w:rFonts w:ascii="Arial" w:hAnsi="Arial" w:cs="Arial"/>
          <w:sz w:val="20"/>
          <w:szCs w:val="24"/>
        </w:rPr>
        <w:t>make decisions.</w:t>
      </w:r>
    </w:p>
    <w:p w14:paraId="051E83E1" w14:textId="77777777" w:rsidR="009811F0" w:rsidRPr="00977957" w:rsidRDefault="009811F0" w:rsidP="00C4675F">
      <w:pPr>
        <w:pStyle w:val="BodyText"/>
        <w:rPr>
          <w:sz w:val="20"/>
          <w:szCs w:val="24"/>
        </w:rPr>
      </w:pPr>
    </w:p>
    <w:p w14:paraId="7EB5FED7" w14:textId="77777777" w:rsidR="009811F0" w:rsidRPr="00977957" w:rsidRDefault="009811F0" w:rsidP="00A15FFE">
      <w:pPr>
        <w:pStyle w:val="BodyText"/>
        <w:numPr>
          <w:ilvl w:val="0"/>
          <w:numId w:val="62"/>
        </w:numPr>
        <w:rPr>
          <w:sz w:val="20"/>
          <w:szCs w:val="24"/>
        </w:rPr>
      </w:pPr>
      <w:r w:rsidRPr="00977957">
        <w:rPr>
          <w:sz w:val="20"/>
          <w:szCs w:val="24"/>
        </w:rPr>
        <w:t>The Board Meeting agenda is important as it shapes the information flow and subsequent discussion.</w:t>
      </w:r>
    </w:p>
    <w:p w14:paraId="0A07480E" w14:textId="77777777" w:rsidR="009811F0" w:rsidRPr="00977957" w:rsidRDefault="009811F0" w:rsidP="00C4675F">
      <w:pPr>
        <w:pStyle w:val="BodyText"/>
        <w:rPr>
          <w:sz w:val="20"/>
          <w:szCs w:val="24"/>
        </w:rPr>
      </w:pPr>
    </w:p>
    <w:p w14:paraId="5464056B" w14:textId="77777777" w:rsidR="009811F0" w:rsidRPr="00977957" w:rsidRDefault="009811F0" w:rsidP="00366F68">
      <w:pPr>
        <w:pStyle w:val="Heading3"/>
        <w:rPr>
          <w:sz w:val="20"/>
          <w:szCs w:val="24"/>
        </w:rPr>
      </w:pPr>
      <w:r w:rsidRPr="00977957">
        <w:rPr>
          <w:sz w:val="20"/>
          <w:szCs w:val="24"/>
        </w:rPr>
        <w:t>Meeting Frequency</w:t>
      </w:r>
    </w:p>
    <w:p w14:paraId="1C30CCE3" w14:textId="77777777" w:rsidR="009811F0" w:rsidRPr="00977957" w:rsidRDefault="009811F0" w:rsidP="00A15FFE">
      <w:pPr>
        <w:pStyle w:val="BodyText"/>
        <w:numPr>
          <w:ilvl w:val="0"/>
          <w:numId w:val="63"/>
        </w:numPr>
        <w:rPr>
          <w:sz w:val="20"/>
          <w:szCs w:val="24"/>
        </w:rPr>
      </w:pPr>
      <w:r w:rsidRPr="00977957">
        <w:rPr>
          <w:sz w:val="20"/>
          <w:szCs w:val="24"/>
        </w:rPr>
        <w:t>Unless otherwise agreed, the Board will meet at least five times each financial year as per the Constitution.</w:t>
      </w:r>
    </w:p>
    <w:p w14:paraId="1730F357" w14:textId="77777777" w:rsidR="009811F0" w:rsidRPr="00977957" w:rsidRDefault="009811F0" w:rsidP="00C4675F">
      <w:pPr>
        <w:pStyle w:val="BodyText"/>
        <w:rPr>
          <w:sz w:val="20"/>
          <w:szCs w:val="24"/>
        </w:rPr>
      </w:pPr>
    </w:p>
    <w:p w14:paraId="4BF40009" w14:textId="77777777" w:rsidR="009811F0" w:rsidRPr="00977957" w:rsidRDefault="009811F0" w:rsidP="00366F68">
      <w:pPr>
        <w:pStyle w:val="Heading3"/>
        <w:rPr>
          <w:sz w:val="20"/>
          <w:szCs w:val="24"/>
        </w:rPr>
      </w:pPr>
      <w:bookmarkStart w:id="45" w:name="_Toc280005645"/>
      <w:bookmarkStart w:id="46" w:name="_Toc450309376"/>
      <w:r w:rsidRPr="00977957">
        <w:rPr>
          <w:sz w:val="20"/>
          <w:szCs w:val="24"/>
        </w:rPr>
        <w:t>Attendance at Board meetings</w:t>
      </w:r>
      <w:bookmarkEnd w:id="45"/>
      <w:bookmarkEnd w:id="46"/>
      <w:r w:rsidRPr="00977957">
        <w:rPr>
          <w:sz w:val="20"/>
          <w:szCs w:val="24"/>
        </w:rPr>
        <w:t xml:space="preserve"> </w:t>
      </w:r>
    </w:p>
    <w:p w14:paraId="6AB23248" w14:textId="77777777" w:rsidR="009811F0" w:rsidRPr="00977957" w:rsidRDefault="009811F0" w:rsidP="00A15FFE">
      <w:pPr>
        <w:pStyle w:val="BodyText"/>
        <w:numPr>
          <w:ilvl w:val="0"/>
          <w:numId w:val="64"/>
        </w:numPr>
        <w:rPr>
          <w:sz w:val="20"/>
          <w:szCs w:val="24"/>
        </w:rPr>
      </w:pPr>
      <w:r w:rsidRPr="00977957">
        <w:rPr>
          <w:sz w:val="20"/>
          <w:szCs w:val="24"/>
        </w:rPr>
        <w:t xml:space="preserve">Unless a leave of absence has been approved by the Chair, Board members must attend at least three Board meetings each year. Failure to do so may result in the Director being asked to leave the Board. Removal of a Director will be at the recommendation of the Chair of the Board. </w:t>
      </w:r>
    </w:p>
    <w:p w14:paraId="513FEC44" w14:textId="77777777" w:rsidR="009811F0" w:rsidRPr="00977957" w:rsidRDefault="009811F0" w:rsidP="00C4675F">
      <w:pPr>
        <w:pStyle w:val="BodyText"/>
        <w:rPr>
          <w:sz w:val="20"/>
          <w:szCs w:val="24"/>
        </w:rPr>
      </w:pPr>
    </w:p>
    <w:p w14:paraId="1C57CD10" w14:textId="77777777" w:rsidR="009811F0" w:rsidRPr="00977957" w:rsidRDefault="009811F0" w:rsidP="00366F68">
      <w:pPr>
        <w:pStyle w:val="Heading3"/>
        <w:rPr>
          <w:sz w:val="20"/>
          <w:szCs w:val="24"/>
        </w:rPr>
      </w:pPr>
      <w:r w:rsidRPr="00977957">
        <w:rPr>
          <w:sz w:val="20"/>
          <w:szCs w:val="24"/>
        </w:rPr>
        <w:t>Quorum</w:t>
      </w:r>
    </w:p>
    <w:p w14:paraId="6F62A8EA" w14:textId="77777777" w:rsidR="009811F0" w:rsidRPr="00977957" w:rsidRDefault="009811F0" w:rsidP="00A15FFE">
      <w:pPr>
        <w:pStyle w:val="BodyText"/>
        <w:numPr>
          <w:ilvl w:val="0"/>
          <w:numId w:val="65"/>
        </w:numPr>
        <w:rPr>
          <w:sz w:val="20"/>
          <w:szCs w:val="24"/>
        </w:rPr>
      </w:pPr>
      <w:r w:rsidRPr="00977957">
        <w:rPr>
          <w:sz w:val="20"/>
          <w:szCs w:val="24"/>
        </w:rPr>
        <w:t>Unless otherwise provided in the Constitution, the quorum necessary for the transaction of the business of the Directors as a Board meeting shall be at least 50.1% of the Directors entitled to attend and vote.</w:t>
      </w:r>
    </w:p>
    <w:p w14:paraId="36F70B80" w14:textId="77777777" w:rsidR="009811F0" w:rsidRPr="00977957" w:rsidRDefault="009811F0" w:rsidP="00C4675F">
      <w:pPr>
        <w:pStyle w:val="BodyText"/>
        <w:rPr>
          <w:sz w:val="20"/>
          <w:szCs w:val="24"/>
        </w:rPr>
      </w:pPr>
    </w:p>
    <w:p w14:paraId="3E80F5F5" w14:textId="77777777" w:rsidR="009811F0" w:rsidRPr="00977957" w:rsidRDefault="009811F0" w:rsidP="00366F68">
      <w:pPr>
        <w:pStyle w:val="Heading3"/>
        <w:rPr>
          <w:sz w:val="20"/>
          <w:szCs w:val="24"/>
        </w:rPr>
      </w:pPr>
      <w:bookmarkStart w:id="47" w:name="_bookmark15"/>
      <w:bookmarkStart w:id="48" w:name="_Toc450309378"/>
      <w:bookmarkEnd w:id="47"/>
      <w:r w:rsidRPr="00977957">
        <w:rPr>
          <w:sz w:val="20"/>
          <w:szCs w:val="24"/>
        </w:rPr>
        <w:t>Voting</w:t>
      </w:r>
    </w:p>
    <w:p w14:paraId="74688447" w14:textId="04DBF649" w:rsidR="009811F0" w:rsidRPr="00977957" w:rsidRDefault="009811F0" w:rsidP="00A15FFE">
      <w:pPr>
        <w:pStyle w:val="BodyText"/>
        <w:numPr>
          <w:ilvl w:val="0"/>
          <w:numId w:val="66"/>
        </w:numPr>
        <w:rPr>
          <w:sz w:val="20"/>
          <w:szCs w:val="24"/>
        </w:rPr>
      </w:pPr>
      <w:r w:rsidRPr="00977957">
        <w:rPr>
          <w:sz w:val="20"/>
          <w:szCs w:val="24"/>
        </w:rPr>
        <w:t xml:space="preserve">The Board may decide on any matter which falls within its power.  </w:t>
      </w:r>
      <w:bookmarkStart w:id="49" w:name="_Hlk9350108"/>
      <w:r w:rsidRPr="00977957">
        <w:rPr>
          <w:sz w:val="20"/>
          <w:szCs w:val="24"/>
        </w:rPr>
        <w:t xml:space="preserve">A majority of votes by Directors present and entitled to vote will decide questions arising at Board meetings or by way of circular resolution. Each Director shall have one vote on every occasion. This includes the Chair who shall have a deliberative vote like every other Director.  In the case of an equality of votes, the Chair </w:t>
      </w:r>
      <w:r w:rsidR="00ED355A">
        <w:rPr>
          <w:sz w:val="20"/>
          <w:szCs w:val="24"/>
        </w:rPr>
        <w:t>will</w:t>
      </w:r>
      <w:r w:rsidRPr="00977957">
        <w:rPr>
          <w:sz w:val="20"/>
          <w:szCs w:val="24"/>
        </w:rPr>
        <w:t xml:space="preserve"> </w:t>
      </w:r>
      <w:r w:rsidR="00B4348C">
        <w:rPr>
          <w:sz w:val="20"/>
          <w:szCs w:val="24"/>
        </w:rPr>
        <w:t>not</w:t>
      </w:r>
      <w:r w:rsidRPr="00977957">
        <w:rPr>
          <w:sz w:val="20"/>
          <w:szCs w:val="24"/>
        </w:rPr>
        <w:t xml:space="preserve"> have a casting (</w:t>
      </w:r>
      <w:r w:rsidR="00B4348C">
        <w:rPr>
          <w:sz w:val="20"/>
          <w:szCs w:val="24"/>
        </w:rPr>
        <w:t>n</w:t>
      </w:r>
      <w:r w:rsidRPr="00977957">
        <w:rPr>
          <w:sz w:val="20"/>
          <w:szCs w:val="24"/>
        </w:rPr>
        <w:t>or second) vote.</w:t>
      </w:r>
      <w:bookmarkEnd w:id="49"/>
    </w:p>
    <w:p w14:paraId="68A7948C" w14:textId="77777777" w:rsidR="009811F0" w:rsidRPr="00977957" w:rsidRDefault="009811F0" w:rsidP="00C4675F">
      <w:pPr>
        <w:pStyle w:val="BodyText"/>
        <w:rPr>
          <w:sz w:val="20"/>
          <w:szCs w:val="24"/>
        </w:rPr>
      </w:pPr>
    </w:p>
    <w:bookmarkEnd w:id="48"/>
    <w:p w14:paraId="7FFAA954" w14:textId="7650184B" w:rsidR="009811F0" w:rsidRPr="00977957" w:rsidRDefault="009811F0" w:rsidP="00366F68">
      <w:pPr>
        <w:pStyle w:val="Heading3"/>
        <w:rPr>
          <w:sz w:val="20"/>
          <w:szCs w:val="24"/>
        </w:rPr>
      </w:pPr>
      <w:r w:rsidRPr="00977957">
        <w:rPr>
          <w:sz w:val="20"/>
          <w:szCs w:val="24"/>
        </w:rPr>
        <w:t xml:space="preserve">Director Protection </w:t>
      </w:r>
    </w:p>
    <w:p w14:paraId="79C0DF6B" w14:textId="13A01AC7" w:rsidR="00366F68" w:rsidRPr="00977957" w:rsidRDefault="00366F68" w:rsidP="00366F68">
      <w:pPr>
        <w:pStyle w:val="BodyText"/>
        <w:numPr>
          <w:ilvl w:val="0"/>
          <w:numId w:val="67"/>
        </w:numPr>
        <w:rPr>
          <w:rStyle w:val="BodyTextChar"/>
          <w:sz w:val="20"/>
          <w:szCs w:val="24"/>
        </w:rPr>
      </w:pPr>
      <w:r w:rsidRPr="00977957">
        <w:rPr>
          <w:sz w:val="20"/>
          <w:szCs w:val="24"/>
        </w:rPr>
        <w:t xml:space="preserve">As a general rule, </w:t>
      </w:r>
      <w:r w:rsidRPr="00977957">
        <w:rPr>
          <w:rStyle w:val="BodyTextChar"/>
          <w:sz w:val="20"/>
          <w:szCs w:val="24"/>
        </w:rPr>
        <w:t>a Director has two key areas of protection - the right to information and the ability to insure against specific risks of being a Director. Therefore, as a matter of policy, the following measures of Board member protection will apply:</w:t>
      </w:r>
    </w:p>
    <w:p w14:paraId="003006E9" w14:textId="77777777" w:rsidR="00366F68" w:rsidRPr="00977957" w:rsidRDefault="00366F68" w:rsidP="00366F68">
      <w:pPr>
        <w:pStyle w:val="BodyText"/>
        <w:ind w:left="360"/>
        <w:rPr>
          <w:sz w:val="20"/>
          <w:szCs w:val="24"/>
        </w:rPr>
      </w:pPr>
    </w:p>
    <w:p w14:paraId="66B5C1C0" w14:textId="6B2A518E" w:rsidR="009811F0" w:rsidRPr="00977957" w:rsidRDefault="009811F0" w:rsidP="00C4675F">
      <w:pPr>
        <w:pStyle w:val="Heading4"/>
        <w:rPr>
          <w:sz w:val="20"/>
          <w:szCs w:val="24"/>
        </w:rPr>
      </w:pPr>
      <w:r w:rsidRPr="00977957">
        <w:rPr>
          <w:sz w:val="20"/>
          <w:szCs w:val="24"/>
        </w:rPr>
        <w:t>Information-seeking protocol</w:t>
      </w:r>
    </w:p>
    <w:p w14:paraId="65D6CBF3" w14:textId="77777777" w:rsidR="009811F0" w:rsidRPr="00977957" w:rsidRDefault="009811F0" w:rsidP="00366F68">
      <w:pPr>
        <w:pStyle w:val="BodyText"/>
        <w:numPr>
          <w:ilvl w:val="0"/>
          <w:numId w:val="109"/>
        </w:numPr>
        <w:rPr>
          <w:sz w:val="20"/>
          <w:szCs w:val="24"/>
        </w:rPr>
      </w:pPr>
      <w:r w:rsidRPr="00977957">
        <w:rPr>
          <w:spacing w:val="-1"/>
          <w:sz w:val="20"/>
          <w:szCs w:val="24"/>
        </w:rPr>
        <w:t>Directors</w:t>
      </w:r>
      <w:r w:rsidRPr="00977957">
        <w:rPr>
          <w:spacing w:val="-9"/>
          <w:sz w:val="20"/>
          <w:szCs w:val="24"/>
        </w:rPr>
        <w:t xml:space="preserve"> </w:t>
      </w:r>
      <w:r w:rsidRPr="00977957">
        <w:rPr>
          <w:sz w:val="20"/>
          <w:szCs w:val="24"/>
        </w:rPr>
        <w:t>will</w:t>
      </w:r>
      <w:r w:rsidRPr="00977957">
        <w:rPr>
          <w:spacing w:val="-8"/>
          <w:sz w:val="20"/>
          <w:szCs w:val="24"/>
        </w:rPr>
        <w:t xml:space="preserve"> </w:t>
      </w:r>
      <w:r w:rsidRPr="00977957">
        <w:rPr>
          <w:sz w:val="20"/>
          <w:szCs w:val="24"/>
        </w:rPr>
        <w:t>adhere</w:t>
      </w:r>
      <w:r w:rsidRPr="00977957">
        <w:rPr>
          <w:spacing w:val="-9"/>
          <w:sz w:val="20"/>
          <w:szCs w:val="24"/>
        </w:rPr>
        <w:t xml:space="preserve"> </w:t>
      </w:r>
      <w:r w:rsidRPr="00977957">
        <w:rPr>
          <w:sz w:val="20"/>
          <w:szCs w:val="24"/>
        </w:rPr>
        <w:t>to</w:t>
      </w:r>
      <w:r w:rsidRPr="00977957">
        <w:rPr>
          <w:spacing w:val="-10"/>
          <w:sz w:val="20"/>
          <w:szCs w:val="24"/>
        </w:rPr>
        <w:t xml:space="preserve"> </w:t>
      </w:r>
      <w:r w:rsidRPr="00977957">
        <w:rPr>
          <w:sz w:val="20"/>
          <w:szCs w:val="24"/>
        </w:rPr>
        <w:t>the</w:t>
      </w:r>
      <w:r w:rsidRPr="00977957">
        <w:rPr>
          <w:spacing w:val="-9"/>
          <w:sz w:val="20"/>
          <w:szCs w:val="24"/>
        </w:rPr>
        <w:t xml:space="preserve"> </w:t>
      </w:r>
      <w:r w:rsidRPr="00977957">
        <w:rPr>
          <w:sz w:val="20"/>
          <w:szCs w:val="24"/>
        </w:rPr>
        <w:t>following</w:t>
      </w:r>
      <w:r w:rsidRPr="00977957">
        <w:rPr>
          <w:spacing w:val="-9"/>
          <w:sz w:val="20"/>
          <w:szCs w:val="24"/>
        </w:rPr>
        <w:t xml:space="preserve"> </w:t>
      </w:r>
      <w:r w:rsidRPr="00977957">
        <w:rPr>
          <w:spacing w:val="-1"/>
          <w:sz w:val="20"/>
          <w:szCs w:val="24"/>
        </w:rPr>
        <w:t>protocol</w:t>
      </w:r>
      <w:r w:rsidRPr="00977957">
        <w:rPr>
          <w:spacing w:val="-8"/>
          <w:sz w:val="20"/>
          <w:szCs w:val="24"/>
        </w:rPr>
        <w:t xml:space="preserve"> </w:t>
      </w:r>
      <w:r w:rsidRPr="00977957">
        <w:rPr>
          <w:spacing w:val="-1"/>
          <w:sz w:val="20"/>
          <w:szCs w:val="24"/>
        </w:rPr>
        <w:t>when</w:t>
      </w:r>
      <w:r w:rsidRPr="00977957">
        <w:rPr>
          <w:spacing w:val="-7"/>
          <w:sz w:val="20"/>
          <w:szCs w:val="24"/>
        </w:rPr>
        <w:t xml:space="preserve"> </w:t>
      </w:r>
      <w:r w:rsidRPr="00977957">
        <w:rPr>
          <w:spacing w:val="-1"/>
          <w:sz w:val="20"/>
          <w:szCs w:val="24"/>
        </w:rPr>
        <w:t>seeking</w:t>
      </w:r>
      <w:r w:rsidRPr="00977957">
        <w:rPr>
          <w:spacing w:val="-9"/>
          <w:sz w:val="20"/>
          <w:szCs w:val="24"/>
        </w:rPr>
        <w:t xml:space="preserve"> </w:t>
      </w:r>
      <w:r w:rsidRPr="00977957">
        <w:rPr>
          <w:sz w:val="20"/>
          <w:szCs w:val="24"/>
        </w:rPr>
        <w:t>information:</w:t>
      </w:r>
    </w:p>
    <w:p w14:paraId="4AB5E605" w14:textId="77777777" w:rsidR="009811F0" w:rsidRPr="00977957" w:rsidRDefault="009811F0" w:rsidP="009A4E75">
      <w:pPr>
        <w:pStyle w:val="BodyText"/>
        <w:numPr>
          <w:ilvl w:val="0"/>
          <w:numId w:val="9"/>
        </w:numPr>
        <w:rPr>
          <w:sz w:val="20"/>
          <w:szCs w:val="24"/>
        </w:rPr>
      </w:pPr>
      <w:r w:rsidRPr="00977957">
        <w:rPr>
          <w:sz w:val="20"/>
          <w:szCs w:val="24"/>
        </w:rPr>
        <w:t>approach the CEO to request the required information;</w:t>
      </w:r>
    </w:p>
    <w:p w14:paraId="3F461C44" w14:textId="77777777" w:rsidR="009811F0" w:rsidRPr="00977957" w:rsidRDefault="009811F0" w:rsidP="009A4E75">
      <w:pPr>
        <w:pStyle w:val="BodyText"/>
        <w:numPr>
          <w:ilvl w:val="0"/>
          <w:numId w:val="9"/>
        </w:numPr>
        <w:rPr>
          <w:sz w:val="20"/>
          <w:szCs w:val="24"/>
        </w:rPr>
      </w:pPr>
      <w:r w:rsidRPr="00977957">
        <w:rPr>
          <w:sz w:val="20"/>
          <w:szCs w:val="24"/>
        </w:rPr>
        <w:t>if the information is not forthcoming, approach the Chair;</w:t>
      </w:r>
    </w:p>
    <w:p w14:paraId="7FB73D5B" w14:textId="77777777" w:rsidR="009811F0" w:rsidRPr="00977957" w:rsidRDefault="009811F0" w:rsidP="009A4E75">
      <w:pPr>
        <w:pStyle w:val="BodyText"/>
        <w:numPr>
          <w:ilvl w:val="0"/>
          <w:numId w:val="9"/>
        </w:numPr>
        <w:rPr>
          <w:sz w:val="20"/>
          <w:szCs w:val="24"/>
        </w:rPr>
      </w:pPr>
      <w:r w:rsidRPr="00977957">
        <w:rPr>
          <w:sz w:val="20"/>
          <w:szCs w:val="24"/>
        </w:rPr>
        <w:t>if the information is still not forthcoming, write a letter to all Board members and the CEO detailing the information required, the purpose of the information, and who the Director intends to approach in order to obtain the information.</w:t>
      </w:r>
    </w:p>
    <w:p w14:paraId="33B9D866" w14:textId="77777777" w:rsidR="009811F0" w:rsidRPr="00977957" w:rsidRDefault="009811F0" w:rsidP="00C4675F">
      <w:pPr>
        <w:pStyle w:val="BodyText"/>
        <w:rPr>
          <w:sz w:val="20"/>
          <w:szCs w:val="24"/>
        </w:rPr>
      </w:pPr>
    </w:p>
    <w:p w14:paraId="7BAFA322" w14:textId="77777777" w:rsidR="009811F0" w:rsidRPr="00977957" w:rsidRDefault="009811F0" w:rsidP="00366F68">
      <w:pPr>
        <w:pStyle w:val="BodyText"/>
        <w:numPr>
          <w:ilvl w:val="0"/>
          <w:numId w:val="109"/>
        </w:numPr>
        <w:rPr>
          <w:sz w:val="20"/>
          <w:szCs w:val="24"/>
        </w:rPr>
      </w:pPr>
      <w:r w:rsidRPr="00977957">
        <w:rPr>
          <w:sz w:val="20"/>
          <w:szCs w:val="24"/>
        </w:rPr>
        <w:t>When considering an application from a Director to access information, other than Board papers, the party considering the application may ask the Director for the reason for their request to establish that the information is required for organisational (and not personal) reasons. In the normal course, information obtained by a Director in the course of the Director’s duties should be made available to all Directors.</w:t>
      </w:r>
    </w:p>
    <w:p w14:paraId="1C1246A4" w14:textId="19396B29" w:rsidR="00977957" w:rsidRDefault="00977957">
      <w:pPr>
        <w:widowControl/>
        <w:rPr>
          <w:rFonts w:eastAsia="Times New Roman"/>
          <w:sz w:val="24"/>
          <w:szCs w:val="24"/>
          <w:lang w:eastAsia="en-AU"/>
        </w:rPr>
      </w:pPr>
      <w:r>
        <w:rPr>
          <w:rFonts w:eastAsia="Times New Roman"/>
          <w:sz w:val="24"/>
          <w:szCs w:val="24"/>
          <w:lang w:eastAsia="en-AU"/>
        </w:rPr>
        <w:br w:type="page"/>
      </w:r>
    </w:p>
    <w:p w14:paraId="042CBBA7" w14:textId="77777777" w:rsidR="009811F0" w:rsidRPr="00977957" w:rsidRDefault="009811F0" w:rsidP="00366F68">
      <w:pPr>
        <w:pStyle w:val="Heading4"/>
        <w:rPr>
          <w:sz w:val="20"/>
          <w:szCs w:val="24"/>
        </w:rPr>
      </w:pPr>
      <w:r w:rsidRPr="00977957">
        <w:rPr>
          <w:sz w:val="20"/>
          <w:szCs w:val="24"/>
        </w:rPr>
        <w:lastRenderedPageBreak/>
        <w:t>Access</w:t>
      </w:r>
    </w:p>
    <w:p w14:paraId="4327A061" w14:textId="77777777" w:rsidR="009811F0" w:rsidRPr="00977957" w:rsidRDefault="009811F0" w:rsidP="00366F68">
      <w:pPr>
        <w:pStyle w:val="BodyText"/>
        <w:numPr>
          <w:ilvl w:val="0"/>
          <w:numId w:val="110"/>
        </w:numPr>
        <w:rPr>
          <w:sz w:val="20"/>
          <w:szCs w:val="24"/>
        </w:rPr>
      </w:pPr>
      <w:r w:rsidRPr="00977957">
        <w:rPr>
          <w:sz w:val="20"/>
          <w:szCs w:val="24"/>
        </w:rPr>
        <w:t xml:space="preserve">The Board shall have unlimited access to the external and internal auditors. </w:t>
      </w:r>
    </w:p>
    <w:p w14:paraId="6240713E" w14:textId="77777777" w:rsidR="009811F0" w:rsidRPr="00977957" w:rsidRDefault="009811F0" w:rsidP="00C4675F">
      <w:pPr>
        <w:pStyle w:val="BodyText"/>
        <w:rPr>
          <w:sz w:val="20"/>
          <w:szCs w:val="24"/>
        </w:rPr>
      </w:pPr>
    </w:p>
    <w:p w14:paraId="5D4546B7" w14:textId="77777777" w:rsidR="009811F0" w:rsidRPr="00977957" w:rsidRDefault="009811F0" w:rsidP="00366F68">
      <w:pPr>
        <w:pStyle w:val="BodyText"/>
        <w:numPr>
          <w:ilvl w:val="0"/>
          <w:numId w:val="110"/>
        </w:numPr>
        <w:rPr>
          <w:sz w:val="20"/>
          <w:szCs w:val="24"/>
        </w:rPr>
      </w:pPr>
      <w:r w:rsidRPr="00977957">
        <w:rPr>
          <w:sz w:val="20"/>
          <w:szCs w:val="24"/>
        </w:rPr>
        <w:t>Directors sign a Deed of Access and Indemnity that enables access to all Board papers as well as financial and operational information in the custody of the Company during the specified access period.</w:t>
      </w:r>
    </w:p>
    <w:p w14:paraId="45B6C999" w14:textId="77777777" w:rsidR="009811F0" w:rsidRPr="00977957" w:rsidRDefault="009811F0" w:rsidP="00C4675F">
      <w:pPr>
        <w:pStyle w:val="BodyText"/>
        <w:rPr>
          <w:sz w:val="20"/>
          <w:szCs w:val="24"/>
        </w:rPr>
      </w:pPr>
    </w:p>
    <w:p w14:paraId="1060DABC" w14:textId="77777777" w:rsidR="009811F0" w:rsidRPr="00977957" w:rsidRDefault="009811F0" w:rsidP="00366F68">
      <w:pPr>
        <w:pStyle w:val="BodyText"/>
        <w:numPr>
          <w:ilvl w:val="0"/>
          <w:numId w:val="110"/>
        </w:numPr>
        <w:rPr>
          <w:sz w:val="20"/>
          <w:szCs w:val="24"/>
        </w:rPr>
      </w:pPr>
      <w:r w:rsidRPr="00977957">
        <w:rPr>
          <w:sz w:val="20"/>
          <w:szCs w:val="24"/>
        </w:rPr>
        <w:t xml:space="preserve">The </w:t>
      </w:r>
      <w:r w:rsidRPr="00977957">
        <w:rPr>
          <w:i/>
          <w:sz w:val="20"/>
          <w:szCs w:val="24"/>
        </w:rPr>
        <w:t>Corporations Act 2001</w:t>
      </w:r>
      <w:r w:rsidRPr="00977957">
        <w:rPr>
          <w:sz w:val="20"/>
          <w:szCs w:val="24"/>
        </w:rPr>
        <w:t xml:space="preserve"> (Cth) also provides Directors with the right to inspect the Company’s books.</w:t>
      </w:r>
    </w:p>
    <w:p w14:paraId="6EB42434" w14:textId="77777777" w:rsidR="009811F0" w:rsidRPr="00977957" w:rsidRDefault="009811F0" w:rsidP="00C4675F">
      <w:pPr>
        <w:pStyle w:val="BodyText"/>
        <w:rPr>
          <w:sz w:val="20"/>
          <w:szCs w:val="24"/>
        </w:rPr>
      </w:pPr>
    </w:p>
    <w:p w14:paraId="0FDDCACA" w14:textId="77777777" w:rsidR="009811F0" w:rsidRPr="00977957" w:rsidRDefault="009811F0" w:rsidP="00366F68">
      <w:pPr>
        <w:pStyle w:val="BodyText"/>
        <w:numPr>
          <w:ilvl w:val="0"/>
          <w:numId w:val="110"/>
        </w:numPr>
        <w:rPr>
          <w:sz w:val="20"/>
          <w:szCs w:val="24"/>
        </w:rPr>
      </w:pPr>
      <w:r w:rsidRPr="00977957">
        <w:rPr>
          <w:sz w:val="20"/>
          <w:szCs w:val="24"/>
        </w:rPr>
        <w:t>The Directors have complete and open access to the Company’s management following consultation with the Chair</w:t>
      </w:r>
      <w:r w:rsidRPr="00977957">
        <w:rPr>
          <w:color w:val="000000"/>
          <w:sz w:val="18"/>
          <w:szCs w:val="18"/>
        </w:rPr>
        <w:t xml:space="preserve"> </w:t>
      </w:r>
      <w:r w:rsidRPr="00977957">
        <w:rPr>
          <w:sz w:val="20"/>
          <w:szCs w:val="24"/>
        </w:rPr>
        <w:t>and CEO. The Board collectively, and each Director, has the right to seek information from the Company Secretary to assist them to carry out their responsibilities.</w:t>
      </w:r>
    </w:p>
    <w:p w14:paraId="4AB97070" w14:textId="77777777" w:rsidR="009811F0" w:rsidRPr="00977957" w:rsidRDefault="009811F0" w:rsidP="00C4675F">
      <w:pPr>
        <w:tabs>
          <w:tab w:val="num" w:pos="682"/>
        </w:tabs>
        <w:rPr>
          <w:rFonts w:ascii="Arial" w:hAnsi="Arial" w:cs="Arial"/>
          <w:sz w:val="24"/>
          <w:szCs w:val="24"/>
        </w:rPr>
      </w:pPr>
    </w:p>
    <w:p w14:paraId="7ECC701E" w14:textId="680B93BC" w:rsidR="009811F0" w:rsidRPr="00977957" w:rsidRDefault="009811F0" w:rsidP="00C4675F">
      <w:pPr>
        <w:pStyle w:val="Heading4"/>
        <w:rPr>
          <w:sz w:val="20"/>
          <w:szCs w:val="24"/>
        </w:rPr>
      </w:pPr>
      <w:r w:rsidRPr="00977957">
        <w:rPr>
          <w:sz w:val="20"/>
          <w:szCs w:val="24"/>
        </w:rPr>
        <w:t>Independent advice</w:t>
      </w:r>
    </w:p>
    <w:p w14:paraId="03F61C4C" w14:textId="77777777" w:rsidR="009811F0" w:rsidRPr="00977957" w:rsidRDefault="009811F0" w:rsidP="00366F68">
      <w:pPr>
        <w:pStyle w:val="BodyText"/>
        <w:numPr>
          <w:ilvl w:val="0"/>
          <w:numId w:val="111"/>
        </w:numPr>
        <w:rPr>
          <w:sz w:val="20"/>
          <w:szCs w:val="24"/>
        </w:rPr>
      </w:pPr>
      <w:r w:rsidRPr="00977957">
        <w:rPr>
          <w:sz w:val="20"/>
          <w:szCs w:val="24"/>
        </w:rPr>
        <w:t>The Board has the authority to consult independent experts where they consider it necessary to carry out their duties. Any costs incurred as a result of the Board consulting an independent expert will be borne by Cancer Council Queensland; however, no Director is authorised to commit the organisation to the expenditure of monies on professional advice until first obtaining the approval of the Chair to do so. In the event the Chair is unwilling or unable to provide approval, or that the cost of the professional advice will exceed $10,000, then the approval of the Board must be sought and obtained.</w:t>
      </w:r>
    </w:p>
    <w:p w14:paraId="13A84A95" w14:textId="77777777" w:rsidR="009811F0" w:rsidRPr="00977957" w:rsidRDefault="009811F0" w:rsidP="00C4675F">
      <w:pPr>
        <w:pStyle w:val="BodyText"/>
        <w:rPr>
          <w:sz w:val="20"/>
          <w:szCs w:val="24"/>
        </w:rPr>
      </w:pPr>
    </w:p>
    <w:p w14:paraId="3A41E7BB" w14:textId="77777777" w:rsidR="009811F0" w:rsidRPr="00977957" w:rsidRDefault="009811F0" w:rsidP="00366F68">
      <w:pPr>
        <w:pStyle w:val="BodyText"/>
        <w:numPr>
          <w:ilvl w:val="0"/>
          <w:numId w:val="111"/>
        </w:numPr>
        <w:rPr>
          <w:sz w:val="20"/>
          <w:szCs w:val="24"/>
        </w:rPr>
      </w:pPr>
      <w:r w:rsidRPr="00977957">
        <w:rPr>
          <w:sz w:val="20"/>
          <w:szCs w:val="24"/>
        </w:rPr>
        <w:t>Where the Chair is seeking professional advice, which will incur any level of expenditure, then the Chair must first seek and obtain approval from the Board for that expenditure.</w:t>
      </w:r>
    </w:p>
    <w:p w14:paraId="0D63D438" w14:textId="77777777" w:rsidR="009811F0" w:rsidRPr="00977957" w:rsidRDefault="009811F0" w:rsidP="00C4675F">
      <w:pPr>
        <w:pStyle w:val="BodyText"/>
        <w:rPr>
          <w:sz w:val="20"/>
          <w:szCs w:val="24"/>
        </w:rPr>
      </w:pPr>
    </w:p>
    <w:p w14:paraId="49D10F4E" w14:textId="77777777" w:rsidR="009811F0" w:rsidRPr="00977957" w:rsidRDefault="009811F0" w:rsidP="00366F68">
      <w:pPr>
        <w:pStyle w:val="BodyText"/>
        <w:numPr>
          <w:ilvl w:val="0"/>
          <w:numId w:val="111"/>
        </w:numPr>
        <w:rPr>
          <w:sz w:val="20"/>
          <w:szCs w:val="24"/>
        </w:rPr>
      </w:pPr>
      <w:r w:rsidRPr="00977957">
        <w:rPr>
          <w:sz w:val="20"/>
          <w:szCs w:val="24"/>
        </w:rPr>
        <w:t>Prior to seeking professional advice, a Director must inform the Chair about the nature of the opinion or information sought, the reason for the advice, the terms of reference for the advice and the estimated cost of the advice. Where more than one Director is seeking advice about a single issue, the Chair will endeavor to coordinate the provision of the advice.  The Board as a whole must be the recipient of such advice.</w:t>
      </w:r>
    </w:p>
    <w:p w14:paraId="72EE550B" w14:textId="77777777" w:rsidR="009811F0" w:rsidRPr="00977957" w:rsidRDefault="009811F0" w:rsidP="00C4675F">
      <w:pPr>
        <w:pStyle w:val="BodyText"/>
        <w:rPr>
          <w:sz w:val="20"/>
          <w:szCs w:val="24"/>
        </w:rPr>
      </w:pPr>
    </w:p>
    <w:p w14:paraId="034145C5" w14:textId="2780E671" w:rsidR="002C0229" w:rsidRPr="00977957" w:rsidRDefault="002C0229" w:rsidP="00366F68">
      <w:pPr>
        <w:pStyle w:val="Heading2"/>
        <w:rPr>
          <w:sz w:val="22"/>
          <w:szCs w:val="28"/>
        </w:rPr>
      </w:pPr>
      <w:bookmarkStart w:id="50" w:name="_Toc20303716"/>
      <w:r w:rsidRPr="00977957">
        <w:rPr>
          <w:sz w:val="22"/>
          <w:szCs w:val="28"/>
        </w:rPr>
        <w:t>Insurance</w:t>
      </w:r>
      <w:bookmarkEnd w:id="50"/>
    </w:p>
    <w:p w14:paraId="5D31036D" w14:textId="77777777" w:rsidR="00CC56B5" w:rsidRPr="00977957" w:rsidRDefault="00CC56B5" w:rsidP="00CC56B5">
      <w:pPr>
        <w:pStyle w:val="BodyText"/>
        <w:numPr>
          <w:ilvl w:val="0"/>
          <w:numId w:val="106"/>
        </w:numPr>
        <w:rPr>
          <w:sz w:val="20"/>
          <w:szCs w:val="24"/>
        </w:rPr>
      </w:pPr>
      <w:r w:rsidRPr="00977957">
        <w:rPr>
          <w:sz w:val="20"/>
          <w:szCs w:val="24"/>
        </w:rPr>
        <w:t>Directors are covered under a Directors and Officers insurance policy.</w:t>
      </w:r>
    </w:p>
    <w:p w14:paraId="171541EA" w14:textId="77777777" w:rsidR="00CC56B5" w:rsidRPr="00977957" w:rsidRDefault="00CC56B5" w:rsidP="00366F68">
      <w:pPr>
        <w:pStyle w:val="BodyText"/>
        <w:rPr>
          <w:sz w:val="20"/>
          <w:szCs w:val="24"/>
        </w:rPr>
      </w:pPr>
    </w:p>
    <w:p w14:paraId="08C5B842" w14:textId="35FB9F5B" w:rsidR="00CC56B5" w:rsidRPr="00977957" w:rsidRDefault="003C5113" w:rsidP="00366F68">
      <w:pPr>
        <w:pStyle w:val="Heading2"/>
        <w:rPr>
          <w:sz w:val="22"/>
          <w:szCs w:val="28"/>
        </w:rPr>
      </w:pPr>
      <w:bookmarkStart w:id="51" w:name="_Toc20303717"/>
      <w:bookmarkStart w:id="52" w:name="_Toc450309380"/>
      <w:r w:rsidRPr="00977957">
        <w:rPr>
          <w:sz w:val="22"/>
          <w:szCs w:val="28"/>
        </w:rPr>
        <w:t>Bribes, Gifts, Benefits, Travel and Hospitality</w:t>
      </w:r>
      <w:bookmarkEnd w:id="51"/>
      <w:r w:rsidRPr="00977957">
        <w:rPr>
          <w:sz w:val="22"/>
          <w:szCs w:val="28"/>
        </w:rPr>
        <w:t xml:space="preserve"> </w:t>
      </w:r>
    </w:p>
    <w:p w14:paraId="03DF0D80" w14:textId="77777777" w:rsidR="009811F0" w:rsidRPr="00977957" w:rsidRDefault="009811F0" w:rsidP="00A15FFE">
      <w:pPr>
        <w:pStyle w:val="BodyText"/>
        <w:numPr>
          <w:ilvl w:val="0"/>
          <w:numId w:val="70"/>
        </w:numPr>
        <w:rPr>
          <w:sz w:val="20"/>
          <w:szCs w:val="24"/>
        </w:rPr>
      </w:pPr>
      <w:r w:rsidRPr="00977957">
        <w:rPr>
          <w:sz w:val="20"/>
          <w:szCs w:val="24"/>
        </w:rPr>
        <w:t>Directors and committee members must not:</w:t>
      </w:r>
    </w:p>
    <w:p w14:paraId="1F159CB4" w14:textId="77777777" w:rsidR="009811F0" w:rsidRPr="00977957" w:rsidRDefault="009811F0" w:rsidP="009A4E75">
      <w:pPr>
        <w:pStyle w:val="BodyText"/>
        <w:numPr>
          <w:ilvl w:val="0"/>
          <w:numId w:val="10"/>
        </w:numPr>
        <w:rPr>
          <w:sz w:val="20"/>
          <w:szCs w:val="24"/>
        </w:rPr>
      </w:pPr>
      <w:r w:rsidRPr="00977957">
        <w:rPr>
          <w:sz w:val="20"/>
          <w:szCs w:val="24"/>
        </w:rPr>
        <w:t>seek or accept a bribe or other improper inducement;</w:t>
      </w:r>
    </w:p>
    <w:p w14:paraId="1B295785" w14:textId="77777777" w:rsidR="009811F0" w:rsidRPr="00977957" w:rsidRDefault="009811F0" w:rsidP="009A4E75">
      <w:pPr>
        <w:pStyle w:val="BodyText"/>
        <w:numPr>
          <w:ilvl w:val="0"/>
          <w:numId w:val="10"/>
        </w:numPr>
        <w:rPr>
          <w:sz w:val="20"/>
          <w:szCs w:val="24"/>
        </w:rPr>
      </w:pPr>
      <w:r w:rsidRPr="00977957">
        <w:rPr>
          <w:sz w:val="20"/>
          <w:szCs w:val="24"/>
        </w:rPr>
        <w:t>use their official position to gain advantage or to improperly influence fellow Directors or employees in the performance of their professional duties for the purpose of private gain or personal benefit;</w:t>
      </w:r>
    </w:p>
    <w:p w14:paraId="1C0F50A7" w14:textId="77777777" w:rsidR="009811F0" w:rsidRPr="00977957" w:rsidRDefault="009811F0" w:rsidP="009A4E75">
      <w:pPr>
        <w:pStyle w:val="BodyText"/>
        <w:numPr>
          <w:ilvl w:val="0"/>
          <w:numId w:val="10"/>
        </w:numPr>
        <w:rPr>
          <w:sz w:val="20"/>
          <w:szCs w:val="24"/>
        </w:rPr>
      </w:pPr>
      <w:r w:rsidRPr="00977957">
        <w:rPr>
          <w:sz w:val="20"/>
          <w:szCs w:val="24"/>
        </w:rPr>
        <w:t xml:space="preserve">accept gifts, services for personal advantage; </w:t>
      </w:r>
    </w:p>
    <w:p w14:paraId="1295C726" w14:textId="77777777" w:rsidR="009811F0" w:rsidRPr="00977957" w:rsidRDefault="009811F0" w:rsidP="009A4E75">
      <w:pPr>
        <w:pStyle w:val="BodyText"/>
        <w:numPr>
          <w:ilvl w:val="0"/>
          <w:numId w:val="10"/>
        </w:numPr>
        <w:rPr>
          <w:sz w:val="20"/>
          <w:szCs w:val="24"/>
        </w:rPr>
      </w:pPr>
      <w:r w:rsidRPr="00977957">
        <w:rPr>
          <w:sz w:val="20"/>
          <w:szCs w:val="24"/>
        </w:rPr>
        <w:t>accept travel or hospitality benefits, except where such benefits may also be to the benefit of the Company, e.g. hospitality at a corporate networking event or travel to a conference that is relevant to their official position; nor</w:t>
      </w:r>
    </w:p>
    <w:p w14:paraId="1705C44A" w14:textId="77777777" w:rsidR="009811F0" w:rsidRPr="00977957" w:rsidRDefault="009811F0" w:rsidP="009A4E75">
      <w:pPr>
        <w:pStyle w:val="BodyText"/>
        <w:numPr>
          <w:ilvl w:val="0"/>
          <w:numId w:val="10"/>
        </w:numPr>
        <w:rPr>
          <w:sz w:val="20"/>
          <w:szCs w:val="24"/>
        </w:rPr>
      </w:pPr>
      <w:r w:rsidRPr="00977957">
        <w:rPr>
          <w:sz w:val="20"/>
          <w:szCs w:val="24"/>
        </w:rPr>
        <w:t>by virtue of their official positions accept or acquire a personal profit or advantage of a personal material value (except of a token nature), other than permitted by this Charter, now or in the future.</w:t>
      </w:r>
    </w:p>
    <w:p w14:paraId="07965BC0" w14:textId="77777777" w:rsidR="009811F0" w:rsidRPr="00977957" w:rsidRDefault="009811F0" w:rsidP="00C4675F">
      <w:pPr>
        <w:pStyle w:val="BodyText"/>
        <w:rPr>
          <w:sz w:val="20"/>
          <w:szCs w:val="24"/>
        </w:rPr>
      </w:pPr>
    </w:p>
    <w:p w14:paraId="5AB46BD5" w14:textId="68FF434F" w:rsidR="00080385" w:rsidRPr="00977957" w:rsidRDefault="00080385" w:rsidP="00366F68">
      <w:pPr>
        <w:pStyle w:val="Heading2"/>
        <w:rPr>
          <w:sz w:val="22"/>
          <w:szCs w:val="28"/>
        </w:rPr>
      </w:pPr>
      <w:bookmarkStart w:id="53" w:name="_Toc20303718"/>
      <w:r w:rsidRPr="00977957">
        <w:rPr>
          <w:sz w:val="22"/>
          <w:szCs w:val="28"/>
        </w:rPr>
        <w:t>Code of Conduct</w:t>
      </w:r>
      <w:bookmarkEnd w:id="52"/>
      <w:bookmarkEnd w:id="53"/>
    </w:p>
    <w:p w14:paraId="05DF5C22" w14:textId="77777777" w:rsidR="009811F0" w:rsidRPr="00977957" w:rsidRDefault="009811F0" w:rsidP="00A15FFE">
      <w:pPr>
        <w:pStyle w:val="BodyText"/>
        <w:numPr>
          <w:ilvl w:val="0"/>
          <w:numId w:val="71"/>
        </w:numPr>
        <w:rPr>
          <w:rFonts w:ascii="Arial" w:hAnsi="Arial" w:cs="Arial"/>
          <w:sz w:val="20"/>
          <w:szCs w:val="24"/>
        </w:rPr>
      </w:pPr>
      <w:r w:rsidRPr="00977957">
        <w:rPr>
          <w:rFonts w:ascii="Arial" w:hAnsi="Arial" w:cs="Arial"/>
          <w:sz w:val="20"/>
          <w:szCs w:val="24"/>
        </w:rPr>
        <w:t>The Company has adopted a separate Code of Conduct (a copy of which is available on request) which sets out the standard which the Board, management and other employees of the Company are to comply with when dealing with each other and the broader community.   It is a statement of principles and responsibilities with respect to both its internal dealings with employees and consultants, and external dealings with stakeholders and the community at large.  This code is supported by organisational, operational policies and guidelines.</w:t>
      </w:r>
    </w:p>
    <w:p w14:paraId="5A24D991" w14:textId="77777777" w:rsidR="009811F0" w:rsidRPr="00977957" w:rsidRDefault="009811F0" w:rsidP="00C4675F">
      <w:pPr>
        <w:pStyle w:val="BodyText"/>
        <w:rPr>
          <w:sz w:val="20"/>
          <w:szCs w:val="24"/>
        </w:rPr>
      </w:pPr>
    </w:p>
    <w:p w14:paraId="3BBABD8A" w14:textId="32A968CD" w:rsidR="00771E17" w:rsidRPr="00977957" w:rsidRDefault="00771E17" w:rsidP="00366F68">
      <w:pPr>
        <w:pStyle w:val="Heading2"/>
        <w:rPr>
          <w:sz w:val="22"/>
          <w:szCs w:val="28"/>
        </w:rPr>
      </w:pPr>
      <w:bookmarkStart w:id="54" w:name="_Toc450309375"/>
      <w:bookmarkStart w:id="55" w:name="_Toc20303719"/>
      <w:r w:rsidRPr="00977957">
        <w:rPr>
          <w:sz w:val="22"/>
          <w:szCs w:val="28"/>
        </w:rPr>
        <w:lastRenderedPageBreak/>
        <w:t>Committees</w:t>
      </w:r>
      <w:r w:rsidR="008A546B" w:rsidRPr="00977957">
        <w:rPr>
          <w:sz w:val="22"/>
          <w:szCs w:val="28"/>
        </w:rPr>
        <w:t>,</w:t>
      </w:r>
      <w:r w:rsidRPr="00977957">
        <w:rPr>
          <w:sz w:val="22"/>
          <w:szCs w:val="28"/>
        </w:rPr>
        <w:t xml:space="preserve"> </w:t>
      </w:r>
      <w:bookmarkEnd w:id="54"/>
      <w:r w:rsidR="00AA2D6C" w:rsidRPr="00977957">
        <w:rPr>
          <w:sz w:val="22"/>
          <w:szCs w:val="28"/>
        </w:rPr>
        <w:t xml:space="preserve">Task Groups </w:t>
      </w:r>
      <w:r w:rsidR="008A546B" w:rsidRPr="00977957">
        <w:rPr>
          <w:sz w:val="22"/>
          <w:szCs w:val="28"/>
        </w:rPr>
        <w:t>and Advisory Groups</w:t>
      </w:r>
      <w:bookmarkEnd w:id="55"/>
    </w:p>
    <w:p w14:paraId="16387AC5" w14:textId="77777777" w:rsidR="009811F0" w:rsidRPr="00977957" w:rsidRDefault="009811F0" w:rsidP="00A15FFE">
      <w:pPr>
        <w:pStyle w:val="BodyText"/>
        <w:numPr>
          <w:ilvl w:val="0"/>
          <w:numId w:val="72"/>
        </w:numPr>
        <w:rPr>
          <w:sz w:val="20"/>
          <w:szCs w:val="24"/>
        </w:rPr>
      </w:pPr>
      <w:r w:rsidRPr="00977957">
        <w:rPr>
          <w:bCs/>
          <w:sz w:val="20"/>
          <w:szCs w:val="24"/>
          <w:lang w:eastAsia="en-AU"/>
        </w:rPr>
        <w:t>The Board delegates specific responsibilities and activities to Committees in order to</w:t>
      </w:r>
      <w:r w:rsidRPr="00977957">
        <w:rPr>
          <w:sz w:val="20"/>
          <w:szCs w:val="24"/>
        </w:rPr>
        <w:t xml:space="preserve"> assist the Board in the enactment of its duties. The role of Committees is to fulfil their responsibilities and make recommendations to the Board as appropriate. The Committees are to assist the Board in the efficient discharge of its duties.  The Committees do not take on the responsibilities of the Board; they ensure that the Board is adequately informed and supported so that the Board uses its time and energy most effectively.</w:t>
      </w:r>
    </w:p>
    <w:p w14:paraId="0FCA8A85" w14:textId="77777777" w:rsidR="009811F0" w:rsidRPr="00977957" w:rsidRDefault="009811F0" w:rsidP="00C4675F">
      <w:pPr>
        <w:pStyle w:val="BodyText"/>
        <w:rPr>
          <w:sz w:val="20"/>
          <w:szCs w:val="24"/>
        </w:rPr>
      </w:pPr>
    </w:p>
    <w:p w14:paraId="6830D792" w14:textId="77777777" w:rsidR="009811F0" w:rsidRPr="00977957" w:rsidRDefault="009811F0" w:rsidP="00A15FFE">
      <w:pPr>
        <w:pStyle w:val="BodyText"/>
        <w:numPr>
          <w:ilvl w:val="0"/>
          <w:numId w:val="72"/>
        </w:numPr>
        <w:rPr>
          <w:sz w:val="20"/>
          <w:szCs w:val="24"/>
        </w:rPr>
      </w:pPr>
      <w:r w:rsidRPr="00977957">
        <w:rPr>
          <w:sz w:val="20"/>
          <w:szCs w:val="24"/>
        </w:rPr>
        <w:t xml:space="preserve">Advisory Groups are created by the Board (or on recommendation of a Committee) to provide specialist advice on a technical or complex area of expertise. Task Groups are bodies that provide specific activity or task support to Committees and assist them in fulfilling their obligations to the Board. </w:t>
      </w:r>
    </w:p>
    <w:p w14:paraId="34CAF247" w14:textId="77777777" w:rsidR="009811F0" w:rsidRPr="00977957" w:rsidRDefault="009811F0" w:rsidP="00C4675F">
      <w:pPr>
        <w:pStyle w:val="BodyText"/>
        <w:rPr>
          <w:sz w:val="20"/>
          <w:szCs w:val="24"/>
        </w:rPr>
      </w:pPr>
    </w:p>
    <w:p w14:paraId="68BD5965" w14:textId="77777777" w:rsidR="009811F0" w:rsidRPr="00977957" w:rsidRDefault="009811F0" w:rsidP="00A15FFE">
      <w:pPr>
        <w:pStyle w:val="BodyText"/>
        <w:numPr>
          <w:ilvl w:val="0"/>
          <w:numId w:val="72"/>
        </w:numPr>
        <w:rPr>
          <w:sz w:val="20"/>
          <w:szCs w:val="24"/>
        </w:rPr>
      </w:pPr>
      <w:r w:rsidRPr="00977957">
        <w:rPr>
          <w:sz w:val="20"/>
          <w:szCs w:val="24"/>
        </w:rPr>
        <w:t xml:space="preserve">One of the functions of the Board is to form and monitor any Committees and Advisory Groups established to provide advice on various areas in relation to the strategic direction and operations of the Company. </w:t>
      </w:r>
    </w:p>
    <w:p w14:paraId="431B5C18" w14:textId="77777777" w:rsidR="009811F0" w:rsidRPr="00977957" w:rsidRDefault="009811F0" w:rsidP="00C4675F">
      <w:pPr>
        <w:pStyle w:val="BodyText"/>
        <w:rPr>
          <w:sz w:val="20"/>
          <w:szCs w:val="24"/>
        </w:rPr>
      </w:pPr>
    </w:p>
    <w:p w14:paraId="6AB94B3C" w14:textId="0EED537F" w:rsidR="009811F0" w:rsidRPr="00977957" w:rsidRDefault="009811F0" w:rsidP="00A15FFE">
      <w:pPr>
        <w:pStyle w:val="BodyText"/>
        <w:numPr>
          <w:ilvl w:val="0"/>
          <w:numId w:val="72"/>
        </w:numPr>
        <w:rPr>
          <w:sz w:val="20"/>
          <w:szCs w:val="24"/>
        </w:rPr>
      </w:pPr>
      <w:r w:rsidRPr="00977957">
        <w:rPr>
          <w:sz w:val="20"/>
          <w:szCs w:val="24"/>
        </w:rPr>
        <w:t>Without limiting the power of the Board to make such Committees as it desires, the Board has established the following Committees:</w:t>
      </w:r>
    </w:p>
    <w:p w14:paraId="61883FD8" w14:textId="77777777" w:rsidR="009811F0" w:rsidRPr="00977957" w:rsidRDefault="009811F0" w:rsidP="009A4E75">
      <w:pPr>
        <w:pStyle w:val="BodyText"/>
        <w:numPr>
          <w:ilvl w:val="0"/>
          <w:numId w:val="11"/>
        </w:numPr>
        <w:rPr>
          <w:sz w:val="20"/>
          <w:szCs w:val="24"/>
        </w:rPr>
      </w:pPr>
      <w:r w:rsidRPr="00977957">
        <w:rPr>
          <w:sz w:val="20"/>
          <w:szCs w:val="24"/>
        </w:rPr>
        <w:t>Finance, Audit and Risk Management Committee;</w:t>
      </w:r>
    </w:p>
    <w:p w14:paraId="430635C2" w14:textId="77777777" w:rsidR="009811F0" w:rsidRPr="00977957" w:rsidRDefault="009811F0" w:rsidP="009A4E75">
      <w:pPr>
        <w:pStyle w:val="BodyText"/>
        <w:numPr>
          <w:ilvl w:val="0"/>
          <w:numId w:val="11"/>
        </w:numPr>
        <w:rPr>
          <w:sz w:val="20"/>
          <w:szCs w:val="24"/>
        </w:rPr>
      </w:pPr>
      <w:r w:rsidRPr="00977957">
        <w:rPr>
          <w:sz w:val="20"/>
          <w:szCs w:val="24"/>
        </w:rPr>
        <w:t>Medical and Scientific Committee; and</w:t>
      </w:r>
    </w:p>
    <w:p w14:paraId="604929B8" w14:textId="77777777" w:rsidR="009811F0" w:rsidRPr="00977957" w:rsidRDefault="009811F0" w:rsidP="009A4E75">
      <w:pPr>
        <w:pStyle w:val="BodyText"/>
        <w:numPr>
          <w:ilvl w:val="0"/>
          <w:numId w:val="11"/>
        </w:numPr>
        <w:rPr>
          <w:sz w:val="20"/>
          <w:szCs w:val="24"/>
        </w:rPr>
      </w:pPr>
      <w:r w:rsidRPr="00977957">
        <w:rPr>
          <w:sz w:val="20"/>
          <w:szCs w:val="24"/>
        </w:rPr>
        <w:t>People and Workplace Committee.</w:t>
      </w:r>
    </w:p>
    <w:p w14:paraId="71D2544D" w14:textId="77777777" w:rsidR="009811F0" w:rsidRPr="00977957" w:rsidRDefault="009811F0" w:rsidP="00C4675F">
      <w:pPr>
        <w:pStyle w:val="BodyText"/>
        <w:rPr>
          <w:sz w:val="20"/>
          <w:szCs w:val="24"/>
        </w:rPr>
      </w:pPr>
    </w:p>
    <w:p w14:paraId="2CF913B9" w14:textId="77777777" w:rsidR="009811F0" w:rsidRPr="00977957" w:rsidRDefault="009811F0" w:rsidP="00A15FFE">
      <w:pPr>
        <w:pStyle w:val="BodyText"/>
        <w:numPr>
          <w:ilvl w:val="0"/>
          <w:numId w:val="72"/>
        </w:numPr>
        <w:rPr>
          <w:sz w:val="20"/>
          <w:szCs w:val="24"/>
        </w:rPr>
      </w:pPr>
      <w:r w:rsidRPr="00977957">
        <w:rPr>
          <w:sz w:val="20"/>
          <w:szCs w:val="24"/>
        </w:rPr>
        <w:t>The composition, role and functions of the Committees are set out in their respective Charters (which are annexed to this Charter).  All members of all Committees will be appointed by the Board.  An allocated Director is required to sit as the Chair of each Committee.</w:t>
      </w:r>
    </w:p>
    <w:p w14:paraId="4A66B1E4" w14:textId="77777777" w:rsidR="00177830" w:rsidRPr="00977957" w:rsidRDefault="00177830" w:rsidP="00C4675F">
      <w:pPr>
        <w:pStyle w:val="BodyText"/>
        <w:rPr>
          <w:sz w:val="20"/>
          <w:szCs w:val="24"/>
        </w:rPr>
      </w:pPr>
    </w:p>
    <w:p w14:paraId="6A765C86" w14:textId="113F748B" w:rsidR="009811F0" w:rsidRPr="00977957" w:rsidRDefault="009811F0" w:rsidP="00A15FFE">
      <w:pPr>
        <w:pStyle w:val="BodyText"/>
        <w:numPr>
          <w:ilvl w:val="0"/>
          <w:numId w:val="72"/>
        </w:numPr>
        <w:rPr>
          <w:sz w:val="20"/>
          <w:szCs w:val="24"/>
        </w:rPr>
      </w:pPr>
      <w:r w:rsidRPr="00977957">
        <w:rPr>
          <w:sz w:val="20"/>
          <w:szCs w:val="24"/>
        </w:rPr>
        <w:t>Without limiting the power of the Board and the Committees to make such Advisory Groups as it desires from time to time, the Finance, Audit and Risk Committee has currently established the Property Advisory Group.  Further information about that Advisory Group is set out in the Charter for the Finance, Audit and Risk Committee.</w:t>
      </w:r>
    </w:p>
    <w:p w14:paraId="59C862FC" w14:textId="77777777" w:rsidR="009811F0" w:rsidRPr="00977957" w:rsidRDefault="009811F0" w:rsidP="00C4675F">
      <w:pPr>
        <w:pStyle w:val="BodyText"/>
        <w:rPr>
          <w:sz w:val="20"/>
          <w:szCs w:val="24"/>
        </w:rPr>
      </w:pPr>
    </w:p>
    <w:p w14:paraId="778A435F" w14:textId="77777777" w:rsidR="009811F0" w:rsidRPr="00977957" w:rsidRDefault="009811F0" w:rsidP="00A15FFE">
      <w:pPr>
        <w:pStyle w:val="BodyText"/>
        <w:numPr>
          <w:ilvl w:val="0"/>
          <w:numId w:val="72"/>
        </w:numPr>
        <w:rPr>
          <w:sz w:val="20"/>
          <w:szCs w:val="24"/>
        </w:rPr>
      </w:pPr>
      <w:r w:rsidRPr="00977957">
        <w:rPr>
          <w:sz w:val="20"/>
          <w:szCs w:val="24"/>
        </w:rPr>
        <w:t>The Board or a Committee may appoint to an Advisory Group such persons as it chooses. Advisory Groups act in accordance with direction or instruction from either the Board or the Committee that has established the Group.</w:t>
      </w:r>
    </w:p>
    <w:p w14:paraId="0E478DF3" w14:textId="77777777" w:rsidR="009811F0" w:rsidRPr="00977957" w:rsidRDefault="009811F0" w:rsidP="00C4675F">
      <w:pPr>
        <w:pStyle w:val="BodyText"/>
        <w:rPr>
          <w:sz w:val="20"/>
          <w:szCs w:val="24"/>
        </w:rPr>
      </w:pPr>
    </w:p>
    <w:p w14:paraId="6A1D4F42" w14:textId="77777777" w:rsidR="009811F0" w:rsidRPr="00977957" w:rsidRDefault="009811F0" w:rsidP="00A15FFE">
      <w:pPr>
        <w:pStyle w:val="BodyText"/>
        <w:numPr>
          <w:ilvl w:val="0"/>
          <w:numId w:val="72"/>
        </w:numPr>
        <w:rPr>
          <w:sz w:val="20"/>
          <w:szCs w:val="24"/>
        </w:rPr>
      </w:pPr>
      <w:r w:rsidRPr="00977957">
        <w:rPr>
          <w:sz w:val="20"/>
          <w:szCs w:val="24"/>
        </w:rPr>
        <w:t>The Board may from time to time create additional Committees and Advisory Groups to assist the Board in the discharge of its duties in managing the affairs of the Company. These Committees and Advisory Groups will be governed by the terms of this Charter.</w:t>
      </w:r>
    </w:p>
    <w:p w14:paraId="473438E7" w14:textId="77777777" w:rsidR="009811F0" w:rsidRPr="00977957" w:rsidRDefault="009811F0" w:rsidP="00C4675F">
      <w:pPr>
        <w:pStyle w:val="BodyText"/>
        <w:rPr>
          <w:sz w:val="20"/>
          <w:szCs w:val="24"/>
        </w:rPr>
      </w:pPr>
    </w:p>
    <w:p w14:paraId="630974F8" w14:textId="55E9102D" w:rsidR="00771E17" w:rsidRPr="00977957" w:rsidRDefault="00771E17" w:rsidP="00366F68">
      <w:pPr>
        <w:pStyle w:val="Heading2"/>
        <w:rPr>
          <w:sz w:val="22"/>
          <w:szCs w:val="28"/>
        </w:rPr>
      </w:pPr>
      <w:bookmarkStart w:id="56" w:name="_bookmark16"/>
      <w:bookmarkStart w:id="57" w:name="_bookmark17"/>
      <w:bookmarkStart w:id="58" w:name="_bookmark18"/>
      <w:bookmarkStart w:id="59" w:name="_bookmark21"/>
      <w:bookmarkStart w:id="60" w:name="_bookmark22"/>
      <w:bookmarkStart w:id="61" w:name="_Toc450309377"/>
      <w:bookmarkStart w:id="62" w:name="_Toc20303720"/>
      <w:bookmarkEnd w:id="56"/>
      <w:bookmarkEnd w:id="57"/>
      <w:bookmarkEnd w:id="58"/>
      <w:bookmarkEnd w:id="59"/>
      <w:bookmarkEnd w:id="60"/>
      <w:r w:rsidRPr="00977957">
        <w:rPr>
          <w:sz w:val="22"/>
          <w:szCs w:val="28"/>
        </w:rPr>
        <w:t xml:space="preserve">Orientation </w:t>
      </w:r>
      <w:r w:rsidR="00805661" w:rsidRPr="00977957">
        <w:rPr>
          <w:sz w:val="22"/>
          <w:szCs w:val="28"/>
        </w:rPr>
        <w:t xml:space="preserve">and Training </w:t>
      </w:r>
      <w:r w:rsidRPr="00977957">
        <w:rPr>
          <w:sz w:val="22"/>
          <w:szCs w:val="28"/>
        </w:rPr>
        <w:t>for Directors</w:t>
      </w:r>
      <w:bookmarkEnd w:id="61"/>
      <w:bookmarkEnd w:id="62"/>
    </w:p>
    <w:p w14:paraId="2308F597" w14:textId="77777777" w:rsidR="009811F0" w:rsidRPr="00977957" w:rsidRDefault="009811F0" w:rsidP="00A15FFE">
      <w:pPr>
        <w:pStyle w:val="BodyText"/>
        <w:numPr>
          <w:ilvl w:val="0"/>
          <w:numId w:val="73"/>
        </w:numPr>
        <w:rPr>
          <w:rFonts w:ascii="Arial" w:hAnsi="Arial" w:cs="Arial"/>
          <w:sz w:val="20"/>
          <w:szCs w:val="24"/>
        </w:rPr>
      </w:pPr>
      <w:r w:rsidRPr="00977957">
        <w:rPr>
          <w:rFonts w:ascii="Arial" w:hAnsi="Arial" w:cs="Arial"/>
          <w:sz w:val="20"/>
          <w:szCs w:val="24"/>
        </w:rPr>
        <w:t xml:space="preserve">An orientation meeting for new Directors will be scheduled.  This meeting will provide an overview of CCQ’s business activities, organisational structure, corporate priorities and policies.  The Chief Executive Officer (or the CEO’s delegate) is responsible for organising such meetings. </w:t>
      </w:r>
    </w:p>
    <w:p w14:paraId="29C272B4" w14:textId="77777777" w:rsidR="009811F0" w:rsidRPr="00977957" w:rsidRDefault="009811F0" w:rsidP="00C4675F">
      <w:pPr>
        <w:pStyle w:val="BodyText"/>
        <w:rPr>
          <w:rFonts w:ascii="Arial" w:hAnsi="Arial" w:cs="Arial"/>
          <w:sz w:val="20"/>
          <w:szCs w:val="24"/>
        </w:rPr>
      </w:pPr>
    </w:p>
    <w:p w14:paraId="23B73CDB" w14:textId="77777777" w:rsidR="009811F0" w:rsidRPr="00977957" w:rsidRDefault="009811F0" w:rsidP="00A15FFE">
      <w:pPr>
        <w:pStyle w:val="BodyText"/>
        <w:numPr>
          <w:ilvl w:val="0"/>
          <w:numId w:val="73"/>
        </w:numPr>
        <w:rPr>
          <w:rFonts w:ascii="Arial" w:hAnsi="Arial" w:cs="Arial"/>
          <w:sz w:val="20"/>
          <w:szCs w:val="24"/>
        </w:rPr>
      </w:pPr>
      <w:r w:rsidRPr="00977957">
        <w:rPr>
          <w:rFonts w:ascii="Arial" w:hAnsi="Arial" w:cs="Arial"/>
          <w:sz w:val="20"/>
          <w:szCs w:val="24"/>
        </w:rPr>
        <w:t>Directors are expected to undertake training relevant to their duties as members of the Board.  Assistance is available on request through the Chair who will discuss the training requirement with the Chief Executive Officer.  The Chief Executive Officer (or the CEO's delegate) is responsible for maintaining an accurate record of training attended by Directors.</w:t>
      </w:r>
    </w:p>
    <w:p w14:paraId="61525B5E" w14:textId="200952FF" w:rsidR="00977957" w:rsidRDefault="00977957">
      <w:pPr>
        <w:widowControl/>
        <w:rPr>
          <w:sz w:val="20"/>
          <w:szCs w:val="24"/>
        </w:rPr>
      </w:pPr>
      <w:r>
        <w:rPr>
          <w:sz w:val="20"/>
          <w:szCs w:val="24"/>
        </w:rPr>
        <w:br w:type="page"/>
      </w:r>
    </w:p>
    <w:p w14:paraId="0DDD398E" w14:textId="6A42A695" w:rsidR="00B47370" w:rsidRPr="00977957" w:rsidRDefault="00FB2E60" w:rsidP="00366F68">
      <w:pPr>
        <w:pStyle w:val="Heading2"/>
        <w:rPr>
          <w:sz w:val="22"/>
          <w:szCs w:val="28"/>
        </w:rPr>
      </w:pPr>
      <w:bookmarkStart w:id="63" w:name="_bookmark24"/>
      <w:bookmarkStart w:id="64" w:name="_Toc20303721"/>
      <w:bookmarkEnd w:id="63"/>
      <w:r w:rsidRPr="00977957">
        <w:rPr>
          <w:sz w:val="22"/>
          <w:szCs w:val="28"/>
        </w:rPr>
        <w:lastRenderedPageBreak/>
        <w:t>Delegation of Authority</w:t>
      </w:r>
      <w:bookmarkEnd w:id="64"/>
    </w:p>
    <w:p w14:paraId="7DC6AD07" w14:textId="77777777" w:rsidR="009811F0" w:rsidRPr="00977957" w:rsidRDefault="009811F0" w:rsidP="00A15FFE">
      <w:pPr>
        <w:pStyle w:val="BodyText"/>
        <w:numPr>
          <w:ilvl w:val="0"/>
          <w:numId w:val="74"/>
        </w:numPr>
        <w:rPr>
          <w:sz w:val="20"/>
          <w:szCs w:val="24"/>
        </w:rPr>
      </w:pPr>
      <w:r w:rsidRPr="00977957">
        <w:rPr>
          <w:sz w:val="20"/>
          <w:szCs w:val="24"/>
        </w:rPr>
        <w:t>The Board decides what matters are to be delegated either to Committees,</w:t>
      </w:r>
      <w:r w:rsidRPr="00977957">
        <w:rPr>
          <w:w w:val="99"/>
          <w:sz w:val="20"/>
          <w:szCs w:val="24"/>
        </w:rPr>
        <w:t xml:space="preserve"> </w:t>
      </w:r>
      <w:r w:rsidRPr="00977957">
        <w:rPr>
          <w:sz w:val="20"/>
          <w:szCs w:val="24"/>
        </w:rPr>
        <w:t xml:space="preserve">the CEO, CCQ management or CCQ employees. Individual Directors have no individual authority to participate in day-to-day management, including making any representations or agreements with suppliers, customers, employees or other parties or organisations.  </w:t>
      </w:r>
      <w:r w:rsidRPr="00977957">
        <w:rPr>
          <w:spacing w:val="-1"/>
          <w:sz w:val="20"/>
          <w:szCs w:val="24"/>
        </w:rPr>
        <w:t>The</w:t>
      </w:r>
      <w:r w:rsidRPr="00977957">
        <w:rPr>
          <w:sz w:val="20"/>
          <w:szCs w:val="24"/>
        </w:rPr>
        <w:t xml:space="preserve"> </w:t>
      </w:r>
      <w:r w:rsidRPr="00977957">
        <w:rPr>
          <w:spacing w:val="7"/>
          <w:sz w:val="20"/>
          <w:szCs w:val="24"/>
        </w:rPr>
        <w:t>exception</w:t>
      </w:r>
      <w:r w:rsidRPr="00977957">
        <w:rPr>
          <w:sz w:val="20"/>
          <w:szCs w:val="24"/>
        </w:rPr>
        <w:t xml:space="preserve"> </w:t>
      </w:r>
      <w:r w:rsidRPr="00977957">
        <w:rPr>
          <w:spacing w:val="7"/>
          <w:sz w:val="20"/>
          <w:szCs w:val="24"/>
        </w:rPr>
        <w:t>to</w:t>
      </w:r>
      <w:r w:rsidRPr="00977957">
        <w:rPr>
          <w:sz w:val="20"/>
          <w:szCs w:val="24"/>
        </w:rPr>
        <w:t xml:space="preserve"> </w:t>
      </w:r>
      <w:r w:rsidRPr="00977957">
        <w:rPr>
          <w:spacing w:val="5"/>
          <w:sz w:val="20"/>
          <w:szCs w:val="24"/>
        </w:rPr>
        <w:t>this</w:t>
      </w:r>
      <w:r w:rsidRPr="00977957">
        <w:rPr>
          <w:sz w:val="20"/>
          <w:szCs w:val="24"/>
        </w:rPr>
        <w:t xml:space="preserve"> </w:t>
      </w:r>
      <w:r w:rsidRPr="00977957">
        <w:rPr>
          <w:spacing w:val="9"/>
          <w:sz w:val="20"/>
          <w:szCs w:val="24"/>
        </w:rPr>
        <w:t>principle</w:t>
      </w:r>
      <w:r w:rsidRPr="00977957">
        <w:rPr>
          <w:spacing w:val="6"/>
          <w:sz w:val="20"/>
          <w:szCs w:val="24"/>
        </w:rPr>
        <w:t xml:space="preserve"> </w:t>
      </w:r>
      <w:r w:rsidRPr="00977957">
        <w:rPr>
          <w:sz w:val="20"/>
          <w:szCs w:val="24"/>
        </w:rPr>
        <w:t>occurs</w:t>
      </w:r>
      <w:r w:rsidRPr="00977957">
        <w:rPr>
          <w:spacing w:val="7"/>
          <w:sz w:val="20"/>
          <w:szCs w:val="24"/>
        </w:rPr>
        <w:t xml:space="preserve"> </w:t>
      </w:r>
      <w:r w:rsidRPr="00977957">
        <w:rPr>
          <w:sz w:val="20"/>
          <w:szCs w:val="24"/>
        </w:rPr>
        <w:t>where</w:t>
      </w:r>
      <w:r w:rsidRPr="00977957">
        <w:rPr>
          <w:spacing w:val="7"/>
          <w:sz w:val="20"/>
          <w:szCs w:val="24"/>
        </w:rPr>
        <w:t xml:space="preserve"> </w:t>
      </w:r>
      <w:r w:rsidRPr="00977957">
        <w:rPr>
          <w:sz w:val="20"/>
          <w:szCs w:val="24"/>
        </w:rPr>
        <w:t>the</w:t>
      </w:r>
      <w:r w:rsidRPr="00977957">
        <w:rPr>
          <w:spacing w:val="6"/>
          <w:sz w:val="20"/>
          <w:szCs w:val="24"/>
        </w:rPr>
        <w:t xml:space="preserve"> </w:t>
      </w:r>
      <w:r w:rsidRPr="00977957">
        <w:rPr>
          <w:sz w:val="20"/>
          <w:szCs w:val="24"/>
        </w:rPr>
        <w:t>Board</w:t>
      </w:r>
      <w:r w:rsidRPr="00977957">
        <w:rPr>
          <w:spacing w:val="7"/>
          <w:sz w:val="20"/>
          <w:szCs w:val="24"/>
        </w:rPr>
        <w:t xml:space="preserve"> </w:t>
      </w:r>
      <w:r w:rsidRPr="00977957">
        <w:rPr>
          <w:spacing w:val="-1"/>
          <w:sz w:val="20"/>
          <w:szCs w:val="24"/>
        </w:rPr>
        <w:t>through</w:t>
      </w:r>
      <w:r w:rsidRPr="00977957">
        <w:rPr>
          <w:spacing w:val="9"/>
          <w:sz w:val="20"/>
          <w:szCs w:val="24"/>
        </w:rPr>
        <w:t xml:space="preserve"> </w:t>
      </w:r>
      <w:r w:rsidRPr="00977957">
        <w:rPr>
          <w:spacing w:val="-1"/>
          <w:sz w:val="20"/>
          <w:szCs w:val="24"/>
        </w:rPr>
        <w:t>resolution</w:t>
      </w:r>
      <w:r w:rsidRPr="00977957">
        <w:rPr>
          <w:sz w:val="20"/>
          <w:szCs w:val="24"/>
        </w:rPr>
        <w:t xml:space="preserve"> </w:t>
      </w:r>
      <w:r w:rsidRPr="00977957">
        <w:rPr>
          <w:spacing w:val="-1"/>
          <w:sz w:val="20"/>
          <w:szCs w:val="24"/>
        </w:rPr>
        <w:t>explicitly</w:t>
      </w:r>
      <w:r w:rsidRPr="00977957">
        <w:rPr>
          <w:spacing w:val="79"/>
          <w:w w:val="99"/>
          <w:sz w:val="20"/>
          <w:szCs w:val="24"/>
        </w:rPr>
        <w:t xml:space="preserve"> </w:t>
      </w:r>
      <w:r w:rsidRPr="00977957">
        <w:rPr>
          <w:sz w:val="20"/>
          <w:szCs w:val="24"/>
        </w:rPr>
        <w:t>delegates</w:t>
      </w:r>
      <w:r w:rsidRPr="00977957">
        <w:rPr>
          <w:spacing w:val="-11"/>
          <w:sz w:val="20"/>
          <w:szCs w:val="24"/>
        </w:rPr>
        <w:t xml:space="preserve"> </w:t>
      </w:r>
      <w:r w:rsidRPr="00977957">
        <w:rPr>
          <w:sz w:val="20"/>
          <w:szCs w:val="24"/>
        </w:rPr>
        <w:t>an</w:t>
      </w:r>
      <w:r w:rsidRPr="00977957">
        <w:rPr>
          <w:spacing w:val="-9"/>
          <w:sz w:val="20"/>
          <w:szCs w:val="24"/>
        </w:rPr>
        <w:t xml:space="preserve"> </w:t>
      </w:r>
      <w:r w:rsidRPr="00977957">
        <w:rPr>
          <w:sz w:val="20"/>
          <w:szCs w:val="24"/>
        </w:rPr>
        <w:t>authority</w:t>
      </w:r>
      <w:r w:rsidRPr="00977957">
        <w:rPr>
          <w:spacing w:val="-8"/>
          <w:sz w:val="20"/>
          <w:szCs w:val="24"/>
        </w:rPr>
        <w:t xml:space="preserve"> </w:t>
      </w:r>
      <w:r w:rsidRPr="00977957">
        <w:rPr>
          <w:sz w:val="20"/>
          <w:szCs w:val="24"/>
        </w:rPr>
        <w:t>to</w:t>
      </w:r>
      <w:r w:rsidRPr="00977957">
        <w:rPr>
          <w:spacing w:val="-10"/>
          <w:sz w:val="20"/>
          <w:szCs w:val="24"/>
        </w:rPr>
        <w:t xml:space="preserve"> </w:t>
      </w:r>
      <w:r w:rsidRPr="00977957">
        <w:rPr>
          <w:sz w:val="20"/>
          <w:szCs w:val="24"/>
        </w:rPr>
        <w:t>the</w:t>
      </w:r>
      <w:r w:rsidRPr="00977957">
        <w:rPr>
          <w:spacing w:val="-8"/>
          <w:sz w:val="20"/>
          <w:szCs w:val="24"/>
        </w:rPr>
        <w:t xml:space="preserve"> D</w:t>
      </w:r>
      <w:r w:rsidRPr="00977957">
        <w:rPr>
          <w:sz w:val="20"/>
          <w:szCs w:val="24"/>
        </w:rPr>
        <w:t>irector</w:t>
      </w:r>
      <w:r w:rsidRPr="00977957">
        <w:rPr>
          <w:spacing w:val="-9"/>
          <w:sz w:val="20"/>
          <w:szCs w:val="24"/>
        </w:rPr>
        <w:t xml:space="preserve"> </w:t>
      </w:r>
      <w:r w:rsidRPr="00977957">
        <w:rPr>
          <w:spacing w:val="-1"/>
          <w:sz w:val="20"/>
          <w:szCs w:val="24"/>
        </w:rPr>
        <w:t>individually.  Committees</w:t>
      </w:r>
      <w:r w:rsidRPr="00977957">
        <w:rPr>
          <w:spacing w:val="28"/>
          <w:sz w:val="20"/>
          <w:szCs w:val="24"/>
        </w:rPr>
        <w:t xml:space="preserve"> </w:t>
      </w:r>
      <w:r w:rsidRPr="00977957">
        <w:rPr>
          <w:sz w:val="20"/>
          <w:szCs w:val="24"/>
        </w:rPr>
        <w:t>and</w:t>
      </w:r>
      <w:r w:rsidRPr="00977957">
        <w:rPr>
          <w:spacing w:val="30"/>
          <w:sz w:val="20"/>
          <w:szCs w:val="24"/>
        </w:rPr>
        <w:t xml:space="preserve"> </w:t>
      </w:r>
      <w:r w:rsidRPr="00977957">
        <w:rPr>
          <w:sz w:val="20"/>
          <w:szCs w:val="24"/>
        </w:rPr>
        <w:t>their</w:t>
      </w:r>
      <w:r w:rsidRPr="00977957">
        <w:rPr>
          <w:spacing w:val="31"/>
          <w:sz w:val="20"/>
          <w:szCs w:val="24"/>
        </w:rPr>
        <w:t xml:space="preserve"> </w:t>
      </w:r>
      <w:r w:rsidRPr="00977957">
        <w:rPr>
          <w:spacing w:val="-1"/>
          <w:sz w:val="20"/>
          <w:szCs w:val="24"/>
        </w:rPr>
        <w:t>members</w:t>
      </w:r>
      <w:r w:rsidRPr="00977957">
        <w:rPr>
          <w:spacing w:val="32"/>
          <w:sz w:val="20"/>
          <w:szCs w:val="24"/>
        </w:rPr>
        <w:t xml:space="preserve"> </w:t>
      </w:r>
      <w:r w:rsidRPr="00977957">
        <w:rPr>
          <w:sz w:val="20"/>
          <w:szCs w:val="24"/>
        </w:rPr>
        <w:t>require</w:t>
      </w:r>
      <w:r w:rsidRPr="00977957">
        <w:rPr>
          <w:spacing w:val="30"/>
          <w:sz w:val="20"/>
          <w:szCs w:val="24"/>
        </w:rPr>
        <w:t xml:space="preserve"> </w:t>
      </w:r>
      <w:r w:rsidRPr="00977957">
        <w:rPr>
          <w:spacing w:val="-1"/>
          <w:sz w:val="20"/>
          <w:szCs w:val="24"/>
        </w:rPr>
        <w:t>specific</w:t>
      </w:r>
      <w:r w:rsidRPr="00977957">
        <w:rPr>
          <w:spacing w:val="29"/>
          <w:sz w:val="20"/>
          <w:szCs w:val="24"/>
        </w:rPr>
        <w:t xml:space="preserve"> </w:t>
      </w:r>
      <w:r w:rsidRPr="00977957">
        <w:rPr>
          <w:sz w:val="20"/>
          <w:szCs w:val="24"/>
        </w:rPr>
        <w:t>delegations</w:t>
      </w:r>
      <w:r w:rsidRPr="00977957">
        <w:rPr>
          <w:spacing w:val="29"/>
          <w:sz w:val="20"/>
          <w:szCs w:val="24"/>
        </w:rPr>
        <w:t xml:space="preserve"> </w:t>
      </w:r>
      <w:r w:rsidRPr="00977957">
        <w:rPr>
          <w:spacing w:val="-1"/>
          <w:sz w:val="20"/>
          <w:szCs w:val="24"/>
        </w:rPr>
        <w:t>from</w:t>
      </w:r>
      <w:r w:rsidRPr="00977957">
        <w:rPr>
          <w:spacing w:val="27"/>
          <w:sz w:val="20"/>
          <w:szCs w:val="24"/>
        </w:rPr>
        <w:t xml:space="preserve"> </w:t>
      </w:r>
      <w:r w:rsidRPr="00977957">
        <w:rPr>
          <w:sz w:val="20"/>
          <w:szCs w:val="24"/>
        </w:rPr>
        <w:t>the</w:t>
      </w:r>
      <w:r w:rsidRPr="00977957">
        <w:rPr>
          <w:spacing w:val="30"/>
          <w:sz w:val="20"/>
          <w:szCs w:val="24"/>
        </w:rPr>
        <w:t xml:space="preserve"> </w:t>
      </w:r>
      <w:r w:rsidRPr="00977957">
        <w:rPr>
          <w:sz w:val="20"/>
          <w:szCs w:val="24"/>
        </w:rPr>
        <w:t>Board</w:t>
      </w:r>
      <w:r w:rsidRPr="00977957">
        <w:rPr>
          <w:spacing w:val="30"/>
          <w:sz w:val="20"/>
          <w:szCs w:val="24"/>
        </w:rPr>
        <w:t xml:space="preserve"> </w:t>
      </w:r>
      <w:r w:rsidRPr="00977957">
        <w:rPr>
          <w:sz w:val="20"/>
          <w:szCs w:val="24"/>
        </w:rPr>
        <w:t>as</w:t>
      </w:r>
      <w:r w:rsidRPr="00977957">
        <w:rPr>
          <w:spacing w:val="29"/>
          <w:sz w:val="20"/>
          <w:szCs w:val="24"/>
        </w:rPr>
        <w:t xml:space="preserve"> </w:t>
      </w:r>
      <w:r w:rsidRPr="00977957">
        <w:rPr>
          <w:sz w:val="20"/>
          <w:szCs w:val="24"/>
        </w:rPr>
        <w:t>a</w:t>
      </w:r>
      <w:r w:rsidRPr="00977957">
        <w:rPr>
          <w:spacing w:val="30"/>
          <w:sz w:val="20"/>
          <w:szCs w:val="24"/>
        </w:rPr>
        <w:t xml:space="preserve"> </w:t>
      </w:r>
      <w:r w:rsidRPr="00977957">
        <w:rPr>
          <w:sz w:val="20"/>
          <w:szCs w:val="24"/>
        </w:rPr>
        <w:t>whole.</w:t>
      </w:r>
    </w:p>
    <w:p w14:paraId="49E8E36C" w14:textId="77777777" w:rsidR="009811F0" w:rsidRPr="00977957" w:rsidRDefault="009811F0" w:rsidP="00C4675F">
      <w:pPr>
        <w:pStyle w:val="BodyText"/>
        <w:rPr>
          <w:rFonts w:ascii="Arial" w:hAnsi="Arial" w:cs="Arial"/>
          <w:sz w:val="18"/>
          <w:szCs w:val="18"/>
        </w:rPr>
      </w:pPr>
    </w:p>
    <w:p w14:paraId="06698612" w14:textId="77777777" w:rsidR="009811F0" w:rsidRPr="00977957" w:rsidRDefault="009811F0" w:rsidP="00A15FFE">
      <w:pPr>
        <w:pStyle w:val="BodyText"/>
        <w:numPr>
          <w:ilvl w:val="0"/>
          <w:numId w:val="74"/>
        </w:numPr>
        <w:rPr>
          <w:sz w:val="20"/>
          <w:szCs w:val="24"/>
        </w:rPr>
      </w:pPr>
      <w:r w:rsidRPr="00977957">
        <w:rPr>
          <w:sz w:val="20"/>
          <w:szCs w:val="24"/>
        </w:rPr>
        <w:t>In</w:t>
      </w:r>
      <w:r w:rsidRPr="00977957">
        <w:rPr>
          <w:spacing w:val="22"/>
          <w:sz w:val="20"/>
          <w:szCs w:val="24"/>
        </w:rPr>
        <w:t xml:space="preserve"> </w:t>
      </w:r>
      <w:r w:rsidRPr="00977957">
        <w:rPr>
          <w:sz w:val="20"/>
          <w:szCs w:val="24"/>
        </w:rPr>
        <w:t>general,</w:t>
      </w:r>
      <w:r w:rsidRPr="00977957">
        <w:rPr>
          <w:spacing w:val="22"/>
          <w:sz w:val="20"/>
          <w:szCs w:val="24"/>
        </w:rPr>
        <w:t xml:space="preserve"> </w:t>
      </w:r>
      <w:r w:rsidRPr="00977957">
        <w:rPr>
          <w:sz w:val="20"/>
          <w:szCs w:val="24"/>
        </w:rPr>
        <w:t>the</w:t>
      </w:r>
      <w:r w:rsidRPr="00977957">
        <w:rPr>
          <w:spacing w:val="22"/>
          <w:sz w:val="20"/>
          <w:szCs w:val="24"/>
        </w:rPr>
        <w:t xml:space="preserve"> </w:t>
      </w:r>
      <w:r w:rsidRPr="00977957">
        <w:rPr>
          <w:spacing w:val="-1"/>
          <w:sz w:val="20"/>
          <w:szCs w:val="24"/>
        </w:rPr>
        <w:t>Board</w:t>
      </w:r>
      <w:r w:rsidRPr="00977957">
        <w:rPr>
          <w:spacing w:val="23"/>
          <w:sz w:val="20"/>
          <w:szCs w:val="24"/>
        </w:rPr>
        <w:t xml:space="preserve"> </w:t>
      </w:r>
      <w:r w:rsidRPr="00977957">
        <w:rPr>
          <w:sz w:val="20"/>
          <w:szCs w:val="24"/>
        </w:rPr>
        <w:t>retains</w:t>
      </w:r>
      <w:r w:rsidRPr="00977957">
        <w:rPr>
          <w:spacing w:val="22"/>
          <w:sz w:val="20"/>
          <w:szCs w:val="24"/>
        </w:rPr>
        <w:t xml:space="preserve"> </w:t>
      </w:r>
      <w:r w:rsidRPr="00977957">
        <w:rPr>
          <w:sz w:val="20"/>
          <w:szCs w:val="24"/>
        </w:rPr>
        <w:t>all</w:t>
      </w:r>
      <w:r w:rsidRPr="00977957">
        <w:rPr>
          <w:spacing w:val="21"/>
          <w:sz w:val="20"/>
          <w:szCs w:val="24"/>
        </w:rPr>
        <w:t xml:space="preserve"> </w:t>
      </w:r>
      <w:r w:rsidRPr="00977957">
        <w:rPr>
          <w:spacing w:val="-1"/>
          <w:sz w:val="20"/>
          <w:szCs w:val="24"/>
        </w:rPr>
        <w:t>powers</w:t>
      </w:r>
      <w:r w:rsidRPr="00977957">
        <w:rPr>
          <w:spacing w:val="22"/>
          <w:sz w:val="20"/>
          <w:szCs w:val="24"/>
        </w:rPr>
        <w:t xml:space="preserve"> </w:t>
      </w:r>
      <w:r w:rsidRPr="00977957">
        <w:rPr>
          <w:sz w:val="20"/>
          <w:szCs w:val="24"/>
        </w:rPr>
        <w:t>and</w:t>
      </w:r>
      <w:r w:rsidRPr="00977957">
        <w:rPr>
          <w:spacing w:val="24"/>
          <w:sz w:val="20"/>
          <w:szCs w:val="24"/>
        </w:rPr>
        <w:t xml:space="preserve"> </w:t>
      </w:r>
      <w:r w:rsidRPr="00977957">
        <w:rPr>
          <w:sz w:val="20"/>
          <w:szCs w:val="24"/>
        </w:rPr>
        <w:t>authorities</w:t>
      </w:r>
      <w:r w:rsidRPr="00977957">
        <w:rPr>
          <w:spacing w:val="22"/>
          <w:sz w:val="20"/>
          <w:szCs w:val="24"/>
        </w:rPr>
        <w:t xml:space="preserve"> </w:t>
      </w:r>
      <w:r w:rsidRPr="00977957">
        <w:rPr>
          <w:spacing w:val="-1"/>
          <w:sz w:val="20"/>
          <w:szCs w:val="24"/>
        </w:rPr>
        <w:t>required</w:t>
      </w:r>
      <w:r w:rsidRPr="00977957">
        <w:rPr>
          <w:spacing w:val="23"/>
          <w:sz w:val="20"/>
          <w:szCs w:val="24"/>
        </w:rPr>
        <w:t xml:space="preserve"> </w:t>
      </w:r>
      <w:r w:rsidRPr="00977957">
        <w:rPr>
          <w:sz w:val="20"/>
          <w:szCs w:val="24"/>
        </w:rPr>
        <w:t>to</w:t>
      </w:r>
      <w:r w:rsidRPr="00977957">
        <w:rPr>
          <w:spacing w:val="23"/>
          <w:sz w:val="20"/>
          <w:szCs w:val="24"/>
        </w:rPr>
        <w:t xml:space="preserve"> </w:t>
      </w:r>
      <w:r w:rsidRPr="00977957">
        <w:rPr>
          <w:spacing w:val="-1"/>
          <w:sz w:val="20"/>
          <w:szCs w:val="24"/>
        </w:rPr>
        <w:t>carry</w:t>
      </w:r>
      <w:r w:rsidRPr="00977957">
        <w:rPr>
          <w:spacing w:val="23"/>
          <w:sz w:val="20"/>
          <w:szCs w:val="24"/>
        </w:rPr>
        <w:t xml:space="preserve"> </w:t>
      </w:r>
      <w:r w:rsidRPr="00977957">
        <w:rPr>
          <w:spacing w:val="-1"/>
          <w:sz w:val="20"/>
          <w:szCs w:val="24"/>
        </w:rPr>
        <w:t>out</w:t>
      </w:r>
      <w:r w:rsidRPr="00977957">
        <w:rPr>
          <w:spacing w:val="22"/>
          <w:sz w:val="20"/>
          <w:szCs w:val="24"/>
        </w:rPr>
        <w:t xml:space="preserve"> CCQ</w:t>
      </w:r>
      <w:r w:rsidRPr="00977957">
        <w:rPr>
          <w:spacing w:val="-1"/>
          <w:sz w:val="20"/>
          <w:szCs w:val="24"/>
        </w:rPr>
        <w:t>'s</w:t>
      </w:r>
      <w:r w:rsidRPr="00977957">
        <w:rPr>
          <w:spacing w:val="-8"/>
          <w:sz w:val="20"/>
          <w:szCs w:val="24"/>
        </w:rPr>
        <w:t xml:space="preserve"> </w:t>
      </w:r>
      <w:r w:rsidRPr="00977957">
        <w:rPr>
          <w:spacing w:val="-1"/>
          <w:sz w:val="20"/>
          <w:szCs w:val="24"/>
        </w:rPr>
        <w:t>business</w:t>
      </w:r>
      <w:r w:rsidRPr="00977957">
        <w:rPr>
          <w:spacing w:val="-8"/>
          <w:sz w:val="20"/>
          <w:szCs w:val="24"/>
        </w:rPr>
        <w:t xml:space="preserve"> </w:t>
      </w:r>
      <w:r w:rsidRPr="00977957">
        <w:rPr>
          <w:sz w:val="20"/>
          <w:szCs w:val="24"/>
        </w:rPr>
        <w:t>effectively</w:t>
      </w:r>
      <w:r w:rsidRPr="00977957">
        <w:rPr>
          <w:spacing w:val="-7"/>
          <w:sz w:val="20"/>
          <w:szCs w:val="24"/>
        </w:rPr>
        <w:t xml:space="preserve"> </w:t>
      </w:r>
      <w:r w:rsidRPr="00977957">
        <w:rPr>
          <w:sz w:val="20"/>
          <w:szCs w:val="24"/>
        </w:rPr>
        <w:t>and</w:t>
      </w:r>
      <w:r w:rsidRPr="00977957">
        <w:rPr>
          <w:spacing w:val="-6"/>
          <w:sz w:val="20"/>
          <w:szCs w:val="24"/>
        </w:rPr>
        <w:t xml:space="preserve"> </w:t>
      </w:r>
      <w:r w:rsidRPr="00977957">
        <w:rPr>
          <w:spacing w:val="-1"/>
          <w:sz w:val="20"/>
          <w:szCs w:val="24"/>
        </w:rPr>
        <w:t>efficiently,</w:t>
      </w:r>
      <w:r w:rsidRPr="00977957">
        <w:rPr>
          <w:spacing w:val="-7"/>
          <w:sz w:val="20"/>
          <w:szCs w:val="24"/>
        </w:rPr>
        <w:t xml:space="preserve"> </w:t>
      </w:r>
      <w:r w:rsidRPr="00977957">
        <w:rPr>
          <w:sz w:val="20"/>
          <w:szCs w:val="24"/>
        </w:rPr>
        <w:t>except</w:t>
      </w:r>
      <w:r w:rsidRPr="00977957">
        <w:rPr>
          <w:spacing w:val="-6"/>
          <w:sz w:val="20"/>
          <w:szCs w:val="24"/>
        </w:rPr>
        <w:t xml:space="preserve"> </w:t>
      </w:r>
      <w:r w:rsidRPr="00977957">
        <w:rPr>
          <w:sz w:val="20"/>
          <w:szCs w:val="24"/>
        </w:rPr>
        <w:t>where</w:t>
      </w:r>
      <w:r w:rsidRPr="00977957">
        <w:rPr>
          <w:spacing w:val="-7"/>
          <w:sz w:val="20"/>
          <w:szCs w:val="24"/>
        </w:rPr>
        <w:t xml:space="preserve"> </w:t>
      </w:r>
      <w:r w:rsidRPr="00977957">
        <w:rPr>
          <w:spacing w:val="-1"/>
          <w:sz w:val="20"/>
          <w:szCs w:val="24"/>
        </w:rPr>
        <w:t>specific</w:t>
      </w:r>
      <w:r w:rsidRPr="00977957">
        <w:rPr>
          <w:spacing w:val="-8"/>
          <w:sz w:val="20"/>
          <w:szCs w:val="24"/>
        </w:rPr>
        <w:t xml:space="preserve"> </w:t>
      </w:r>
      <w:r w:rsidRPr="00977957">
        <w:rPr>
          <w:sz w:val="20"/>
          <w:szCs w:val="24"/>
        </w:rPr>
        <w:t>authority</w:t>
      </w:r>
      <w:r w:rsidRPr="00977957">
        <w:rPr>
          <w:spacing w:val="-8"/>
          <w:sz w:val="20"/>
          <w:szCs w:val="24"/>
        </w:rPr>
        <w:t xml:space="preserve"> </w:t>
      </w:r>
      <w:r w:rsidRPr="00977957">
        <w:rPr>
          <w:sz w:val="20"/>
          <w:szCs w:val="24"/>
        </w:rPr>
        <w:t>is</w:t>
      </w:r>
      <w:r w:rsidRPr="00977957">
        <w:rPr>
          <w:spacing w:val="-7"/>
          <w:sz w:val="20"/>
          <w:szCs w:val="24"/>
        </w:rPr>
        <w:t xml:space="preserve"> </w:t>
      </w:r>
      <w:r w:rsidRPr="00977957">
        <w:rPr>
          <w:sz w:val="20"/>
          <w:szCs w:val="24"/>
        </w:rPr>
        <w:t>delegated</w:t>
      </w:r>
      <w:r w:rsidRPr="00977957">
        <w:rPr>
          <w:spacing w:val="45"/>
          <w:w w:val="99"/>
          <w:sz w:val="20"/>
          <w:szCs w:val="24"/>
        </w:rPr>
        <w:t xml:space="preserve"> </w:t>
      </w:r>
      <w:r w:rsidRPr="00977957">
        <w:rPr>
          <w:sz w:val="20"/>
          <w:szCs w:val="24"/>
        </w:rPr>
        <w:t>to</w:t>
      </w:r>
      <w:r w:rsidRPr="00977957">
        <w:rPr>
          <w:spacing w:val="-9"/>
          <w:sz w:val="20"/>
          <w:szCs w:val="24"/>
        </w:rPr>
        <w:t xml:space="preserve"> </w:t>
      </w:r>
      <w:r w:rsidRPr="00977957">
        <w:rPr>
          <w:sz w:val="20"/>
          <w:szCs w:val="24"/>
        </w:rPr>
        <w:t>Committees or CCQ employees.</w:t>
      </w:r>
    </w:p>
    <w:p w14:paraId="1949203B" w14:textId="77777777" w:rsidR="009811F0" w:rsidRPr="00977957" w:rsidRDefault="009811F0" w:rsidP="00C4675F">
      <w:pPr>
        <w:pStyle w:val="BodyText"/>
        <w:rPr>
          <w:rFonts w:ascii="Arial" w:hAnsi="Arial" w:cs="Arial"/>
          <w:sz w:val="18"/>
          <w:szCs w:val="18"/>
        </w:rPr>
      </w:pPr>
    </w:p>
    <w:p w14:paraId="25663A0C" w14:textId="77777777" w:rsidR="009811F0" w:rsidRPr="00977957" w:rsidRDefault="009811F0" w:rsidP="00A15FFE">
      <w:pPr>
        <w:pStyle w:val="BodyText"/>
        <w:numPr>
          <w:ilvl w:val="0"/>
          <w:numId w:val="74"/>
        </w:numPr>
        <w:rPr>
          <w:spacing w:val="30"/>
          <w:sz w:val="20"/>
          <w:szCs w:val="24"/>
        </w:rPr>
      </w:pPr>
      <w:r w:rsidRPr="00977957">
        <w:rPr>
          <w:sz w:val="20"/>
          <w:szCs w:val="24"/>
        </w:rPr>
        <w:t>To</w:t>
      </w:r>
      <w:r w:rsidRPr="00977957">
        <w:rPr>
          <w:spacing w:val="7"/>
          <w:sz w:val="20"/>
          <w:szCs w:val="24"/>
        </w:rPr>
        <w:t xml:space="preserve"> </w:t>
      </w:r>
      <w:r w:rsidRPr="00977957">
        <w:rPr>
          <w:sz w:val="20"/>
          <w:szCs w:val="24"/>
        </w:rPr>
        <w:t>facilitate</w:t>
      </w:r>
      <w:r w:rsidRPr="00977957">
        <w:rPr>
          <w:spacing w:val="8"/>
          <w:sz w:val="20"/>
          <w:szCs w:val="24"/>
        </w:rPr>
        <w:t xml:space="preserve"> </w:t>
      </w:r>
      <w:r w:rsidRPr="00977957">
        <w:rPr>
          <w:sz w:val="20"/>
          <w:szCs w:val="24"/>
        </w:rPr>
        <w:t>the</w:t>
      </w:r>
      <w:r w:rsidRPr="00977957">
        <w:rPr>
          <w:spacing w:val="8"/>
          <w:sz w:val="20"/>
          <w:szCs w:val="24"/>
        </w:rPr>
        <w:t xml:space="preserve"> </w:t>
      </w:r>
      <w:r w:rsidRPr="00977957">
        <w:rPr>
          <w:sz w:val="20"/>
          <w:szCs w:val="24"/>
        </w:rPr>
        <w:t>day-to-day</w:t>
      </w:r>
      <w:r w:rsidRPr="00977957">
        <w:rPr>
          <w:spacing w:val="8"/>
          <w:sz w:val="20"/>
          <w:szCs w:val="24"/>
        </w:rPr>
        <w:t xml:space="preserve"> </w:t>
      </w:r>
      <w:r w:rsidRPr="00977957">
        <w:rPr>
          <w:sz w:val="20"/>
          <w:szCs w:val="24"/>
        </w:rPr>
        <w:t>operations</w:t>
      </w:r>
      <w:r w:rsidRPr="00977957">
        <w:rPr>
          <w:spacing w:val="8"/>
          <w:sz w:val="20"/>
          <w:szCs w:val="24"/>
        </w:rPr>
        <w:t xml:space="preserve"> </w:t>
      </w:r>
      <w:r w:rsidRPr="00977957">
        <w:rPr>
          <w:sz w:val="20"/>
          <w:szCs w:val="24"/>
        </w:rPr>
        <w:t>of</w:t>
      </w:r>
      <w:r w:rsidRPr="00977957">
        <w:rPr>
          <w:spacing w:val="7"/>
          <w:sz w:val="20"/>
          <w:szCs w:val="24"/>
        </w:rPr>
        <w:t xml:space="preserve"> </w:t>
      </w:r>
      <w:r w:rsidRPr="00977957">
        <w:rPr>
          <w:sz w:val="20"/>
          <w:szCs w:val="24"/>
        </w:rPr>
        <w:t>the</w:t>
      </w:r>
      <w:r w:rsidRPr="00977957">
        <w:rPr>
          <w:spacing w:val="8"/>
          <w:sz w:val="20"/>
          <w:szCs w:val="24"/>
        </w:rPr>
        <w:t xml:space="preserve"> </w:t>
      </w:r>
      <w:r w:rsidRPr="00977957">
        <w:rPr>
          <w:sz w:val="20"/>
          <w:szCs w:val="24"/>
        </w:rPr>
        <w:t>Company</w:t>
      </w:r>
      <w:r w:rsidRPr="00977957">
        <w:rPr>
          <w:spacing w:val="8"/>
          <w:sz w:val="20"/>
          <w:szCs w:val="24"/>
        </w:rPr>
        <w:t xml:space="preserve"> </w:t>
      </w:r>
      <w:r w:rsidRPr="00977957">
        <w:rPr>
          <w:sz w:val="20"/>
          <w:szCs w:val="24"/>
        </w:rPr>
        <w:t>the</w:t>
      </w:r>
      <w:r w:rsidRPr="00977957">
        <w:rPr>
          <w:spacing w:val="8"/>
          <w:sz w:val="20"/>
          <w:szCs w:val="24"/>
        </w:rPr>
        <w:t xml:space="preserve"> </w:t>
      </w:r>
      <w:r w:rsidRPr="00977957">
        <w:rPr>
          <w:sz w:val="20"/>
          <w:szCs w:val="24"/>
        </w:rPr>
        <w:t>Board</w:t>
      </w:r>
      <w:r w:rsidRPr="00977957">
        <w:rPr>
          <w:spacing w:val="7"/>
          <w:sz w:val="20"/>
          <w:szCs w:val="24"/>
        </w:rPr>
        <w:t xml:space="preserve"> </w:t>
      </w:r>
      <w:r w:rsidRPr="00977957">
        <w:rPr>
          <w:sz w:val="20"/>
          <w:szCs w:val="24"/>
        </w:rPr>
        <w:t>has</w:t>
      </w:r>
      <w:r w:rsidRPr="00977957">
        <w:rPr>
          <w:spacing w:val="7"/>
          <w:sz w:val="20"/>
          <w:szCs w:val="24"/>
        </w:rPr>
        <w:t xml:space="preserve"> </w:t>
      </w:r>
      <w:r w:rsidRPr="00977957">
        <w:rPr>
          <w:sz w:val="20"/>
          <w:szCs w:val="24"/>
        </w:rPr>
        <w:t>delegated</w:t>
      </w:r>
      <w:r w:rsidRPr="00977957">
        <w:rPr>
          <w:spacing w:val="9"/>
          <w:sz w:val="20"/>
          <w:szCs w:val="24"/>
        </w:rPr>
        <w:t xml:space="preserve"> </w:t>
      </w:r>
      <w:r w:rsidRPr="00977957">
        <w:rPr>
          <w:sz w:val="20"/>
          <w:szCs w:val="24"/>
        </w:rPr>
        <w:t>its</w:t>
      </w:r>
      <w:r w:rsidRPr="00977957">
        <w:rPr>
          <w:spacing w:val="77"/>
          <w:w w:val="99"/>
          <w:sz w:val="20"/>
          <w:szCs w:val="24"/>
        </w:rPr>
        <w:t xml:space="preserve"> </w:t>
      </w:r>
      <w:r w:rsidRPr="00977957">
        <w:rPr>
          <w:sz w:val="20"/>
          <w:szCs w:val="24"/>
        </w:rPr>
        <w:t>authority</w:t>
      </w:r>
      <w:r w:rsidRPr="00977957">
        <w:rPr>
          <w:spacing w:val="2"/>
          <w:sz w:val="20"/>
          <w:szCs w:val="24"/>
        </w:rPr>
        <w:t xml:space="preserve"> </w:t>
      </w:r>
      <w:r w:rsidRPr="00977957">
        <w:rPr>
          <w:sz w:val="20"/>
          <w:szCs w:val="24"/>
        </w:rPr>
        <w:t>to</w:t>
      </w:r>
      <w:r w:rsidRPr="00977957">
        <w:rPr>
          <w:spacing w:val="3"/>
          <w:sz w:val="20"/>
          <w:szCs w:val="24"/>
        </w:rPr>
        <w:t xml:space="preserve"> </w:t>
      </w:r>
      <w:r w:rsidRPr="00977957">
        <w:rPr>
          <w:sz w:val="20"/>
          <w:szCs w:val="24"/>
        </w:rPr>
        <w:t>the</w:t>
      </w:r>
      <w:r w:rsidRPr="00977957">
        <w:rPr>
          <w:spacing w:val="2"/>
          <w:sz w:val="20"/>
          <w:szCs w:val="24"/>
        </w:rPr>
        <w:t xml:space="preserve"> Committees, the </w:t>
      </w:r>
      <w:r w:rsidRPr="00977957">
        <w:rPr>
          <w:sz w:val="20"/>
          <w:szCs w:val="24"/>
        </w:rPr>
        <w:t>CEO</w:t>
      </w:r>
      <w:r w:rsidRPr="00977957">
        <w:rPr>
          <w:spacing w:val="4"/>
          <w:sz w:val="20"/>
          <w:szCs w:val="24"/>
        </w:rPr>
        <w:t xml:space="preserve"> </w:t>
      </w:r>
      <w:r w:rsidRPr="00977957">
        <w:rPr>
          <w:sz w:val="20"/>
          <w:szCs w:val="24"/>
        </w:rPr>
        <w:t>and</w:t>
      </w:r>
      <w:r w:rsidRPr="00977957">
        <w:rPr>
          <w:spacing w:val="4"/>
          <w:sz w:val="20"/>
          <w:szCs w:val="24"/>
        </w:rPr>
        <w:t xml:space="preserve"> </w:t>
      </w:r>
      <w:r w:rsidRPr="00977957">
        <w:rPr>
          <w:sz w:val="20"/>
          <w:szCs w:val="24"/>
        </w:rPr>
        <w:t>certain CCQ employees as</w:t>
      </w:r>
      <w:r w:rsidRPr="00977957">
        <w:rPr>
          <w:spacing w:val="3"/>
          <w:sz w:val="20"/>
          <w:szCs w:val="24"/>
        </w:rPr>
        <w:t xml:space="preserve"> </w:t>
      </w:r>
      <w:r w:rsidRPr="00977957">
        <w:rPr>
          <w:sz w:val="20"/>
          <w:szCs w:val="24"/>
        </w:rPr>
        <w:t>specified</w:t>
      </w:r>
      <w:r w:rsidRPr="00977957">
        <w:rPr>
          <w:spacing w:val="4"/>
          <w:sz w:val="20"/>
          <w:szCs w:val="24"/>
        </w:rPr>
        <w:t xml:space="preserve"> </w:t>
      </w:r>
      <w:r w:rsidRPr="00977957">
        <w:rPr>
          <w:sz w:val="20"/>
          <w:szCs w:val="24"/>
        </w:rPr>
        <w:t>in</w:t>
      </w:r>
      <w:r w:rsidRPr="00977957">
        <w:rPr>
          <w:spacing w:val="1"/>
          <w:sz w:val="20"/>
          <w:szCs w:val="24"/>
        </w:rPr>
        <w:t xml:space="preserve"> </w:t>
      </w:r>
      <w:r w:rsidRPr="00977957">
        <w:rPr>
          <w:sz w:val="20"/>
          <w:szCs w:val="24"/>
        </w:rPr>
        <w:t>the</w:t>
      </w:r>
      <w:r w:rsidRPr="00977957">
        <w:rPr>
          <w:spacing w:val="3"/>
          <w:sz w:val="20"/>
          <w:szCs w:val="24"/>
        </w:rPr>
        <w:t xml:space="preserve"> </w:t>
      </w:r>
      <w:r w:rsidRPr="00977957">
        <w:rPr>
          <w:sz w:val="20"/>
          <w:szCs w:val="24"/>
        </w:rPr>
        <w:t>Delegation of Authority Policy.</w:t>
      </w:r>
      <w:r w:rsidRPr="00977957">
        <w:rPr>
          <w:spacing w:val="27"/>
          <w:sz w:val="20"/>
          <w:szCs w:val="24"/>
        </w:rPr>
        <w:t xml:space="preserve"> </w:t>
      </w:r>
      <w:r w:rsidRPr="00977957">
        <w:rPr>
          <w:sz w:val="20"/>
          <w:szCs w:val="24"/>
        </w:rPr>
        <w:t>Any</w:t>
      </w:r>
      <w:r w:rsidRPr="00977957">
        <w:rPr>
          <w:spacing w:val="45"/>
          <w:sz w:val="20"/>
          <w:szCs w:val="24"/>
        </w:rPr>
        <w:t xml:space="preserve"> </w:t>
      </w:r>
      <w:r w:rsidRPr="00977957">
        <w:rPr>
          <w:sz w:val="20"/>
          <w:szCs w:val="24"/>
        </w:rPr>
        <w:t>changes</w:t>
      </w:r>
      <w:r w:rsidRPr="00977957">
        <w:rPr>
          <w:spacing w:val="43"/>
          <w:sz w:val="20"/>
          <w:szCs w:val="24"/>
        </w:rPr>
        <w:t xml:space="preserve"> </w:t>
      </w:r>
      <w:r w:rsidRPr="00977957">
        <w:rPr>
          <w:sz w:val="20"/>
          <w:szCs w:val="24"/>
        </w:rPr>
        <w:t>or</w:t>
      </w:r>
      <w:r w:rsidRPr="00977957">
        <w:rPr>
          <w:spacing w:val="43"/>
          <w:sz w:val="20"/>
          <w:szCs w:val="24"/>
        </w:rPr>
        <w:t xml:space="preserve"> </w:t>
      </w:r>
      <w:r w:rsidRPr="00977957">
        <w:rPr>
          <w:sz w:val="20"/>
          <w:szCs w:val="24"/>
        </w:rPr>
        <w:t>amendments</w:t>
      </w:r>
      <w:r w:rsidRPr="00977957">
        <w:rPr>
          <w:spacing w:val="42"/>
          <w:sz w:val="20"/>
          <w:szCs w:val="24"/>
        </w:rPr>
        <w:t xml:space="preserve"> </w:t>
      </w:r>
      <w:r w:rsidRPr="00977957">
        <w:rPr>
          <w:sz w:val="20"/>
          <w:szCs w:val="24"/>
        </w:rPr>
        <w:t>to</w:t>
      </w:r>
      <w:r w:rsidRPr="00977957">
        <w:rPr>
          <w:spacing w:val="47"/>
          <w:sz w:val="20"/>
          <w:szCs w:val="24"/>
        </w:rPr>
        <w:t xml:space="preserve"> </w:t>
      </w:r>
      <w:r w:rsidRPr="00977957">
        <w:rPr>
          <w:sz w:val="20"/>
          <w:szCs w:val="24"/>
        </w:rPr>
        <w:t>these</w:t>
      </w:r>
      <w:r w:rsidRPr="00977957">
        <w:rPr>
          <w:spacing w:val="43"/>
          <w:sz w:val="20"/>
          <w:szCs w:val="24"/>
        </w:rPr>
        <w:t xml:space="preserve"> </w:t>
      </w:r>
      <w:r w:rsidRPr="00977957">
        <w:rPr>
          <w:sz w:val="20"/>
          <w:szCs w:val="24"/>
        </w:rPr>
        <w:t>delegations</w:t>
      </w:r>
      <w:r w:rsidRPr="00977957">
        <w:rPr>
          <w:spacing w:val="42"/>
          <w:sz w:val="20"/>
          <w:szCs w:val="24"/>
        </w:rPr>
        <w:t xml:space="preserve"> </w:t>
      </w:r>
      <w:r w:rsidRPr="00977957">
        <w:rPr>
          <w:sz w:val="20"/>
          <w:szCs w:val="24"/>
        </w:rPr>
        <w:t>must</w:t>
      </w:r>
      <w:r w:rsidRPr="00977957">
        <w:rPr>
          <w:spacing w:val="42"/>
          <w:sz w:val="20"/>
          <w:szCs w:val="24"/>
        </w:rPr>
        <w:t xml:space="preserve"> </w:t>
      </w:r>
      <w:r w:rsidRPr="00977957">
        <w:rPr>
          <w:sz w:val="20"/>
          <w:szCs w:val="24"/>
        </w:rPr>
        <w:t>be</w:t>
      </w:r>
      <w:r w:rsidRPr="00977957">
        <w:rPr>
          <w:spacing w:val="44"/>
          <w:sz w:val="20"/>
          <w:szCs w:val="24"/>
        </w:rPr>
        <w:t xml:space="preserve"> </w:t>
      </w:r>
      <w:r w:rsidRPr="00977957">
        <w:rPr>
          <w:sz w:val="20"/>
          <w:szCs w:val="24"/>
        </w:rPr>
        <w:t>approved</w:t>
      </w:r>
      <w:r w:rsidRPr="00977957">
        <w:rPr>
          <w:spacing w:val="43"/>
          <w:sz w:val="20"/>
          <w:szCs w:val="24"/>
        </w:rPr>
        <w:t xml:space="preserve"> </w:t>
      </w:r>
      <w:r w:rsidRPr="00977957">
        <w:rPr>
          <w:sz w:val="20"/>
          <w:szCs w:val="24"/>
        </w:rPr>
        <w:t>by</w:t>
      </w:r>
      <w:r w:rsidRPr="00977957">
        <w:rPr>
          <w:spacing w:val="43"/>
          <w:sz w:val="20"/>
          <w:szCs w:val="24"/>
        </w:rPr>
        <w:t xml:space="preserve"> </w:t>
      </w:r>
      <w:r w:rsidRPr="00977957">
        <w:rPr>
          <w:sz w:val="20"/>
          <w:szCs w:val="24"/>
        </w:rPr>
        <w:t>the</w:t>
      </w:r>
      <w:r w:rsidRPr="00977957">
        <w:rPr>
          <w:spacing w:val="47"/>
          <w:w w:val="99"/>
          <w:sz w:val="20"/>
          <w:szCs w:val="24"/>
        </w:rPr>
        <w:t xml:space="preserve"> </w:t>
      </w:r>
      <w:r w:rsidRPr="00977957">
        <w:rPr>
          <w:sz w:val="20"/>
          <w:szCs w:val="24"/>
        </w:rPr>
        <w:t>Board.</w:t>
      </w:r>
      <w:r w:rsidRPr="00977957">
        <w:rPr>
          <w:spacing w:val="30"/>
          <w:sz w:val="20"/>
          <w:szCs w:val="24"/>
        </w:rPr>
        <w:t xml:space="preserve"> </w:t>
      </w:r>
    </w:p>
    <w:p w14:paraId="5DCDA431" w14:textId="77777777" w:rsidR="009811F0" w:rsidRPr="00977957" w:rsidRDefault="009811F0" w:rsidP="00C4675F">
      <w:pPr>
        <w:pStyle w:val="BodyText"/>
        <w:rPr>
          <w:sz w:val="20"/>
          <w:szCs w:val="24"/>
        </w:rPr>
      </w:pPr>
    </w:p>
    <w:p w14:paraId="3520D0BB" w14:textId="77777777" w:rsidR="009811F0" w:rsidRPr="00977957" w:rsidRDefault="009811F0" w:rsidP="00A15FFE">
      <w:pPr>
        <w:pStyle w:val="BodyText"/>
        <w:numPr>
          <w:ilvl w:val="0"/>
          <w:numId w:val="74"/>
        </w:numPr>
        <w:rPr>
          <w:rFonts w:ascii="Arial" w:hAnsi="Arial" w:cs="Arial"/>
          <w:sz w:val="20"/>
          <w:szCs w:val="24"/>
        </w:rPr>
      </w:pPr>
      <w:r w:rsidRPr="00977957">
        <w:rPr>
          <w:rFonts w:ascii="Arial" w:hAnsi="Arial" w:cs="Arial"/>
          <w:sz w:val="20"/>
          <w:szCs w:val="24"/>
        </w:rPr>
        <w:t>Although the Board has delegated its authority as above, the following matters can only be approved by the Board:</w:t>
      </w:r>
    </w:p>
    <w:p w14:paraId="288B0676" w14:textId="77777777" w:rsidR="009811F0" w:rsidRPr="00977957" w:rsidRDefault="009811F0" w:rsidP="009A4E75">
      <w:pPr>
        <w:pStyle w:val="BodyText"/>
        <w:numPr>
          <w:ilvl w:val="0"/>
          <w:numId w:val="12"/>
        </w:numPr>
        <w:rPr>
          <w:sz w:val="20"/>
          <w:szCs w:val="24"/>
        </w:rPr>
      </w:pPr>
      <w:r w:rsidRPr="00977957">
        <w:rPr>
          <w:sz w:val="20"/>
          <w:szCs w:val="24"/>
        </w:rPr>
        <w:t>authority to affix the company seal;</w:t>
      </w:r>
    </w:p>
    <w:p w14:paraId="788395CF" w14:textId="77777777" w:rsidR="009811F0" w:rsidRPr="00977957" w:rsidRDefault="009811F0" w:rsidP="009A4E75">
      <w:pPr>
        <w:pStyle w:val="BodyText"/>
        <w:numPr>
          <w:ilvl w:val="0"/>
          <w:numId w:val="12"/>
        </w:numPr>
        <w:rPr>
          <w:sz w:val="20"/>
          <w:szCs w:val="24"/>
        </w:rPr>
      </w:pPr>
      <w:r w:rsidRPr="00977957">
        <w:rPr>
          <w:sz w:val="20"/>
          <w:szCs w:val="24"/>
        </w:rPr>
        <w:t>approval of the annual budget;</w:t>
      </w:r>
    </w:p>
    <w:p w14:paraId="6B172833" w14:textId="77777777" w:rsidR="009811F0" w:rsidRPr="00977957" w:rsidRDefault="009811F0" w:rsidP="009A4E75">
      <w:pPr>
        <w:pStyle w:val="BodyText"/>
        <w:numPr>
          <w:ilvl w:val="0"/>
          <w:numId w:val="12"/>
        </w:numPr>
        <w:rPr>
          <w:sz w:val="20"/>
          <w:szCs w:val="24"/>
        </w:rPr>
      </w:pPr>
      <w:r w:rsidRPr="00977957">
        <w:rPr>
          <w:sz w:val="20"/>
          <w:szCs w:val="24"/>
        </w:rPr>
        <w:t>appointment of external and internal auditors;</w:t>
      </w:r>
    </w:p>
    <w:p w14:paraId="726E0C0F" w14:textId="77777777" w:rsidR="009811F0" w:rsidRPr="00977957" w:rsidRDefault="009811F0" w:rsidP="009A4E75">
      <w:pPr>
        <w:pStyle w:val="BodyText"/>
        <w:numPr>
          <w:ilvl w:val="0"/>
          <w:numId w:val="12"/>
        </w:numPr>
        <w:rPr>
          <w:sz w:val="20"/>
          <w:szCs w:val="24"/>
        </w:rPr>
      </w:pPr>
      <w:r w:rsidRPr="00977957">
        <w:rPr>
          <w:sz w:val="20"/>
          <w:szCs w:val="24"/>
        </w:rPr>
        <w:t>approval of CCQ’s Strategic Plan;</w:t>
      </w:r>
    </w:p>
    <w:p w14:paraId="02D18C12" w14:textId="77777777" w:rsidR="009811F0" w:rsidRPr="00977957" w:rsidRDefault="009811F0" w:rsidP="009A4E75">
      <w:pPr>
        <w:pStyle w:val="BodyText"/>
        <w:numPr>
          <w:ilvl w:val="0"/>
          <w:numId w:val="12"/>
        </w:numPr>
        <w:rPr>
          <w:sz w:val="20"/>
          <w:szCs w:val="24"/>
        </w:rPr>
      </w:pPr>
      <w:r w:rsidRPr="00977957">
        <w:rPr>
          <w:sz w:val="20"/>
          <w:szCs w:val="24"/>
        </w:rPr>
        <w:t>approval of the annual financial statements;</w:t>
      </w:r>
    </w:p>
    <w:p w14:paraId="3BF74251" w14:textId="77777777" w:rsidR="009811F0" w:rsidRPr="00977957" w:rsidRDefault="009811F0" w:rsidP="009A4E75">
      <w:pPr>
        <w:pStyle w:val="BodyText"/>
        <w:numPr>
          <w:ilvl w:val="0"/>
          <w:numId w:val="12"/>
        </w:numPr>
        <w:rPr>
          <w:sz w:val="20"/>
          <w:szCs w:val="24"/>
        </w:rPr>
      </w:pPr>
      <w:r w:rsidRPr="00977957">
        <w:rPr>
          <w:sz w:val="20"/>
          <w:szCs w:val="24"/>
        </w:rPr>
        <w:t>approval of CCQ’s policies and material amendments to those policies;</w:t>
      </w:r>
    </w:p>
    <w:p w14:paraId="17B7E49D" w14:textId="77777777" w:rsidR="009811F0" w:rsidRPr="00977957" w:rsidRDefault="009811F0" w:rsidP="009A4E75">
      <w:pPr>
        <w:pStyle w:val="BodyText"/>
        <w:numPr>
          <w:ilvl w:val="0"/>
          <w:numId w:val="12"/>
        </w:numPr>
        <w:rPr>
          <w:sz w:val="20"/>
          <w:szCs w:val="24"/>
        </w:rPr>
      </w:pPr>
      <w:r w:rsidRPr="00977957">
        <w:rPr>
          <w:sz w:val="20"/>
          <w:szCs w:val="24"/>
        </w:rPr>
        <w:t>appointment of the CEO and the Company Secretary.</w:t>
      </w:r>
    </w:p>
    <w:p w14:paraId="04CA1496" w14:textId="77777777" w:rsidR="009811F0" w:rsidRPr="00977957" w:rsidRDefault="009811F0" w:rsidP="00C4675F">
      <w:pPr>
        <w:pStyle w:val="BodyText"/>
        <w:rPr>
          <w:sz w:val="20"/>
          <w:szCs w:val="24"/>
          <w:highlight w:val="yellow"/>
        </w:rPr>
      </w:pPr>
    </w:p>
    <w:p w14:paraId="57845EC9" w14:textId="77777777" w:rsidR="009811F0" w:rsidRPr="00977957" w:rsidRDefault="009811F0" w:rsidP="00C4675F">
      <w:pPr>
        <w:jc w:val="center"/>
        <w:rPr>
          <w:b/>
          <w:bCs/>
          <w:i/>
          <w:iCs/>
          <w:sz w:val="20"/>
          <w:szCs w:val="20"/>
        </w:rPr>
      </w:pPr>
      <w:r w:rsidRPr="00977957">
        <w:rPr>
          <w:b/>
          <w:bCs/>
          <w:i/>
          <w:iCs/>
          <w:sz w:val="20"/>
          <w:szCs w:val="20"/>
        </w:rPr>
        <w:t>See separate Delegation of Authority Policy</w:t>
      </w:r>
    </w:p>
    <w:p w14:paraId="1B74DF62" w14:textId="77777777" w:rsidR="009811F0" w:rsidRPr="00977957" w:rsidRDefault="009811F0" w:rsidP="00C4675F">
      <w:pPr>
        <w:rPr>
          <w:sz w:val="20"/>
          <w:szCs w:val="20"/>
        </w:rPr>
      </w:pPr>
    </w:p>
    <w:p w14:paraId="0CCE9F8B" w14:textId="330EAE9F" w:rsidR="00BE055F" w:rsidRPr="00977957" w:rsidRDefault="00BE055F" w:rsidP="00366F68">
      <w:pPr>
        <w:pStyle w:val="Heading2"/>
        <w:rPr>
          <w:sz w:val="22"/>
          <w:szCs w:val="28"/>
        </w:rPr>
      </w:pPr>
      <w:bookmarkStart w:id="65" w:name="_bookmark25"/>
      <w:bookmarkStart w:id="66" w:name="_bookmark26"/>
      <w:bookmarkStart w:id="67" w:name="_bookmark29"/>
      <w:bookmarkStart w:id="68" w:name="_bookmark35"/>
      <w:bookmarkStart w:id="69" w:name="_bookmark41"/>
      <w:bookmarkStart w:id="70" w:name="_bookmark44"/>
      <w:bookmarkStart w:id="71" w:name="_bookmark54"/>
      <w:bookmarkStart w:id="72" w:name="_bookmark55"/>
      <w:bookmarkStart w:id="73" w:name="_Toc20303722"/>
      <w:bookmarkEnd w:id="65"/>
      <w:bookmarkEnd w:id="66"/>
      <w:bookmarkEnd w:id="67"/>
      <w:bookmarkEnd w:id="68"/>
      <w:bookmarkEnd w:id="69"/>
      <w:bookmarkEnd w:id="70"/>
      <w:bookmarkEnd w:id="71"/>
      <w:bookmarkEnd w:id="72"/>
      <w:r w:rsidRPr="00977957">
        <w:rPr>
          <w:sz w:val="22"/>
          <w:szCs w:val="28"/>
        </w:rPr>
        <w:t>Review of Charter</w:t>
      </w:r>
      <w:bookmarkEnd w:id="73"/>
    </w:p>
    <w:p w14:paraId="71ACF9C3" w14:textId="77777777" w:rsidR="00E62E80" w:rsidRPr="00977957" w:rsidRDefault="00BE055F" w:rsidP="00A15FFE">
      <w:pPr>
        <w:pStyle w:val="BodyText"/>
        <w:numPr>
          <w:ilvl w:val="0"/>
          <w:numId w:val="75"/>
        </w:numPr>
        <w:rPr>
          <w:sz w:val="20"/>
          <w:szCs w:val="24"/>
        </w:rPr>
      </w:pPr>
      <w:r w:rsidRPr="00977957">
        <w:rPr>
          <w:sz w:val="20"/>
          <w:szCs w:val="24"/>
        </w:rPr>
        <w:t>This Charter is to be reviewed as and when needed</w:t>
      </w:r>
      <w:r w:rsidR="00BF0711" w:rsidRPr="00977957">
        <w:rPr>
          <w:sz w:val="20"/>
          <w:szCs w:val="24"/>
        </w:rPr>
        <w:t>,</w:t>
      </w:r>
      <w:r w:rsidRPr="00977957">
        <w:rPr>
          <w:sz w:val="20"/>
          <w:szCs w:val="24"/>
        </w:rPr>
        <w:t xml:space="preserve"> </w:t>
      </w:r>
      <w:r w:rsidR="00BF0711" w:rsidRPr="00977957">
        <w:rPr>
          <w:sz w:val="20"/>
          <w:szCs w:val="24"/>
        </w:rPr>
        <w:t xml:space="preserve">but at least once every three years, </w:t>
      </w:r>
      <w:r w:rsidRPr="00977957">
        <w:rPr>
          <w:sz w:val="20"/>
          <w:szCs w:val="24"/>
        </w:rPr>
        <w:t>by the Board to ensure it remains consistent with the Board’s authority, objectives and responsibilities.  Changes to this Charter must be approved by the Board.</w:t>
      </w:r>
    </w:p>
    <w:p w14:paraId="7A16C57D" w14:textId="77777777" w:rsidR="00E62E80" w:rsidRPr="00977957" w:rsidRDefault="00E62E80" w:rsidP="00612971">
      <w:pPr>
        <w:pStyle w:val="BodyText"/>
        <w:rPr>
          <w:sz w:val="20"/>
          <w:szCs w:val="24"/>
        </w:rPr>
      </w:pPr>
    </w:p>
    <w:p w14:paraId="763EA929" w14:textId="1F1EC275" w:rsidR="00F14A62" w:rsidRPr="00977957" w:rsidRDefault="00F14A62" w:rsidP="00BE055F">
      <w:pPr>
        <w:rPr>
          <w:rFonts w:ascii="Arial" w:hAnsi="Arial" w:cs="Arial"/>
          <w:sz w:val="24"/>
          <w:szCs w:val="24"/>
        </w:rPr>
        <w:sectPr w:rsidR="00F14A62" w:rsidRPr="00977957" w:rsidSect="003D74F2">
          <w:footerReference w:type="default" r:id="rId13"/>
          <w:pgSz w:w="11910" w:h="16840"/>
          <w:pgMar w:top="1400" w:right="920" w:bottom="880" w:left="1340" w:header="737" w:footer="680" w:gutter="0"/>
          <w:cols w:space="720"/>
          <w:docGrid w:linePitch="299"/>
        </w:sectPr>
      </w:pPr>
    </w:p>
    <w:p w14:paraId="7CAB59DD" w14:textId="12697384" w:rsidR="005539A5" w:rsidRPr="00977957" w:rsidRDefault="005539A5" w:rsidP="005539A5">
      <w:pPr>
        <w:widowControl/>
        <w:autoSpaceDE w:val="0"/>
        <w:autoSpaceDN w:val="0"/>
        <w:adjustRightInd w:val="0"/>
        <w:spacing w:before="220" w:after="100" w:line="180" w:lineRule="atLeast"/>
        <w:rPr>
          <w:rFonts w:cs="HelveticaNeueLT Std Cn"/>
          <w:b/>
          <w:bCs/>
          <w:color w:val="000000"/>
          <w:sz w:val="28"/>
          <w:szCs w:val="30"/>
        </w:rPr>
      </w:pPr>
      <w:bookmarkStart w:id="74" w:name="_Hlk1035978"/>
    </w:p>
    <w:p w14:paraId="65C3F40A" w14:textId="77777777" w:rsidR="005539A5" w:rsidRPr="00977957" w:rsidRDefault="005539A5">
      <w:pPr>
        <w:widowControl/>
        <w:rPr>
          <w:rFonts w:cs="HelveticaNeueLT Std Cn"/>
          <w:b/>
          <w:bCs/>
          <w:color w:val="000000"/>
          <w:sz w:val="28"/>
          <w:szCs w:val="30"/>
        </w:rPr>
        <w:sectPr w:rsidR="005539A5" w:rsidRPr="00977957" w:rsidSect="003D74F2">
          <w:headerReference w:type="default" r:id="rId14"/>
          <w:footerReference w:type="default" r:id="rId15"/>
          <w:pgSz w:w="11910" w:h="16850"/>
          <w:pgMar w:top="1418" w:right="1582" w:bottom="278" w:left="1582" w:header="737" w:footer="680" w:gutter="0"/>
          <w:cols w:space="720"/>
          <w:docGrid w:linePitch="299"/>
        </w:sectPr>
      </w:pPr>
    </w:p>
    <w:p w14:paraId="04F6FE01" w14:textId="2FEF8EED" w:rsidR="00F14A62" w:rsidRPr="00977957" w:rsidRDefault="00F14A62" w:rsidP="00876280">
      <w:pPr>
        <w:pStyle w:val="Heading1"/>
        <w:rPr>
          <w:sz w:val="32"/>
          <w:szCs w:val="32"/>
        </w:rPr>
      </w:pPr>
      <w:bookmarkStart w:id="75" w:name="_Toc10545817"/>
      <w:bookmarkStart w:id="76" w:name="_Toc20303723"/>
      <w:r w:rsidRPr="00977957">
        <w:rPr>
          <w:sz w:val="32"/>
          <w:szCs w:val="32"/>
        </w:rPr>
        <w:lastRenderedPageBreak/>
        <w:t>Finance, Audit and Risk Management (FARM) Committee Charter</w:t>
      </w:r>
      <w:bookmarkEnd w:id="75"/>
      <w:bookmarkEnd w:id="76"/>
    </w:p>
    <w:p w14:paraId="127B150D" w14:textId="77777777" w:rsidR="00F14A62" w:rsidRPr="00977957" w:rsidRDefault="00F14A62" w:rsidP="00C4675F">
      <w:pPr>
        <w:pStyle w:val="BodyText"/>
        <w:rPr>
          <w:sz w:val="20"/>
          <w:szCs w:val="24"/>
        </w:rPr>
      </w:pPr>
    </w:p>
    <w:p w14:paraId="16E35F67" w14:textId="62731826" w:rsidR="00F14A62" w:rsidRPr="00977957" w:rsidRDefault="00F14A62" w:rsidP="00366F68">
      <w:pPr>
        <w:pStyle w:val="Heading2"/>
        <w:numPr>
          <w:ilvl w:val="0"/>
          <w:numId w:val="39"/>
        </w:numPr>
        <w:rPr>
          <w:sz w:val="22"/>
          <w:szCs w:val="28"/>
        </w:rPr>
      </w:pPr>
      <w:bookmarkStart w:id="77" w:name="_Toc20303724"/>
      <w:r w:rsidRPr="00977957">
        <w:rPr>
          <w:sz w:val="22"/>
          <w:szCs w:val="28"/>
        </w:rPr>
        <w:t>Introduction</w:t>
      </w:r>
      <w:bookmarkEnd w:id="77"/>
    </w:p>
    <w:p w14:paraId="23F6FB2A" w14:textId="77777777" w:rsidR="001F4E30" w:rsidRPr="00977957" w:rsidRDefault="001F4E30" w:rsidP="00A15FFE">
      <w:pPr>
        <w:pStyle w:val="BodyText"/>
        <w:numPr>
          <w:ilvl w:val="0"/>
          <w:numId w:val="76"/>
        </w:numPr>
        <w:rPr>
          <w:sz w:val="20"/>
          <w:szCs w:val="24"/>
        </w:rPr>
      </w:pPr>
      <w:r w:rsidRPr="00977957">
        <w:rPr>
          <w:sz w:val="20"/>
          <w:szCs w:val="24"/>
        </w:rPr>
        <w:t xml:space="preserve">The Board has established a Finance, Audit and Risk Management Committee to assist the Board in discharging its responsibility to exercise due care, diligence and skill in relation to the Company’s finances, audit processes and risk management.  This FARM Committee Charter (the FARM Charter) sets out the role, responsibilities, composition, authority and membership requirements of the FARM Committee. </w:t>
      </w:r>
    </w:p>
    <w:p w14:paraId="74724C68" w14:textId="77777777" w:rsidR="001F4E30" w:rsidRPr="00977957" w:rsidRDefault="001F4E30" w:rsidP="00C4675F">
      <w:pPr>
        <w:pStyle w:val="BodyText"/>
        <w:rPr>
          <w:sz w:val="20"/>
          <w:szCs w:val="24"/>
        </w:rPr>
      </w:pPr>
    </w:p>
    <w:p w14:paraId="4707EFFA" w14:textId="738BD04E" w:rsidR="001F4E30" w:rsidRPr="00977957" w:rsidRDefault="00F14A62" w:rsidP="00366F68">
      <w:pPr>
        <w:pStyle w:val="Heading2"/>
        <w:numPr>
          <w:ilvl w:val="0"/>
          <w:numId w:val="39"/>
        </w:numPr>
        <w:rPr>
          <w:sz w:val="22"/>
          <w:szCs w:val="28"/>
        </w:rPr>
      </w:pPr>
      <w:bookmarkStart w:id="78" w:name="_Ref96328723"/>
      <w:bookmarkStart w:id="79" w:name="_Toc135289423"/>
      <w:bookmarkStart w:id="80" w:name="_Toc450309384"/>
      <w:bookmarkStart w:id="81" w:name="_Toc20303725"/>
      <w:r w:rsidRPr="00977957">
        <w:rPr>
          <w:sz w:val="22"/>
          <w:szCs w:val="28"/>
        </w:rPr>
        <w:t>Role and Responsibilities of the FARM Committee</w:t>
      </w:r>
      <w:bookmarkEnd w:id="78"/>
      <w:bookmarkEnd w:id="79"/>
      <w:bookmarkEnd w:id="80"/>
      <w:bookmarkEnd w:id="81"/>
    </w:p>
    <w:p w14:paraId="2EFD9E8B" w14:textId="48CBA1B8" w:rsidR="001F4E30" w:rsidRPr="00977957" w:rsidRDefault="001F4E30" w:rsidP="00A15FFE">
      <w:pPr>
        <w:pStyle w:val="BodyText"/>
        <w:numPr>
          <w:ilvl w:val="0"/>
          <w:numId w:val="77"/>
        </w:numPr>
        <w:rPr>
          <w:sz w:val="28"/>
          <w:szCs w:val="28"/>
        </w:rPr>
      </w:pPr>
      <w:r w:rsidRPr="00977957">
        <w:rPr>
          <w:rStyle w:val="BodyTextChar"/>
          <w:sz w:val="20"/>
          <w:szCs w:val="24"/>
        </w:rPr>
        <w:t>The FARM Committee is a Committee of the Board. The role of the FARM Committee is to assist the Board in discharging its responsibilities by focussing on the following matters</w:t>
      </w:r>
      <w:r w:rsidRPr="00977957">
        <w:rPr>
          <w:rFonts w:cs="HelveticaNeueLT Std Cn"/>
          <w:color w:val="000000"/>
          <w:sz w:val="20"/>
          <w:szCs w:val="24"/>
        </w:rPr>
        <w:t>:</w:t>
      </w:r>
    </w:p>
    <w:p w14:paraId="6302544E" w14:textId="77777777" w:rsidR="001F4E30" w:rsidRPr="00977957" w:rsidRDefault="001F4E30" w:rsidP="00C4675F">
      <w:pPr>
        <w:pStyle w:val="BodyText"/>
        <w:rPr>
          <w:sz w:val="20"/>
          <w:szCs w:val="24"/>
        </w:rPr>
      </w:pPr>
    </w:p>
    <w:p w14:paraId="6656B085" w14:textId="0B422ABC" w:rsidR="00F14A62" w:rsidRPr="00977957" w:rsidRDefault="00F14A62" w:rsidP="00366F68">
      <w:pPr>
        <w:pStyle w:val="Heading3"/>
        <w:numPr>
          <w:ilvl w:val="1"/>
          <w:numId w:val="39"/>
        </w:numPr>
        <w:rPr>
          <w:sz w:val="20"/>
          <w:szCs w:val="24"/>
        </w:rPr>
      </w:pPr>
      <w:r w:rsidRPr="00977957">
        <w:rPr>
          <w:sz w:val="20"/>
          <w:szCs w:val="24"/>
        </w:rPr>
        <w:t>Finance</w:t>
      </w:r>
    </w:p>
    <w:p w14:paraId="3CE45E00" w14:textId="70ACD85E" w:rsidR="00866185" w:rsidRPr="00977957" w:rsidRDefault="00866185" w:rsidP="009A4E75">
      <w:pPr>
        <w:pStyle w:val="BodyText"/>
        <w:numPr>
          <w:ilvl w:val="0"/>
          <w:numId w:val="22"/>
        </w:numPr>
        <w:rPr>
          <w:sz w:val="20"/>
          <w:szCs w:val="24"/>
        </w:rPr>
      </w:pPr>
      <w:r w:rsidRPr="00977957">
        <w:rPr>
          <w:sz w:val="20"/>
          <w:szCs w:val="24"/>
        </w:rPr>
        <w:t>reviewing the Company’s financial performance;</w:t>
      </w:r>
    </w:p>
    <w:p w14:paraId="31F578B3" w14:textId="77777777" w:rsidR="00A14DCD" w:rsidRPr="00977957" w:rsidRDefault="00A14DCD" w:rsidP="00A14DCD">
      <w:pPr>
        <w:pStyle w:val="BodyText"/>
        <w:rPr>
          <w:sz w:val="20"/>
          <w:szCs w:val="24"/>
        </w:rPr>
      </w:pPr>
    </w:p>
    <w:p w14:paraId="1FF6F86C" w14:textId="56C39C8A" w:rsidR="00866185" w:rsidRPr="00977957" w:rsidRDefault="00866185" w:rsidP="009A4E75">
      <w:pPr>
        <w:pStyle w:val="BodyText"/>
        <w:numPr>
          <w:ilvl w:val="0"/>
          <w:numId w:val="22"/>
        </w:numPr>
        <w:rPr>
          <w:sz w:val="20"/>
          <w:szCs w:val="24"/>
        </w:rPr>
      </w:pPr>
      <w:r w:rsidRPr="00977957">
        <w:rPr>
          <w:sz w:val="20"/>
          <w:szCs w:val="24"/>
        </w:rPr>
        <w:t>ensuring that the Company has an appropriate investment strategy and that investments are in accordance with that strategy;</w:t>
      </w:r>
    </w:p>
    <w:p w14:paraId="29593AF1" w14:textId="77777777" w:rsidR="00A14DCD" w:rsidRPr="00977957" w:rsidRDefault="00A14DCD" w:rsidP="00A14DCD">
      <w:pPr>
        <w:pStyle w:val="BodyText"/>
        <w:rPr>
          <w:sz w:val="20"/>
          <w:szCs w:val="24"/>
        </w:rPr>
      </w:pPr>
    </w:p>
    <w:p w14:paraId="60A51994" w14:textId="5B98A835" w:rsidR="00866185" w:rsidRPr="00977957" w:rsidRDefault="00866185" w:rsidP="009A4E75">
      <w:pPr>
        <w:pStyle w:val="BodyText"/>
        <w:numPr>
          <w:ilvl w:val="0"/>
          <w:numId w:val="22"/>
        </w:numPr>
        <w:rPr>
          <w:sz w:val="20"/>
          <w:szCs w:val="24"/>
        </w:rPr>
      </w:pPr>
      <w:r w:rsidRPr="00977957">
        <w:rPr>
          <w:sz w:val="20"/>
          <w:szCs w:val="24"/>
        </w:rPr>
        <w:t xml:space="preserve">reviewing the Company’s budget, income, and expenditure, including monitoring of performance against targets and strategic plans and the provision of recommendations to the Board as appropriate; </w:t>
      </w:r>
    </w:p>
    <w:p w14:paraId="0A79EA53" w14:textId="77777777" w:rsidR="00A14DCD" w:rsidRPr="00977957" w:rsidRDefault="00A14DCD" w:rsidP="00A14DCD">
      <w:pPr>
        <w:pStyle w:val="BodyText"/>
        <w:rPr>
          <w:sz w:val="20"/>
          <w:szCs w:val="24"/>
        </w:rPr>
      </w:pPr>
    </w:p>
    <w:p w14:paraId="38D33482" w14:textId="00803CD4" w:rsidR="00866185" w:rsidRPr="00977957" w:rsidRDefault="00866185" w:rsidP="009A4E75">
      <w:pPr>
        <w:pStyle w:val="BodyText"/>
        <w:numPr>
          <w:ilvl w:val="0"/>
          <w:numId w:val="22"/>
        </w:numPr>
        <w:rPr>
          <w:sz w:val="20"/>
          <w:szCs w:val="24"/>
        </w:rPr>
      </w:pPr>
      <w:r w:rsidRPr="00977957">
        <w:rPr>
          <w:sz w:val="20"/>
          <w:szCs w:val="24"/>
        </w:rPr>
        <w:t xml:space="preserve">reviewing any out-of-budget proposals and measures to provide recommendations for approval by the Board; </w:t>
      </w:r>
    </w:p>
    <w:p w14:paraId="52AA39EE" w14:textId="77777777" w:rsidR="00A14DCD" w:rsidRPr="00977957" w:rsidRDefault="00A14DCD" w:rsidP="00A14DCD">
      <w:pPr>
        <w:pStyle w:val="BodyText"/>
        <w:rPr>
          <w:sz w:val="20"/>
          <w:szCs w:val="24"/>
        </w:rPr>
      </w:pPr>
    </w:p>
    <w:p w14:paraId="19922EBA" w14:textId="48C1460C" w:rsidR="00866185" w:rsidRPr="00977957" w:rsidRDefault="00866185" w:rsidP="009A4E75">
      <w:pPr>
        <w:pStyle w:val="BodyText"/>
        <w:numPr>
          <w:ilvl w:val="0"/>
          <w:numId w:val="22"/>
        </w:numPr>
        <w:rPr>
          <w:sz w:val="20"/>
          <w:szCs w:val="24"/>
        </w:rPr>
      </w:pPr>
      <w:r w:rsidRPr="00977957">
        <w:rPr>
          <w:sz w:val="20"/>
          <w:szCs w:val="24"/>
        </w:rPr>
        <w:t>assisting in the management of the property, investments and funds of the Company;</w:t>
      </w:r>
    </w:p>
    <w:p w14:paraId="39A91519" w14:textId="77777777" w:rsidR="00A14DCD" w:rsidRPr="00977957" w:rsidRDefault="00A14DCD" w:rsidP="00A14DCD">
      <w:pPr>
        <w:pStyle w:val="BodyText"/>
        <w:rPr>
          <w:sz w:val="20"/>
          <w:szCs w:val="24"/>
        </w:rPr>
      </w:pPr>
    </w:p>
    <w:p w14:paraId="181764B3" w14:textId="2BD9069B" w:rsidR="00866185" w:rsidRPr="00977957" w:rsidRDefault="00866185" w:rsidP="009A4E75">
      <w:pPr>
        <w:pStyle w:val="BodyText"/>
        <w:numPr>
          <w:ilvl w:val="0"/>
          <w:numId w:val="22"/>
        </w:numPr>
        <w:rPr>
          <w:sz w:val="20"/>
          <w:szCs w:val="24"/>
        </w:rPr>
      </w:pPr>
      <w:r w:rsidRPr="00977957">
        <w:rPr>
          <w:sz w:val="20"/>
          <w:szCs w:val="24"/>
        </w:rPr>
        <w:t>reviewing any proposed major capital expenditure and sales, write-offs of significant assets or bad debts and all sales of shares;</w:t>
      </w:r>
    </w:p>
    <w:p w14:paraId="3FDF3B08" w14:textId="77777777" w:rsidR="00A14DCD" w:rsidRPr="00977957" w:rsidRDefault="00A14DCD" w:rsidP="00A14DCD">
      <w:pPr>
        <w:pStyle w:val="BodyText"/>
        <w:rPr>
          <w:sz w:val="20"/>
          <w:szCs w:val="24"/>
        </w:rPr>
      </w:pPr>
    </w:p>
    <w:p w14:paraId="547ED34F" w14:textId="77777777" w:rsidR="00866185" w:rsidRPr="00977957" w:rsidRDefault="00866185" w:rsidP="009A4E75">
      <w:pPr>
        <w:pStyle w:val="BodyText"/>
        <w:numPr>
          <w:ilvl w:val="0"/>
          <w:numId w:val="22"/>
        </w:numPr>
        <w:rPr>
          <w:sz w:val="20"/>
          <w:szCs w:val="24"/>
        </w:rPr>
      </w:pPr>
      <w:r w:rsidRPr="00977957">
        <w:rPr>
          <w:sz w:val="20"/>
          <w:szCs w:val="24"/>
        </w:rPr>
        <w:t>reviewing the Company’s fundraising, marketing and communications strategies and providing related advice and recommendations to the Board;</w:t>
      </w:r>
    </w:p>
    <w:p w14:paraId="046E1F4E" w14:textId="77777777" w:rsidR="00866185" w:rsidRPr="00977957" w:rsidRDefault="00866185" w:rsidP="00C4675F">
      <w:pPr>
        <w:pStyle w:val="BodyText"/>
        <w:rPr>
          <w:sz w:val="20"/>
          <w:szCs w:val="24"/>
        </w:rPr>
      </w:pPr>
    </w:p>
    <w:p w14:paraId="66310AF4" w14:textId="77777777" w:rsidR="001F4E30" w:rsidRPr="00977957" w:rsidRDefault="001F4E30" w:rsidP="00366F68">
      <w:pPr>
        <w:pStyle w:val="Heading3"/>
        <w:numPr>
          <w:ilvl w:val="1"/>
          <w:numId w:val="39"/>
        </w:numPr>
        <w:rPr>
          <w:sz w:val="20"/>
          <w:szCs w:val="24"/>
        </w:rPr>
      </w:pPr>
      <w:r w:rsidRPr="00977957">
        <w:rPr>
          <w:sz w:val="20"/>
          <w:szCs w:val="24"/>
        </w:rPr>
        <w:t>Financial statements and other external reporting</w:t>
      </w:r>
    </w:p>
    <w:p w14:paraId="027E2B0E" w14:textId="7C2E3F18" w:rsidR="001F4E30" w:rsidRPr="00977957" w:rsidRDefault="001F4E30" w:rsidP="009A4E75">
      <w:pPr>
        <w:pStyle w:val="BodyText"/>
        <w:numPr>
          <w:ilvl w:val="0"/>
          <w:numId w:val="21"/>
        </w:numPr>
        <w:rPr>
          <w:sz w:val="20"/>
          <w:szCs w:val="24"/>
        </w:rPr>
      </w:pPr>
      <w:r w:rsidRPr="00977957">
        <w:rPr>
          <w:rFonts w:cs="HelveticaNeueLT Std Cn"/>
          <w:bCs/>
          <w:sz w:val="20"/>
          <w:szCs w:val="24"/>
        </w:rPr>
        <w:t>reviewing</w:t>
      </w:r>
      <w:r w:rsidRPr="00977957">
        <w:rPr>
          <w:sz w:val="20"/>
          <w:szCs w:val="24"/>
        </w:rPr>
        <w:t xml:space="preserve"> the annual financial statements presented by management together with reports and opinions from the external auditor;</w:t>
      </w:r>
    </w:p>
    <w:p w14:paraId="1537733B" w14:textId="77777777" w:rsidR="00A14DCD" w:rsidRPr="00977957" w:rsidRDefault="00A14DCD" w:rsidP="00A14DCD">
      <w:pPr>
        <w:pStyle w:val="BodyText"/>
        <w:rPr>
          <w:sz w:val="20"/>
          <w:szCs w:val="24"/>
        </w:rPr>
      </w:pPr>
    </w:p>
    <w:p w14:paraId="3D466797" w14:textId="0B4C6D7D" w:rsidR="001F4E30" w:rsidRPr="00977957" w:rsidRDefault="001F4E30" w:rsidP="009A4E75">
      <w:pPr>
        <w:pStyle w:val="BodyText"/>
        <w:numPr>
          <w:ilvl w:val="0"/>
          <w:numId w:val="21"/>
        </w:numPr>
        <w:rPr>
          <w:sz w:val="20"/>
          <w:szCs w:val="24"/>
        </w:rPr>
      </w:pPr>
      <w:r w:rsidRPr="00977957">
        <w:rPr>
          <w:rFonts w:cs="HelveticaNeueLT Std Cn"/>
          <w:bCs/>
          <w:sz w:val="20"/>
          <w:szCs w:val="24"/>
        </w:rPr>
        <w:t>reviewing</w:t>
      </w:r>
      <w:r w:rsidRPr="00977957">
        <w:rPr>
          <w:sz w:val="20"/>
          <w:szCs w:val="24"/>
        </w:rPr>
        <w:t xml:space="preserve"> significant accounting and reporting issues and </w:t>
      </w:r>
      <w:r w:rsidRPr="00977957">
        <w:rPr>
          <w:rFonts w:cs="HelveticaNeueLT Std Cn"/>
          <w:bCs/>
          <w:sz w:val="20"/>
          <w:szCs w:val="24"/>
        </w:rPr>
        <w:t>assessing</w:t>
      </w:r>
      <w:r w:rsidRPr="00977957">
        <w:rPr>
          <w:sz w:val="20"/>
          <w:szCs w:val="24"/>
        </w:rPr>
        <w:t xml:space="preserve"> the appropriateness of accounting policies and methods chosen by management;</w:t>
      </w:r>
    </w:p>
    <w:p w14:paraId="0E10F9BA" w14:textId="77777777" w:rsidR="00A14DCD" w:rsidRPr="00977957" w:rsidRDefault="00A14DCD" w:rsidP="00A14DCD">
      <w:pPr>
        <w:pStyle w:val="BodyText"/>
        <w:rPr>
          <w:sz w:val="20"/>
          <w:szCs w:val="24"/>
        </w:rPr>
      </w:pPr>
    </w:p>
    <w:p w14:paraId="5100EBD7" w14:textId="5B6727C5" w:rsidR="001F4E30" w:rsidRPr="00977957" w:rsidRDefault="001F4E30" w:rsidP="009A4E75">
      <w:pPr>
        <w:pStyle w:val="BodyText"/>
        <w:numPr>
          <w:ilvl w:val="0"/>
          <w:numId w:val="21"/>
        </w:numPr>
        <w:rPr>
          <w:sz w:val="20"/>
          <w:szCs w:val="24"/>
        </w:rPr>
      </w:pPr>
      <w:r w:rsidRPr="00977957">
        <w:rPr>
          <w:rFonts w:cs="HelveticaNeueLT Std Cn"/>
          <w:bCs/>
          <w:sz w:val="20"/>
          <w:szCs w:val="24"/>
        </w:rPr>
        <w:t>reviewing</w:t>
      </w:r>
      <w:r w:rsidRPr="00977957">
        <w:rPr>
          <w:sz w:val="20"/>
          <w:szCs w:val="24"/>
        </w:rPr>
        <w:t xml:space="preserve"> the results of the audit with the external auditor, including significant adjustments, uncorrected misstatements or unresolved disagreements with management;</w:t>
      </w:r>
    </w:p>
    <w:p w14:paraId="1F6D84B7" w14:textId="77777777" w:rsidR="00A14DCD" w:rsidRPr="00977957" w:rsidRDefault="00A14DCD" w:rsidP="00A14DCD">
      <w:pPr>
        <w:pStyle w:val="BodyText"/>
        <w:rPr>
          <w:sz w:val="20"/>
          <w:szCs w:val="24"/>
        </w:rPr>
      </w:pPr>
    </w:p>
    <w:p w14:paraId="2B647BBC" w14:textId="70B590D6" w:rsidR="001F4E30" w:rsidRPr="00977957" w:rsidRDefault="001F4E30" w:rsidP="009A4E75">
      <w:pPr>
        <w:pStyle w:val="BodyText"/>
        <w:numPr>
          <w:ilvl w:val="0"/>
          <w:numId w:val="21"/>
        </w:numPr>
        <w:rPr>
          <w:sz w:val="20"/>
          <w:szCs w:val="24"/>
        </w:rPr>
      </w:pPr>
      <w:r w:rsidRPr="00977957">
        <w:rPr>
          <w:rFonts w:cs="HelveticaNeueLT Std Cn"/>
          <w:bCs/>
          <w:sz w:val="20"/>
          <w:szCs w:val="24"/>
        </w:rPr>
        <w:t>reviewing</w:t>
      </w:r>
      <w:r w:rsidRPr="00977957">
        <w:rPr>
          <w:sz w:val="20"/>
          <w:szCs w:val="24"/>
        </w:rPr>
        <w:t xml:space="preserve"> the appropriateness of disclosures in the financial statements, particularly in regard to estimates and judgements;</w:t>
      </w:r>
    </w:p>
    <w:p w14:paraId="0082603A" w14:textId="77777777" w:rsidR="00A14DCD" w:rsidRPr="00977957" w:rsidRDefault="00A14DCD" w:rsidP="00A14DCD">
      <w:pPr>
        <w:pStyle w:val="BodyText"/>
        <w:rPr>
          <w:sz w:val="20"/>
          <w:szCs w:val="24"/>
        </w:rPr>
      </w:pPr>
    </w:p>
    <w:p w14:paraId="48EBB2F6" w14:textId="63BD9A65" w:rsidR="001F4E30" w:rsidRPr="00977957" w:rsidRDefault="001F4E30" w:rsidP="009A4E75">
      <w:pPr>
        <w:pStyle w:val="BodyText"/>
        <w:numPr>
          <w:ilvl w:val="0"/>
          <w:numId w:val="21"/>
        </w:numPr>
        <w:rPr>
          <w:sz w:val="20"/>
          <w:szCs w:val="24"/>
        </w:rPr>
      </w:pPr>
      <w:r w:rsidRPr="00977957">
        <w:rPr>
          <w:rFonts w:cs="HelveticaNeueLT Std Cn"/>
          <w:bCs/>
          <w:sz w:val="20"/>
          <w:szCs w:val="24"/>
        </w:rPr>
        <w:t>providing</w:t>
      </w:r>
      <w:r w:rsidRPr="00977957">
        <w:rPr>
          <w:sz w:val="20"/>
          <w:szCs w:val="24"/>
        </w:rPr>
        <w:t xml:space="preserve"> a recommendation to the Board as to whether the financial statements should be approved;</w:t>
      </w:r>
    </w:p>
    <w:p w14:paraId="7BD90C29" w14:textId="468B7BA4" w:rsidR="00977957" w:rsidRDefault="00977957">
      <w:pPr>
        <w:widowControl/>
        <w:rPr>
          <w:sz w:val="20"/>
          <w:szCs w:val="24"/>
        </w:rPr>
      </w:pPr>
      <w:r>
        <w:rPr>
          <w:sz w:val="20"/>
          <w:szCs w:val="24"/>
        </w:rPr>
        <w:br w:type="page"/>
      </w:r>
    </w:p>
    <w:p w14:paraId="153D7524" w14:textId="77777777" w:rsidR="001F4E30" w:rsidRPr="00977957" w:rsidRDefault="001F4E30" w:rsidP="009A4E75">
      <w:pPr>
        <w:pStyle w:val="BodyText"/>
        <w:numPr>
          <w:ilvl w:val="0"/>
          <w:numId w:val="21"/>
        </w:numPr>
        <w:rPr>
          <w:sz w:val="24"/>
          <w:szCs w:val="24"/>
        </w:rPr>
      </w:pPr>
      <w:r w:rsidRPr="00977957">
        <w:rPr>
          <w:rFonts w:cs="HelveticaNeueLT Std Cn"/>
          <w:bCs/>
          <w:sz w:val="20"/>
          <w:szCs w:val="24"/>
        </w:rPr>
        <w:lastRenderedPageBreak/>
        <w:t>reviewing</w:t>
      </w:r>
      <w:r w:rsidRPr="00977957">
        <w:rPr>
          <w:sz w:val="20"/>
          <w:szCs w:val="24"/>
        </w:rPr>
        <w:t xml:space="preserve"> the other sections of the annual report before its release and </w:t>
      </w:r>
      <w:r w:rsidRPr="00977957">
        <w:rPr>
          <w:rFonts w:cs="HelveticaNeueLT Std Cn"/>
          <w:bCs/>
          <w:sz w:val="20"/>
          <w:szCs w:val="24"/>
        </w:rPr>
        <w:t>considering</w:t>
      </w:r>
      <w:r w:rsidRPr="00977957">
        <w:rPr>
          <w:sz w:val="20"/>
          <w:szCs w:val="24"/>
        </w:rPr>
        <w:t xml:space="preserve"> whether the information is presented fairly and is consistent with members’ knowledge about the Company and its operations</w:t>
      </w:r>
      <w:r w:rsidRPr="00977957">
        <w:rPr>
          <w:rFonts w:cs="HelveticaNeueLT Std Cn"/>
          <w:bCs/>
          <w:sz w:val="20"/>
          <w:szCs w:val="24"/>
        </w:rPr>
        <w:t>;</w:t>
      </w:r>
    </w:p>
    <w:p w14:paraId="78978154" w14:textId="77777777" w:rsidR="001F4E30" w:rsidRPr="00977957" w:rsidRDefault="001F4E30" w:rsidP="00C4675F">
      <w:pPr>
        <w:pStyle w:val="BodyText"/>
        <w:rPr>
          <w:sz w:val="20"/>
          <w:szCs w:val="24"/>
        </w:rPr>
      </w:pPr>
    </w:p>
    <w:p w14:paraId="156FD3D3" w14:textId="0A6076F7" w:rsidR="00F14A62" w:rsidRPr="00977957" w:rsidRDefault="00F14A62" w:rsidP="00366F68">
      <w:pPr>
        <w:pStyle w:val="Heading3"/>
        <w:numPr>
          <w:ilvl w:val="1"/>
          <w:numId w:val="39"/>
        </w:numPr>
        <w:rPr>
          <w:sz w:val="20"/>
          <w:szCs w:val="24"/>
        </w:rPr>
      </w:pPr>
      <w:r w:rsidRPr="00977957">
        <w:rPr>
          <w:sz w:val="20"/>
          <w:szCs w:val="24"/>
        </w:rPr>
        <w:t xml:space="preserve">External Audit </w:t>
      </w:r>
    </w:p>
    <w:p w14:paraId="159F0792" w14:textId="38844559" w:rsidR="00866185" w:rsidRPr="00977957" w:rsidRDefault="00866185" w:rsidP="009A4E75">
      <w:pPr>
        <w:pStyle w:val="BodyText"/>
        <w:numPr>
          <w:ilvl w:val="0"/>
          <w:numId w:val="20"/>
        </w:numPr>
        <w:rPr>
          <w:sz w:val="20"/>
          <w:szCs w:val="24"/>
        </w:rPr>
      </w:pPr>
      <w:r w:rsidRPr="00977957">
        <w:rPr>
          <w:sz w:val="20"/>
          <w:szCs w:val="24"/>
        </w:rPr>
        <w:t>providing recommendations to the Board on the selection, appointment, re-appointment or replacement of the external auditor;</w:t>
      </w:r>
    </w:p>
    <w:p w14:paraId="45654165" w14:textId="77777777" w:rsidR="00A14DCD" w:rsidRPr="00977957" w:rsidRDefault="00A14DCD" w:rsidP="00977957">
      <w:pPr>
        <w:pStyle w:val="BodyText"/>
        <w:rPr>
          <w:sz w:val="20"/>
          <w:szCs w:val="24"/>
        </w:rPr>
      </w:pPr>
    </w:p>
    <w:p w14:paraId="10F2298F" w14:textId="588AA644" w:rsidR="00866185" w:rsidRPr="00977957" w:rsidRDefault="00866185" w:rsidP="009A4E75">
      <w:pPr>
        <w:pStyle w:val="BodyText"/>
        <w:numPr>
          <w:ilvl w:val="0"/>
          <w:numId w:val="20"/>
        </w:numPr>
        <w:rPr>
          <w:sz w:val="20"/>
          <w:szCs w:val="24"/>
        </w:rPr>
      </w:pPr>
      <w:r w:rsidRPr="00977957">
        <w:rPr>
          <w:sz w:val="20"/>
          <w:szCs w:val="24"/>
        </w:rPr>
        <w:t>assessing the quality and effectiveness of the external audit and evaluating performance of the external and internal auditors;</w:t>
      </w:r>
    </w:p>
    <w:p w14:paraId="5A197217" w14:textId="77777777" w:rsidR="00A14DCD" w:rsidRPr="00977957" w:rsidRDefault="00A14DCD" w:rsidP="00A14DCD">
      <w:pPr>
        <w:pStyle w:val="BodyText"/>
        <w:rPr>
          <w:sz w:val="20"/>
          <w:szCs w:val="24"/>
        </w:rPr>
      </w:pPr>
    </w:p>
    <w:p w14:paraId="35310B4C" w14:textId="7499BDB9" w:rsidR="00866185" w:rsidRPr="00977957" w:rsidRDefault="00866185" w:rsidP="009A4E75">
      <w:pPr>
        <w:pStyle w:val="BodyText"/>
        <w:numPr>
          <w:ilvl w:val="0"/>
          <w:numId w:val="20"/>
        </w:numPr>
        <w:rPr>
          <w:sz w:val="20"/>
          <w:szCs w:val="24"/>
        </w:rPr>
      </w:pPr>
      <w:r w:rsidRPr="00977957">
        <w:rPr>
          <w:sz w:val="20"/>
          <w:szCs w:val="24"/>
        </w:rPr>
        <w:t>reviewing the scope, plans and results of external audit, including auditor’s reports, management letters and closing reports;</w:t>
      </w:r>
    </w:p>
    <w:p w14:paraId="49106375" w14:textId="77777777" w:rsidR="00A14DCD" w:rsidRPr="00977957" w:rsidRDefault="00A14DCD" w:rsidP="00A14DCD">
      <w:pPr>
        <w:pStyle w:val="BodyText"/>
        <w:rPr>
          <w:sz w:val="20"/>
          <w:szCs w:val="24"/>
        </w:rPr>
      </w:pPr>
    </w:p>
    <w:p w14:paraId="358B2CDD" w14:textId="4D8D00A8" w:rsidR="00866185" w:rsidRPr="00977957" w:rsidRDefault="00866185" w:rsidP="009A4E75">
      <w:pPr>
        <w:pStyle w:val="BodyText"/>
        <w:numPr>
          <w:ilvl w:val="0"/>
          <w:numId w:val="20"/>
        </w:numPr>
        <w:rPr>
          <w:sz w:val="20"/>
          <w:szCs w:val="24"/>
        </w:rPr>
      </w:pPr>
      <w:r w:rsidRPr="00977957">
        <w:rPr>
          <w:sz w:val="20"/>
          <w:szCs w:val="24"/>
        </w:rPr>
        <w:t>monitoring and reviewing auditor independence and objectivity;</w:t>
      </w:r>
    </w:p>
    <w:p w14:paraId="355EFC62" w14:textId="77777777" w:rsidR="00A14DCD" w:rsidRPr="00977957" w:rsidRDefault="00A14DCD" w:rsidP="00A14DCD">
      <w:pPr>
        <w:pStyle w:val="BodyText"/>
        <w:rPr>
          <w:sz w:val="20"/>
          <w:szCs w:val="24"/>
        </w:rPr>
      </w:pPr>
    </w:p>
    <w:p w14:paraId="3744F45A" w14:textId="1262AC46" w:rsidR="00866185" w:rsidRPr="00977957" w:rsidRDefault="00866185" w:rsidP="009A4E75">
      <w:pPr>
        <w:pStyle w:val="BodyText"/>
        <w:numPr>
          <w:ilvl w:val="0"/>
          <w:numId w:val="20"/>
        </w:numPr>
        <w:rPr>
          <w:sz w:val="20"/>
          <w:szCs w:val="24"/>
        </w:rPr>
      </w:pPr>
      <w:r w:rsidRPr="00977957">
        <w:rPr>
          <w:sz w:val="20"/>
          <w:szCs w:val="24"/>
        </w:rPr>
        <w:t>establishing ongoing communications with the auditors and ensuring access to directors and the FARM Committee thus enabling information and points of view to be freely exchanged;</w:t>
      </w:r>
    </w:p>
    <w:p w14:paraId="6E77B991" w14:textId="77777777" w:rsidR="00A14DCD" w:rsidRPr="00977957" w:rsidRDefault="00A14DCD" w:rsidP="00A14DCD">
      <w:pPr>
        <w:pStyle w:val="BodyText"/>
        <w:rPr>
          <w:sz w:val="20"/>
          <w:szCs w:val="24"/>
        </w:rPr>
      </w:pPr>
    </w:p>
    <w:p w14:paraId="6B5EE0E8" w14:textId="42067EA1" w:rsidR="00866185" w:rsidRPr="00977957" w:rsidRDefault="00866185" w:rsidP="009A4E75">
      <w:pPr>
        <w:pStyle w:val="BodyText"/>
        <w:numPr>
          <w:ilvl w:val="0"/>
          <w:numId w:val="20"/>
        </w:numPr>
        <w:rPr>
          <w:sz w:val="20"/>
          <w:szCs w:val="24"/>
        </w:rPr>
      </w:pPr>
      <w:r w:rsidRPr="00977957">
        <w:rPr>
          <w:sz w:val="20"/>
          <w:szCs w:val="24"/>
        </w:rPr>
        <w:t>discussing with the external auditors matters arising during the audit, including any restrictions on the scope of audit activities or access to information, significant disagreements with management and the adequacy of management response;</w:t>
      </w:r>
    </w:p>
    <w:p w14:paraId="0E34AE46" w14:textId="77777777" w:rsidR="00A14DCD" w:rsidRPr="00977957" w:rsidRDefault="00A14DCD" w:rsidP="00A14DCD">
      <w:pPr>
        <w:pStyle w:val="BodyText"/>
        <w:rPr>
          <w:sz w:val="20"/>
          <w:szCs w:val="24"/>
        </w:rPr>
      </w:pPr>
    </w:p>
    <w:p w14:paraId="31E717AC" w14:textId="77777777" w:rsidR="00866185" w:rsidRPr="00977957" w:rsidRDefault="00866185" w:rsidP="009A4E75">
      <w:pPr>
        <w:pStyle w:val="BodyText"/>
        <w:numPr>
          <w:ilvl w:val="0"/>
          <w:numId w:val="20"/>
        </w:numPr>
        <w:rPr>
          <w:sz w:val="20"/>
          <w:szCs w:val="24"/>
        </w:rPr>
      </w:pPr>
      <w:r w:rsidRPr="00977957">
        <w:rPr>
          <w:sz w:val="20"/>
          <w:szCs w:val="24"/>
        </w:rPr>
        <w:t>developing and implementing policy on the engagement of the external auditor to supply non</w:t>
      </w:r>
      <w:r w:rsidRPr="00977957">
        <w:rPr>
          <w:sz w:val="20"/>
          <w:szCs w:val="24"/>
        </w:rPr>
        <w:noBreakHyphen/>
        <w:t xml:space="preserve">audit services, taking into account relevant ethical guidance regarding the provisions of non-audit services by the external audit firm; </w:t>
      </w:r>
    </w:p>
    <w:p w14:paraId="31C0A551" w14:textId="77777777" w:rsidR="001F4E30" w:rsidRPr="00977957" w:rsidRDefault="001F4E30" w:rsidP="00C4675F">
      <w:pPr>
        <w:pStyle w:val="BodyText"/>
        <w:rPr>
          <w:sz w:val="20"/>
          <w:szCs w:val="24"/>
        </w:rPr>
      </w:pPr>
    </w:p>
    <w:p w14:paraId="152FA37D" w14:textId="740AA6ED" w:rsidR="00F14A62" w:rsidRPr="00977957" w:rsidRDefault="00F14A62" w:rsidP="00366F68">
      <w:pPr>
        <w:pStyle w:val="Heading3"/>
        <w:numPr>
          <w:ilvl w:val="1"/>
          <w:numId w:val="39"/>
        </w:numPr>
        <w:rPr>
          <w:sz w:val="20"/>
          <w:szCs w:val="24"/>
        </w:rPr>
      </w:pPr>
      <w:r w:rsidRPr="00977957">
        <w:rPr>
          <w:sz w:val="20"/>
          <w:szCs w:val="24"/>
        </w:rPr>
        <w:t>Internal Audit</w:t>
      </w:r>
    </w:p>
    <w:p w14:paraId="1CC6362D" w14:textId="45125B79" w:rsidR="00866185" w:rsidRPr="00977957" w:rsidRDefault="00866185" w:rsidP="009A4E75">
      <w:pPr>
        <w:pStyle w:val="BodyText"/>
        <w:numPr>
          <w:ilvl w:val="0"/>
          <w:numId w:val="19"/>
        </w:numPr>
        <w:rPr>
          <w:sz w:val="20"/>
          <w:szCs w:val="24"/>
        </w:rPr>
      </w:pPr>
      <w:r w:rsidRPr="00977957">
        <w:rPr>
          <w:rFonts w:cs="HelveticaNeueLT Std Cn"/>
          <w:bCs/>
          <w:sz w:val="20"/>
          <w:szCs w:val="24"/>
        </w:rPr>
        <w:t>assessing</w:t>
      </w:r>
      <w:r w:rsidRPr="00977957">
        <w:rPr>
          <w:sz w:val="20"/>
          <w:szCs w:val="24"/>
        </w:rPr>
        <w:t xml:space="preserve"> the overall effectiveness and </w:t>
      </w:r>
      <w:r w:rsidRPr="00977957">
        <w:rPr>
          <w:rFonts w:cs="HelveticaNeueLT Std Cn"/>
          <w:bCs/>
          <w:sz w:val="20"/>
          <w:szCs w:val="24"/>
        </w:rPr>
        <w:t>evaluating</w:t>
      </w:r>
      <w:r w:rsidRPr="00977957">
        <w:rPr>
          <w:sz w:val="20"/>
          <w:szCs w:val="24"/>
        </w:rPr>
        <w:t xml:space="preserve"> performance of the internal audit service provider;</w:t>
      </w:r>
    </w:p>
    <w:p w14:paraId="6C4C18CE" w14:textId="77777777" w:rsidR="00A14DCD" w:rsidRPr="00977957" w:rsidRDefault="00A14DCD" w:rsidP="00977957">
      <w:pPr>
        <w:pStyle w:val="BodyText"/>
        <w:rPr>
          <w:sz w:val="20"/>
          <w:szCs w:val="24"/>
        </w:rPr>
      </w:pPr>
    </w:p>
    <w:p w14:paraId="7B1925A0" w14:textId="3E608D99" w:rsidR="00866185" w:rsidRPr="00977957" w:rsidRDefault="00866185" w:rsidP="009A4E75">
      <w:pPr>
        <w:pStyle w:val="BodyText"/>
        <w:numPr>
          <w:ilvl w:val="0"/>
          <w:numId w:val="19"/>
        </w:numPr>
        <w:rPr>
          <w:sz w:val="20"/>
          <w:szCs w:val="24"/>
        </w:rPr>
      </w:pPr>
      <w:r w:rsidRPr="00977957">
        <w:rPr>
          <w:rFonts w:cs="HelveticaNeueLT Std Cn"/>
          <w:bCs/>
          <w:sz w:val="20"/>
          <w:szCs w:val="24"/>
        </w:rPr>
        <w:t>recommending</w:t>
      </w:r>
      <w:r w:rsidRPr="00977957">
        <w:rPr>
          <w:sz w:val="20"/>
          <w:szCs w:val="24"/>
        </w:rPr>
        <w:t xml:space="preserve"> to the Board the appointment or replacement of the internal audit service provider;</w:t>
      </w:r>
    </w:p>
    <w:p w14:paraId="1924FCAD" w14:textId="77777777" w:rsidR="00A14DCD" w:rsidRPr="00977957" w:rsidRDefault="00A14DCD" w:rsidP="00A14DCD">
      <w:pPr>
        <w:pStyle w:val="BodyText"/>
        <w:rPr>
          <w:sz w:val="20"/>
          <w:szCs w:val="24"/>
        </w:rPr>
      </w:pPr>
    </w:p>
    <w:p w14:paraId="0EC55DB2" w14:textId="4804EF23" w:rsidR="00866185" w:rsidRPr="00977957" w:rsidRDefault="00866185" w:rsidP="009A4E75">
      <w:pPr>
        <w:pStyle w:val="BodyText"/>
        <w:numPr>
          <w:ilvl w:val="0"/>
          <w:numId w:val="19"/>
        </w:numPr>
        <w:rPr>
          <w:sz w:val="20"/>
          <w:szCs w:val="24"/>
        </w:rPr>
      </w:pPr>
      <w:r w:rsidRPr="00977957">
        <w:rPr>
          <w:rFonts w:cs="HelveticaNeueLT Std Cn"/>
          <w:bCs/>
          <w:sz w:val="20"/>
          <w:szCs w:val="24"/>
        </w:rPr>
        <w:t>reviewing</w:t>
      </w:r>
      <w:r w:rsidRPr="00977957">
        <w:rPr>
          <w:sz w:val="20"/>
          <w:szCs w:val="24"/>
        </w:rPr>
        <w:t xml:space="preserve"> and </w:t>
      </w:r>
      <w:r w:rsidRPr="00977957">
        <w:rPr>
          <w:rFonts w:cs="HelveticaNeueLT Std Cn"/>
          <w:bCs/>
          <w:sz w:val="20"/>
          <w:szCs w:val="24"/>
        </w:rPr>
        <w:t>approving</w:t>
      </w:r>
      <w:r w:rsidRPr="00977957">
        <w:rPr>
          <w:sz w:val="20"/>
          <w:szCs w:val="24"/>
        </w:rPr>
        <w:t xml:space="preserve"> the internal audit plan;</w:t>
      </w:r>
    </w:p>
    <w:p w14:paraId="0056F393" w14:textId="77777777" w:rsidR="00A14DCD" w:rsidRPr="00977957" w:rsidRDefault="00A14DCD" w:rsidP="00A14DCD">
      <w:pPr>
        <w:pStyle w:val="BodyText"/>
        <w:rPr>
          <w:sz w:val="20"/>
          <w:szCs w:val="24"/>
        </w:rPr>
      </w:pPr>
    </w:p>
    <w:p w14:paraId="3032AB48" w14:textId="539B8708" w:rsidR="00A14DCD" w:rsidRPr="00977957" w:rsidRDefault="00866185" w:rsidP="00A14DCD">
      <w:pPr>
        <w:pStyle w:val="BodyText"/>
        <w:numPr>
          <w:ilvl w:val="0"/>
          <w:numId w:val="19"/>
        </w:numPr>
        <w:rPr>
          <w:sz w:val="20"/>
          <w:szCs w:val="24"/>
        </w:rPr>
      </w:pPr>
      <w:r w:rsidRPr="00977957">
        <w:rPr>
          <w:rFonts w:cs="HelveticaNeueLT Std Cn"/>
          <w:bCs/>
          <w:sz w:val="20"/>
          <w:szCs w:val="24"/>
        </w:rPr>
        <w:t>reviewing</w:t>
      </w:r>
      <w:r w:rsidRPr="00977957">
        <w:rPr>
          <w:sz w:val="20"/>
          <w:szCs w:val="24"/>
        </w:rPr>
        <w:t xml:space="preserve"> the internal audit structure, organisational independence, access to senior management, </w:t>
      </w:r>
      <w:r w:rsidRPr="00977957">
        <w:rPr>
          <w:rFonts w:cs="HelveticaNeueLT Std Cn"/>
          <w:bCs/>
          <w:sz w:val="20"/>
          <w:szCs w:val="24"/>
        </w:rPr>
        <w:t xml:space="preserve">the </w:t>
      </w:r>
      <w:r w:rsidRPr="00977957">
        <w:rPr>
          <w:sz w:val="20"/>
          <w:szCs w:val="24"/>
        </w:rPr>
        <w:t>FARM</w:t>
      </w:r>
      <w:r w:rsidRPr="00977957">
        <w:rPr>
          <w:rFonts w:cs="HelveticaNeueLT Std Cn"/>
          <w:bCs/>
          <w:sz w:val="20"/>
          <w:szCs w:val="24"/>
        </w:rPr>
        <w:t xml:space="preserve"> Committee</w:t>
      </w:r>
      <w:r w:rsidRPr="00977957">
        <w:rPr>
          <w:sz w:val="20"/>
          <w:szCs w:val="24"/>
        </w:rPr>
        <w:t xml:space="preserve"> and the Board, and </w:t>
      </w:r>
      <w:r w:rsidRPr="00977957">
        <w:rPr>
          <w:rFonts w:cs="HelveticaNeueLT Std Cn"/>
          <w:bCs/>
          <w:sz w:val="20"/>
          <w:szCs w:val="24"/>
        </w:rPr>
        <w:t>monitoring</w:t>
      </w:r>
      <w:r w:rsidRPr="00977957">
        <w:rPr>
          <w:sz w:val="20"/>
          <w:szCs w:val="24"/>
        </w:rPr>
        <w:t xml:space="preserve"> any scope or budget limitations that may impede the performance of internal audit responsibilities;</w:t>
      </w:r>
    </w:p>
    <w:p w14:paraId="6ED65974" w14:textId="77777777" w:rsidR="00A14DCD" w:rsidRPr="00977957" w:rsidRDefault="00A14DCD" w:rsidP="00A14DCD">
      <w:pPr>
        <w:pStyle w:val="BodyText"/>
        <w:rPr>
          <w:sz w:val="20"/>
          <w:szCs w:val="24"/>
        </w:rPr>
      </w:pPr>
    </w:p>
    <w:p w14:paraId="00B26D9A" w14:textId="22E1B19D" w:rsidR="00866185" w:rsidRPr="00977957" w:rsidRDefault="00866185" w:rsidP="009A4E75">
      <w:pPr>
        <w:pStyle w:val="BodyText"/>
        <w:numPr>
          <w:ilvl w:val="0"/>
          <w:numId w:val="19"/>
        </w:numPr>
        <w:rPr>
          <w:sz w:val="20"/>
          <w:szCs w:val="24"/>
        </w:rPr>
      </w:pPr>
      <w:r w:rsidRPr="00977957">
        <w:rPr>
          <w:rFonts w:cs="HelveticaNeueLT Std Cn"/>
          <w:bCs/>
          <w:sz w:val="20"/>
          <w:szCs w:val="24"/>
        </w:rPr>
        <w:t>reviewing</w:t>
      </w:r>
      <w:r w:rsidRPr="00977957">
        <w:rPr>
          <w:sz w:val="20"/>
          <w:szCs w:val="24"/>
        </w:rPr>
        <w:t xml:space="preserve"> and </w:t>
      </w:r>
      <w:r w:rsidRPr="00977957">
        <w:rPr>
          <w:rFonts w:cs="HelveticaNeueLT Std Cn"/>
          <w:bCs/>
          <w:sz w:val="20"/>
          <w:szCs w:val="24"/>
        </w:rPr>
        <w:t>approving</w:t>
      </w:r>
      <w:r w:rsidRPr="00977957">
        <w:rPr>
          <w:sz w:val="20"/>
          <w:szCs w:val="24"/>
        </w:rPr>
        <w:t xml:space="preserve"> the strategic and annual internal audit plans;</w:t>
      </w:r>
    </w:p>
    <w:p w14:paraId="4767A050" w14:textId="77777777" w:rsidR="00A14DCD" w:rsidRPr="00977957" w:rsidRDefault="00A14DCD" w:rsidP="00977957">
      <w:pPr>
        <w:pStyle w:val="BodyText"/>
        <w:rPr>
          <w:sz w:val="20"/>
          <w:szCs w:val="24"/>
        </w:rPr>
      </w:pPr>
    </w:p>
    <w:p w14:paraId="5823593A" w14:textId="77777777" w:rsidR="00866185" w:rsidRPr="00977957" w:rsidRDefault="00866185" w:rsidP="009A4E75">
      <w:pPr>
        <w:pStyle w:val="BodyText"/>
        <w:numPr>
          <w:ilvl w:val="0"/>
          <w:numId w:val="19"/>
        </w:numPr>
        <w:rPr>
          <w:sz w:val="20"/>
          <w:szCs w:val="24"/>
        </w:rPr>
      </w:pPr>
      <w:r w:rsidRPr="00977957">
        <w:rPr>
          <w:rFonts w:cs="HelveticaNeueLT Std Cn"/>
          <w:bCs/>
          <w:sz w:val="20"/>
          <w:szCs w:val="24"/>
        </w:rPr>
        <w:t>reviewing</w:t>
      </w:r>
      <w:r w:rsidRPr="00977957">
        <w:rPr>
          <w:sz w:val="20"/>
          <w:szCs w:val="24"/>
        </w:rPr>
        <w:t xml:space="preserve"> reports of results from internal audit engagements and the implementation of internal audit recommendations</w:t>
      </w:r>
      <w:r w:rsidRPr="00977957">
        <w:rPr>
          <w:rFonts w:cs="HelveticaNeueLT Std Cn"/>
          <w:bCs/>
          <w:sz w:val="20"/>
          <w:szCs w:val="24"/>
        </w:rPr>
        <w:t>;</w:t>
      </w:r>
    </w:p>
    <w:p w14:paraId="57B2CD81" w14:textId="77777777" w:rsidR="00866185" w:rsidRPr="00977957" w:rsidRDefault="00866185" w:rsidP="00C4675F">
      <w:pPr>
        <w:pStyle w:val="BodyText"/>
        <w:rPr>
          <w:sz w:val="20"/>
          <w:szCs w:val="24"/>
        </w:rPr>
      </w:pPr>
    </w:p>
    <w:p w14:paraId="6EABEE58" w14:textId="4906C6DC" w:rsidR="00F14A62" w:rsidRPr="00977957" w:rsidRDefault="00F14A62" w:rsidP="00366F68">
      <w:pPr>
        <w:pStyle w:val="Heading3"/>
        <w:numPr>
          <w:ilvl w:val="1"/>
          <w:numId w:val="39"/>
        </w:numPr>
        <w:rPr>
          <w:sz w:val="20"/>
          <w:szCs w:val="24"/>
        </w:rPr>
      </w:pPr>
      <w:r w:rsidRPr="00977957">
        <w:rPr>
          <w:sz w:val="20"/>
          <w:szCs w:val="24"/>
        </w:rPr>
        <w:t>Risk management, fraud and internal control</w:t>
      </w:r>
    </w:p>
    <w:p w14:paraId="4B3EEF25" w14:textId="6D7DF374" w:rsidR="00866185" w:rsidRPr="00977957" w:rsidRDefault="00866185" w:rsidP="009A4E75">
      <w:pPr>
        <w:pStyle w:val="BodyText"/>
        <w:numPr>
          <w:ilvl w:val="0"/>
          <w:numId w:val="18"/>
        </w:numPr>
        <w:rPr>
          <w:sz w:val="20"/>
          <w:szCs w:val="24"/>
        </w:rPr>
      </w:pPr>
      <w:r w:rsidRPr="00977957">
        <w:rPr>
          <w:sz w:val="20"/>
          <w:szCs w:val="24"/>
        </w:rPr>
        <w:t>providing guidance to management in relation to developing and implementing appropriate risk management policies and practices throughout the Company's operations, practices and systems;</w:t>
      </w:r>
    </w:p>
    <w:p w14:paraId="13F1938B" w14:textId="77777777" w:rsidR="00A14DCD" w:rsidRPr="00977957" w:rsidRDefault="00A14DCD" w:rsidP="00A14DCD">
      <w:pPr>
        <w:pStyle w:val="BodyText"/>
        <w:ind w:left="360"/>
        <w:rPr>
          <w:sz w:val="20"/>
          <w:szCs w:val="24"/>
        </w:rPr>
      </w:pPr>
    </w:p>
    <w:p w14:paraId="486944B8" w14:textId="35B5EC46" w:rsidR="00866185" w:rsidRPr="00977957" w:rsidRDefault="00866185" w:rsidP="009A4E75">
      <w:pPr>
        <w:pStyle w:val="BodyText"/>
        <w:numPr>
          <w:ilvl w:val="0"/>
          <w:numId w:val="18"/>
        </w:numPr>
        <w:rPr>
          <w:sz w:val="20"/>
          <w:szCs w:val="24"/>
        </w:rPr>
      </w:pPr>
      <w:r w:rsidRPr="00977957">
        <w:rPr>
          <w:sz w:val="20"/>
          <w:szCs w:val="24"/>
        </w:rPr>
        <w:t>defining and periodically reviewing risk management as it applies to the Company including periodic review of the risk register;</w:t>
      </w:r>
    </w:p>
    <w:p w14:paraId="1F361CC9" w14:textId="4DDE1024" w:rsidR="00977957" w:rsidRDefault="00977957">
      <w:pPr>
        <w:widowControl/>
        <w:rPr>
          <w:sz w:val="20"/>
          <w:szCs w:val="24"/>
        </w:rPr>
      </w:pPr>
      <w:r>
        <w:rPr>
          <w:sz w:val="20"/>
          <w:szCs w:val="24"/>
        </w:rPr>
        <w:br w:type="page"/>
      </w:r>
    </w:p>
    <w:p w14:paraId="097E1E5D" w14:textId="31ED272A" w:rsidR="00866185" w:rsidRPr="00977957" w:rsidRDefault="00866185" w:rsidP="009A4E75">
      <w:pPr>
        <w:pStyle w:val="BodyText"/>
        <w:numPr>
          <w:ilvl w:val="0"/>
          <w:numId w:val="18"/>
        </w:numPr>
        <w:rPr>
          <w:sz w:val="20"/>
          <w:szCs w:val="24"/>
        </w:rPr>
      </w:pPr>
      <w:r w:rsidRPr="00977957">
        <w:rPr>
          <w:sz w:val="20"/>
          <w:szCs w:val="24"/>
        </w:rPr>
        <w:lastRenderedPageBreak/>
        <w:t>considering the adequacy and effectiveness of the internal control and risk management framework by reviewing reports from management, internal audit and external audit, and by monitoring management responses and actions to correct any noted deficiencies;</w:t>
      </w:r>
    </w:p>
    <w:p w14:paraId="72044DB2" w14:textId="77777777" w:rsidR="00A14DCD" w:rsidRPr="00977957" w:rsidRDefault="00A14DCD" w:rsidP="00A14DCD">
      <w:pPr>
        <w:pStyle w:val="BodyText"/>
        <w:rPr>
          <w:sz w:val="20"/>
          <w:szCs w:val="24"/>
        </w:rPr>
      </w:pPr>
    </w:p>
    <w:p w14:paraId="465F8F41" w14:textId="0133A928" w:rsidR="00866185" w:rsidRPr="00977957" w:rsidRDefault="00866185" w:rsidP="009A4E75">
      <w:pPr>
        <w:pStyle w:val="BodyText"/>
        <w:numPr>
          <w:ilvl w:val="0"/>
          <w:numId w:val="18"/>
        </w:numPr>
        <w:rPr>
          <w:sz w:val="20"/>
          <w:szCs w:val="24"/>
        </w:rPr>
      </w:pPr>
      <w:r w:rsidRPr="00977957">
        <w:rPr>
          <w:sz w:val="20"/>
          <w:szCs w:val="24"/>
        </w:rPr>
        <w:t>fostering the development of a risk-aware culture which reflects the Company's risk management policies and philosophy;</w:t>
      </w:r>
    </w:p>
    <w:p w14:paraId="35ED0D58" w14:textId="77777777" w:rsidR="00A14DCD" w:rsidRPr="00977957" w:rsidRDefault="00A14DCD" w:rsidP="00A14DCD">
      <w:pPr>
        <w:pStyle w:val="BodyText"/>
        <w:rPr>
          <w:sz w:val="20"/>
          <w:szCs w:val="24"/>
        </w:rPr>
      </w:pPr>
    </w:p>
    <w:p w14:paraId="5B0796AA" w14:textId="59FAC703" w:rsidR="00866185" w:rsidRPr="00977957" w:rsidRDefault="00866185" w:rsidP="009A4E75">
      <w:pPr>
        <w:pStyle w:val="BodyText"/>
        <w:numPr>
          <w:ilvl w:val="0"/>
          <w:numId w:val="18"/>
        </w:numPr>
        <w:rPr>
          <w:sz w:val="20"/>
          <w:szCs w:val="24"/>
        </w:rPr>
      </w:pPr>
      <w:r w:rsidRPr="00977957">
        <w:rPr>
          <w:sz w:val="20"/>
          <w:szCs w:val="24"/>
        </w:rPr>
        <w:t xml:space="preserve">reviewing the adequacy of the Company’s insurance coverage; </w:t>
      </w:r>
    </w:p>
    <w:p w14:paraId="04B1A0B3" w14:textId="77777777" w:rsidR="00A14DCD" w:rsidRPr="00977957" w:rsidRDefault="00A14DCD" w:rsidP="00A14DCD">
      <w:pPr>
        <w:pStyle w:val="BodyText"/>
        <w:rPr>
          <w:sz w:val="20"/>
          <w:szCs w:val="24"/>
        </w:rPr>
      </w:pPr>
    </w:p>
    <w:p w14:paraId="4D2BE0BB" w14:textId="092FF1F4" w:rsidR="00866185" w:rsidRPr="00977957" w:rsidRDefault="00866185" w:rsidP="009A4E75">
      <w:pPr>
        <w:pStyle w:val="BodyText"/>
        <w:numPr>
          <w:ilvl w:val="0"/>
          <w:numId w:val="18"/>
        </w:numPr>
        <w:rPr>
          <w:sz w:val="20"/>
          <w:szCs w:val="24"/>
        </w:rPr>
      </w:pPr>
      <w:r w:rsidRPr="00977957">
        <w:rPr>
          <w:sz w:val="20"/>
          <w:szCs w:val="24"/>
        </w:rPr>
        <w:t>monitoring any significant legal actions in which the Company is involved (either as a party or where the Company’s interests could be materially affected by the outcome of the action) and reporting such matters to the Board;</w:t>
      </w:r>
    </w:p>
    <w:p w14:paraId="0F61CAFA" w14:textId="77777777" w:rsidR="00A14DCD" w:rsidRPr="00977957" w:rsidRDefault="00A14DCD" w:rsidP="00A14DCD">
      <w:pPr>
        <w:pStyle w:val="BodyText"/>
        <w:rPr>
          <w:sz w:val="20"/>
          <w:szCs w:val="24"/>
        </w:rPr>
      </w:pPr>
    </w:p>
    <w:p w14:paraId="27595222" w14:textId="77777777" w:rsidR="00866185" w:rsidRPr="00977957" w:rsidRDefault="00866185" w:rsidP="009A4E75">
      <w:pPr>
        <w:pStyle w:val="BodyText"/>
        <w:numPr>
          <w:ilvl w:val="0"/>
          <w:numId w:val="18"/>
        </w:numPr>
        <w:rPr>
          <w:sz w:val="20"/>
          <w:szCs w:val="24"/>
        </w:rPr>
      </w:pPr>
      <w:r w:rsidRPr="00977957">
        <w:rPr>
          <w:sz w:val="20"/>
          <w:szCs w:val="24"/>
        </w:rPr>
        <w:t>reviewing management’s anti-fraud strategies and plans;</w:t>
      </w:r>
    </w:p>
    <w:p w14:paraId="2407AF21" w14:textId="77777777" w:rsidR="00866185" w:rsidRPr="00977957" w:rsidRDefault="00866185" w:rsidP="00C4675F">
      <w:pPr>
        <w:pStyle w:val="BodyText"/>
        <w:rPr>
          <w:sz w:val="20"/>
          <w:szCs w:val="24"/>
        </w:rPr>
      </w:pPr>
    </w:p>
    <w:p w14:paraId="4A61C5A2" w14:textId="6C8826BF" w:rsidR="00F14A62" w:rsidRPr="00977957" w:rsidRDefault="00F14A62" w:rsidP="00366F68">
      <w:pPr>
        <w:pStyle w:val="Heading3"/>
        <w:numPr>
          <w:ilvl w:val="1"/>
          <w:numId w:val="39"/>
        </w:numPr>
        <w:rPr>
          <w:sz w:val="20"/>
          <w:szCs w:val="24"/>
        </w:rPr>
      </w:pPr>
      <w:r w:rsidRPr="00977957">
        <w:rPr>
          <w:sz w:val="20"/>
          <w:szCs w:val="24"/>
        </w:rPr>
        <w:t>Compliance and ethics</w:t>
      </w:r>
    </w:p>
    <w:p w14:paraId="23E7B477" w14:textId="6D8E1DEE" w:rsidR="00F14A62" w:rsidRPr="00977957" w:rsidRDefault="00F14A62" w:rsidP="009A4E75">
      <w:pPr>
        <w:pStyle w:val="BodyText"/>
        <w:numPr>
          <w:ilvl w:val="0"/>
          <w:numId w:val="17"/>
        </w:numPr>
        <w:rPr>
          <w:sz w:val="20"/>
          <w:szCs w:val="24"/>
        </w:rPr>
      </w:pPr>
      <w:r w:rsidRPr="00977957">
        <w:rPr>
          <w:sz w:val="20"/>
          <w:szCs w:val="24"/>
        </w:rPr>
        <w:t>considering the impact of the Company’s culture on compliance processes;</w:t>
      </w:r>
    </w:p>
    <w:p w14:paraId="001F2774" w14:textId="77777777" w:rsidR="00A14DCD" w:rsidRPr="00977957" w:rsidRDefault="00A14DCD" w:rsidP="00A14DCD">
      <w:pPr>
        <w:pStyle w:val="BodyText"/>
        <w:ind w:left="360"/>
        <w:rPr>
          <w:sz w:val="20"/>
          <w:szCs w:val="24"/>
        </w:rPr>
      </w:pPr>
    </w:p>
    <w:p w14:paraId="0B030031" w14:textId="69D8F864" w:rsidR="00F14A62" w:rsidRPr="00977957" w:rsidRDefault="00F14A62" w:rsidP="009A4E75">
      <w:pPr>
        <w:pStyle w:val="BodyText"/>
        <w:numPr>
          <w:ilvl w:val="0"/>
          <w:numId w:val="17"/>
        </w:numPr>
        <w:rPr>
          <w:sz w:val="20"/>
          <w:szCs w:val="24"/>
        </w:rPr>
      </w:pPr>
      <w:r w:rsidRPr="00977957">
        <w:rPr>
          <w:sz w:val="20"/>
          <w:szCs w:val="24"/>
        </w:rPr>
        <w:t>monitoring the impact of changes in key laws and regulations affecting the Company’s operations;</w:t>
      </w:r>
    </w:p>
    <w:p w14:paraId="43BE108F" w14:textId="77777777" w:rsidR="00A14DCD" w:rsidRPr="00977957" w:rsidRDefault="00A14DCD" w:rsidP="00A14DCD">
      <w:pPr>
        <w:pStyle w:val="BodyText"/>
        <w:ind w:left="360"/>
        <w:rPr>
          <w:sz w:val="20"/>
          <w:szCs w:val="24"/>
        </w:rPr>
      </w:pPr>
    </w:p>
    <w:p w14:paraId="0D2B0BCE" w14:textId="46394782" w:rsidR="00F14A62" w:rsidRPr="00977957" w:rsidRDefault="00F14A62" w:rsidP="009A4E75">
      <w:pPr>
        <w:pStyle w:val="BodyText"/>
        <w:numPr>
          <w:ilvl w:val="0"/>
          <w:numId w:val="17"/>
        </w:numPr>
        <w:rPr>
          <w:sz w:val="20"/>
          <w:szCs w:val="24"/>
        </w:rPr>
      </w:pPr>
      <w:r w:rsidRPr="00977957">
        <w:rPr>
          <w:sz w:val="20"/>
          <w:szCs w:val="24"/>
        </w:rPr>
        <w:t>reviewing the effectiveness of the Company’s processes for monitoring compliance with laws, regulations and internal policies; and</w:t>
      </w:r>
    </w:p>
    <w:p w14:paraId="1E79332D" w14:textId="77777777" w:rsidR="00A14DCD" w:rsidRPr="00977957" w:rsidRDefault="00A14DCD" w:rsidP="00A14DCD">
      <w:pPr>
        <w:pStyle w:val="BodyText"/>
        <w:rPr>
          <w:sz w:val="20"/>
          <w:szCs w:val="24"/>
        </w:rPr>
      </w:pPr>
    </w:p>
    <w:p w14:paraId="4770938F" w14:textId="77777777" w:rsidR="00F14A62" w:rsidRPr="00977957" w:rsidRDefault="00F14A62" w:rsidP="009A4E75">
      <w:pPr>
        <w:pStyle w:val="BodyText"/>
        <w:numPr>
          <w:ilvl w:val="0"/>
          <w:numId w:val="17"/>
        </w:numPr>
        <w:rPr>
          <w:sz w:val="20"/>
          <w:szCs w:val="24"/>
        </w:rPr>
      </w:pPr>
      <w:r w:rsidRPr="00977957">
        <w:rPr>
          <w:sz w:val="20"/>
          <w:szCs w:val="24"/>
        </w:rPr>
        <w:t>reviewing and assessing any significant breaches of laws, regulations or internal policies, including the adequacy of management’s responses.</w:t>
      </w:r>
    </w:p>
    <w:p w14:paraId="44D9B7DB" w14:textId="77777777" w:rsidR="00F14A62" w:rsidRPr="00977957" w:rsidRDefault="00F14A62" w:rsidP="00C4675F">
      <w:pPr>
        <w:pStyle w:val="BodyText"/>
        <w:rPr>
          <w:sz w:val="20"/>
          <w:szCs w:val="24"/>
        </w:rPr>
      </w:pPr>
    </w:p>
    <w:p w14:paraId="6F6F1D67" w14:textId="55C33F27" w:rsidR="00F14A62" w:rsidRPr="00977957" w:rsidRDefault="00F14A62" w:rsidP="00366F68">
      <w:pPr>
        <w:pStyle w:val="Heading2"/>
        <w:numPr>
          <w:ilvl w:val="0"/>
          <w:numId w:val="39"/>
        </w:numPr>
        <w:rPr>
          <w:szCs w:val="24"/>
        </w:rPr>
      </w:pPr>
      <w:bookmarkStart w:id="82" w:name="_Toc280005654"/>
      <w:bookmarkStart w:id="83" w:name="_Toc450309385"/>
      <w:bookmarkStart w:id="84" w:name="_Ref11922453"/>
      <w:bookmarkStart w:id="85" w:name="_Toc20303726"/>
      <w:bookmarkStart w:id="86" w:name="_Toc135289424"/>
      <w:bookmarkStart w:id="87" w:name="_Ref96420234"/>
      <w:r w:rsidRPr="00977957">
        <w:rPr>
          <w:sz w:val="22"/>
          <w:szCs w:val="28"/>
        </w:rPr>
        <w:t>Membership of the FARM Committee</w:t>
      </w:r>
      <w:bookmarkEnd w:id="82"/>
      <w:bookmarkEnd w:id="83"/>
      <w:bookmarkEnd w:id="84"/>
      <w:bookmarkEnd w:id="85"/>
    </w:p>
    <w:p w14:paraId="14C7F840" w14:textId="4B95A882" w:rsidR="00F14A62" w:rsidRPr="00977957" w:rsidRDefault="00F14A62" w:rsidP="009A4E75">
      <w:pPr>
        <w:pStyle w:val="BodyText"/>
        <w:numPr>
          <w:ilvl w:val="0"/>
          <w:numId w:val="16"/>
        </w:numPr>
        <w:rPr>
          <w:sz w:val="20"/>
          <w:szCs w:val="24"/>
        </w:rPr>
      </w:pPr>
      <w:r w:rsidRPr="00977957">
        <w:rPr>
          <w:sz w:val="20"/>
          <w:szCs w:val="24"/>
        </w:rPr>
        <w:t xml:space="preserve">The composition of the FARM Committee and the number of members is as determined by the Board from time to time, however, members will be senior people from the accounting, legal, risk management, asset management, general management, marketing and communications, property and banking professions. </w:t>
      </w:r>
      <w:r w:rsidRPr="00977957" w:rsidDel="00AA3BBA">
        <w:rPr>
          <w:sz w:val="20"/>
          <w:szCs w:val="24"/>
        </w:rPr>
        <w:t>All members must be financially literate. At least one member must have accounting or related financial expertise.</w:t>
      </w:r>
    </w:p>
    <w:p w14:paraId="476E72A5" w14:textId="77777777" w:rsidR="00A14DCD" w:rsidRPr="00977957" w:rsidRDefault="00A14DCD" w:rsidP="00A14DCD">
      <w:pPr>
        <w:pStyle w:val="BodyText"/>
        <w:ind w:left="360"/>
        <w:rPr>
          <w:sz w:val="20"/>
          <w:szCs w:val="24"/>
        </w:rPr>
      </w:pPr>
    </w:p>
    <w:p w14:paraId="568B5E3B" w14:textId="2E4C7D97" w:rsidR="00F14A62" w:rsidRPr="00977957" w:rsidRDefault="00F14A62" w:rsidP="009A4E75">
      <w:pPr>
        <w:pStyle w:val="BodyText"/>
        <w:numPr>
          <w:ilvl w:val="0"/>
          <w:numId w:val="16"/>
        </w:numPr>
        <w:rPr>
          <w:sz w:val="20"/>
          <w:szCs w:val="24"/>
        </w:rPr>
      </w:pPr>
      <w:r w:rsidRPr="00977957">
        <w:rPr>
          <w:sz w:val="20"/>
          <w:szCs w:val="24"/>
        </w:rPr>
        <w:t>The FARM Committee is to consist of no greater than eight members, including a Chair and Deputy Chair, all of whom will be non-executive, and all will be leaders in their field and possess relevant skills and abilities.</w:t>
      </w:r>
    </w:p>
    <w:p w14:paraId="477ACA5E" w14:textId="77777777" w:rsidR="00DA121A" w:rsidRPr="00977957" w:rsidRDefault="00DA121A" w:rsidP="00DA121A">
      <w:pPr>
        <w:pStyle w:val="BodyText"/>
        <w:rPr>
          <w:sz w:val="20"/>
          <w:szCs w:val="24"/>
        </w:rPr>
      </w:pPr>
    </w:p>
    <w:p w14:paraId="3BAAD301" w14:textId="1B00FC01" w:rsidR="00F14A62" w:rsidRPr="00977957" w:rsidRDefault="00F14A62" w:rsidP="009A4E75">
      <w:pPr>
        <w:pStyle w:val="BodyText"/>
        <w:numPr>
          <w:ilvl w:val="0"/>
          <w:numId w:val="16"/>
        </w:numPr>
        <w:rPr>
          <w:sz w:val="20"/>
          <w:szCs w:val="24"/>
        </w:rPr>
      </w:pPr>
      <w:r w:rsidRPr="00977957">
        <w:rPr>
          <w:sz w:val="20"/>
          <w:szCs w:val="24"/>
        </w:rPr>
        <w:t>Membership will be by advertisement or invitation or as otherwise determined by the Board.  All members (including the Chair and Deputy Chair) will be appointed by the Board.</w:t>
      </w:r>
    </w:p>
    <w:p w14:paraId="0FD0756D" w14:textId="77777777" w:rsidR="00DA121A" w:rsidRPr="00977957" w:rsidRDefault="00DA121A" w:rsidP="00DA121A">
      <w:pPr>
        <w:pStyle w:val="BodyText"/>
        <w:ind w:left="360"/>
        <w:rPr>
          <w:sz w:val="20"/>
          <w:szCs w:val="24"/>
        </w:rPr>
      </w:pPr>
    </w:p>
    <w:p w14:paraId="236D917A" w14:textId="7241EE96" w:rsidR="00F14A62" w:rsidRPr="00977957" w:rsidRDefault="00F14A62" w:rsidP="009A4E75">
      <w:pPr>
        <w:pStyle w:val="BodyText"/>
        <w:numPr>
          <w:ilvl w:val="0"/>
          <w:numId w:val="16"/>
        </w:numPr>
        <w:rPr>
          <w:sz w:val="20"/>
          <w:szCs w:val="24"/>
        </w:rPr>
      </w:pPr>
      <w:r w:rsidRPr="00977957">
        <w:rPr>
          <w:sz w:val="20"/>
          <w:szCs w:val="24"/>
        </w:rPr>
        <w:t>Membership of the FARM Committee will be disclosed in the Annual Report.</w:t>
      </w:r>
    </w:p>
    <w:p w14:paraId="666AD98A" w14:textId="77777777" w:rsidR="00DA121A" w:rsidRPr="00977957" w:rsidRDefault="00DA121A" w:rsidP="00DA121A">
      <w:pPr>
        <w:pStyle w:val="BodyText"/>
        <w:rPr>
          <w:sz w:val="20"/>
          <w:szCs w:val="24"/>
        </w:rPr>
      </w:pPr>
    </w:p>
    <w:p w14:paraId="3D72AD11" w14:textId="2754E229" w:rsidR="00F14A62" w:rsidRPr="00977957" w:rsidRDefault="00F14A62" w:rsidP="009A4E75">
      <w:pPr>
        <w:pStyle w:val="BodyText"/>
        <w:numPr>
          <w:ilvl w:val="0"/>
          <w:numId w:val="16"/>
        </w:numPr>
        <w:rPr>
          <w:sz w:val="20"/>
          <w:szCs w:val="24"/>
        </w:rPr>
      </w:pPr>
      <w:bookmarkStart w:id="88" w:name="_Ref11922528"/>
      <w:r w:rsidRPr="00977957">
        <w:rPr>
          <w:sz w:val="20"/>
          <w:szCs w:val="24"/>
        </w:rPr>
        <w:t>Members of the FARM Committee will not continue in office for a period of three years without submitting themselves for re-election by the Board.  Any such re-election will take place at the Director’s meeting which occurs immediately prior to that year’s annual general meeting (the Relevant Meeting).</w:t>
      </w:r>
      <w:bookmarkEnd w:id="88"/>
    </w:p>
    <w:p w14:paraId="7E750433" w14:textId="77777777" w:rsidR="00DA121A" w:rsidRPr="00977957" w:rsidRDefault="00DA121A" w:rsidP="00DA121A">
      <w:pPr>
        <w:pStyle w:val="BodyText"/>
        <w:rPr>
          <w:sz w:val="20"/>
          <w:szCs w:val="24"/>
        </w:rPr>
      </w:pPr>
    </w:p>
    <w:p w14:paraId="73664468" w14:textId="2BEE6E71" w:rsidR="00F14A62" w:rsidRPr="00977957" w:rsidRDefault="00F14A62" w:rsidP="009A4E75">
      <w:pPr>
        <w:pStyle w:val="BodyText"/>
        <w:numPr>
          <w:ilvl w:val="0"/>
          <w:numId w:val="16"/>
        </w:numPr>
        <w:rPr>
          <w:sz w:val="20"/>
          <w:szCs w:val="24"/>
        </w:rPr>
      </w:pPr>
      <w:bookmarkStart w:id="89" w:name="_Ref11922445"/>
      <w:r w:rsidRPr="00977957">
        <w:rPr>
          <w:sz w:val="20"/>
          <w:szCs w:val="24"/>
        </w:rPr>
        <w:t>A member must retire on or before the date of the Relevant Meeting if, prior to the next annual general meeting after the Relevant Meeting, the member will have held office for a period exceeding nine (9) consecutive years.  A member retiring pursuant to this clause shall not be eligible for re-election except pursuant to a special resolution of the FARM Committee to that effect.</w:t>
      </w:r>
      <w:bookmarkEnd w:id="89"/>
    </w:p>
    <w:p w14:paraId="750FBFB6" w14:textId="77777777" w:rsidR="00DA121A" w:rsidRPr="00977957" w:rsidRDefault="00DA121A" w:rsidP="00DA121A">
      <w:pPr>
        <w:pStyle w:val="BodyText"/>
        <w:rPr>
          <w:sz w:val="20"/>
          <w:szCs w:val="24"/>
        </w:rPr>
      </w:pPr>
    </w:p>
    <w:p w14:paraId="355B44D1" w14:textId="6F50DF7B" w:rsidR="00F14A62" w:rsidRPr="00977957" w:rsidRDefault="00F14A62" w:rsidP="009A4E75">
      <w:pPr>
        <w:pStyle w:val="BodyText"/>
        <w:numPr>
          <w:ilvl w:val="0"/>
          <w:numId w:val="16"/>
        </w:numPr>
        <w:rPr>
          <w:sz w:val="20"/>
          <w:szCs w:val="24"/>
        </w:rPr>
      </w:pPr>
      <w:r w:rsidRPr="00977957">
        <w:rPr>
          <w:sz w:val="20"/>
          <w:szCs w:val="24"/>
        </w:rPr>
        <w:t xml:space="preserve">In the event that a member no longer wishes to serve, the member should, where possible, notify the Chair of the FARM Committee of this with as much notice as possible. </w:t>
      </w:r>
    </w:p>
    <w:p w14:paraId="096BC34C" w14:textId="0EDC2FE2" w:rsidR="00F14A62" w:rsidRPr="00977957" w:rsidRDefault="00F14A62" w:rsidP="00366F68">
      <w:pPr>
        <w:pStyle w:val="Heading2"/>
        <w:numPr>
          <w:ilvl w:val="0"/>
          <w:numId w:val="39"/>
        </w:numPr>
        <w:rPr>
          <w:szCs w:val="24"/>
        </w:rPr>
      </w:pPr>
      <w:bookmarkStart w:id="90" w:name="_Toc446581364"/>
      <w:bookmarkStart w:id="91" w:name="_Toc446581675"/>
      <w:bookmarkStart w:id="92" w:name="_Toc446581809"/>
      <w:bookmarkStart w:id="93" w:name="_Toc446581955"/>
      <w:bookmarkStart w:id="94" w:name="_Toc446582029"/>
      <w:bookmarkStart w:id="95" w:name="_Toc446582700"/>
      <w:bookmarkStart w:id="96" w:name="_Toc450309386"/>
      <w:bookmarkStart w:id="97" w:name="_Toc20303727"/>
      <w:r w:rsidRPr="00977957">
        <w:rPr>
          <w:sz w:val="22"/>
          <w:szCs w:val="28"/>
        </w:rPr>
        <w:lastRenderedPageBreak/>
        <w:t>Chair and Deputy Chair</w:t>
      </w:r>
      <w:bookmarkEnd w:id="90"/>
      <w:bookmarkEnd w:id="91"/>
      <w:bookmarkEnd w:id="92"/>
      <w:bookmarkEnd w:id="93"/>
      <w:bookmarkEnd w:id="94"/>
      <w:bookmarkEnd w:id="95"/>
      <w:bookmarkEnd w:id="96"/>
      <w:bookmarkEnd w:id="97"/>
    </w:p>
    <w:p w14:paraId="062FE506" w14:textId="7C424EC2" w:rsidR="00F14A62" w:rsidRPr="00977957" w:rsidRDefault="00F14A62" w:rsidP="009A4E75">
      <w:pPr>
        <w:pStyle w:val="BodyText"/>
        <w:numPr>
          <w:ilvl w:val="0"/>
          <w:numId w:val="15"/>
        </w:numPr>
        <w:rPr>
          <w:sz w:val="20"/>
          <w:szCs w:val="24"/>
        </w:rPr>
      </w:pPr>
      <w:r w:rsidRPr="00977957">
        <w:rPr>
          <w:sz w:val="20"/>
          <w:szCs w:val="24"/>
        </w:rPr>
        <w:t xml:space="preserve">The Chair and Deputy Chair of the </w:t>
      </w:r>
      <w:bookmarkStart w:id="98" w:name="_Hlk536099975"/>
      <w:r w:rsidRPr="00977957">
        <w:rPr>
          <w:sz w:val="20"/>
          <w:szCs w:val="24"/>
        </w:rPr>
        <w:t xml:space="preserve">FARM </w:t>
      </w:r>
      <w:bookmarkEnd w:id="98"/>
      <w:r w:rsidRPr="00977957">
        <w:rPr>
          <w:sz w:val="20"/>
          <w:szCs w:val="24"/>
        </w:rPr>
        <w:t>Committee are selected by the Board and the Chair must be a member of the Board.</w:t>
      </w:r>
    </w:p>
    <w:p w14:paraId="16D4683B" w14:textId="77777777" w:rsidR="00DA121A" w:rsidRPr="00977957" w:rsidRDefault="00DA121A" w:rsidP="00DA121A">
      <w:pPr>
        <w:pStyle w:val="BodyText"/>
        <w:ind w:left="360"/>
        <w:rPr>
          <w:sz w:val="20"/>
          <w:szCs w:val="24"/>
        </w:rPr>
      </w:pPr>
    </w:p>
    <w:p w14:paraId="7671C34F" w14:textId="6DAF6DBB" w:rsidR="00F14A62" w:rsidRPr="00977957" w:rsidRDefault="00F14A62" w:rsidP="009A4E75">
      <w:pPr>
        <w:pStyle w:val="BodyText"/>
        <w:numPr>
          <w:ilvl w:val="0"/>
          <w:numId w:val="15"/>
        </w:numPr>
        <w:rPr>
          <w:sz w:val="20"/>
          <w:szCs w:val="24"/>
        </w:rPr>
      </w:pPr>
      <w:r w:rsidRPr="00977957">
        <w:rPr>
          <w:sz w:val="20"/>
          <w:szCs w:val="24"/>
        </w:rPr>
        <w:t>Should the Chair be absent from a meeting, the Deputy Chair will serve as Chair. If the Deputy Chair is also absent and no acting Chair has been appointed, the members of the FARM Committee present at the meeting have authority to choose one of their number to be Chair for that particular meeting.</w:t>
      </w:r>
      <w:r w:rsidRPr="00977957" w:rsidDel="001F04D1">
        <w:rPr>
          <w:sz w:val="20"/>
          <w:szCs w:val="24"/>
        </w:rPr>
        <w:t xml:space="preserve"> </w:t>
      </w:r>
    </w:p>
    <w:p w14:paraId="7E119804" w14:textId="77777777" w:rsidR="00DA121A" w:rsidRPr="00977957" w:rsidRDefault="00DA121A" w:rsidP="00DA121A">
      <w:pPr>
        <w:pStyle w:val="BodyText"/>
        <w:rPr>
          <w:sz w:val="20"/>
          <w:szCs w:val="24"/>
        </w:rPr>
      </w:pPr>
    </w:p>
    <w:p w14:paraId="055EAD62" w14:textId="52230AD1" w:rsidR="00F14A62" w:rsidRPr="00977957" w:rsidRDefault="00F14A62" w:rsidP="009A4E75">
      <w:pPr>
        <w:pStyle w:val="BodyText"/>
        <w:numPr>
          <w:ilvl w:val="0"/>
          <w:numId w:val="15"/>
        </w:numPr>
        <w:rPr>
          <w:sz w:val="20"/>
          <w:szCs w:val="24"/>
        </w:rPr>
      </w:pPr>
      <w:r w:rsidRPr="00977957">
        <w:rPr>
          <w:sz w:val="20"/>
          <w:szCs w:val="24"/>
        </w:rPr>
        <w:t>A Chair or Deputy Chair who resigns may remain as an ordinary member of the FARM Committee with their term of office beginning on the initial date of appointment to the Committee.</w:t>
      </w:r>
    </w:p>
    <w:p w14:paraId="2562CBE5" w14:textId="77777777" w:rsidR="00DA121A" w:rsidRPr="00977957" w:rsidRDefault="00DA121A" w:rsidP="00DA121A">
      <w:pPr>
        <w:pStyle w:val="BodyText"/>
        <w:rPr>
          <w:sz w:val="20"/>
          <w:szCs w:val="24"/>
        </w:rPr>
      </w:pPr>
    </w:p>
    <w:p w14:paraId="1C2E297F" w14:textId="363DEEA8" w:rsidR="00F14A62" w:rsidRPr="00977957" w:rsidRDefault="00F14A62" w:rsidP="009A4E75">
      <w:pPr>
        <w:pStyle w:val="BodyText"/>
        <w:numPr>
          <w:ilvl w:val="0"/>
          <w:numId w:val="15"/>
        </w:numPr>
        <w:rPr>
          <w:sz w:val="20"/>
          <w:szCs w:val="24"/>
        </w:rPr>
      </w:pPr>
      <w:r w:rsidRPr="00977957">
        <w:rPr>
          <w:sz w:val="20"/>
          <w:szCs w:val="24"/>
        </w:rPr>
        <w:t xml:space="preserve">The maximum term of office as a Chair and/or Deputy Chair will be three (3) consecutive years for each office.  Any period of office as a Chair and/or Deputy Chair will be disregarded for the purpose of determining the number of years that the individual may be a member (for the purpose of clauses </w:t>
      </w:r>
      <w:r w:rsidRPr="00977957">
        <w:rPr>
          <w:sz w:val="20"/>
          <w:szCs w:val="24"/>
        </w:rPr>
        <w:fldChar w:fldCharType="begin"/>
      </w:r>
      <w:r w:rsidRPr="00977957">
        <w:rPr>
          <w:sz w:val="20"/>
          <w:szCs w:val="24"/>
        </w:rPr>
        <w:instrText xml:space="preserve"> REF _Ref11922453 \r \h </w:instrText>
      </w:r>
      <w:r w:rsidR="00612971" w:rsidRPr="00977957">
        <w:rPr>
          <w:sz w:val="20"/>
          <w:szCs w:val="24"/>
        </w:rPr>
        <w:instrText xml:space="preserve"> \* MERGEFORMAT </w:instrText>
      </w:r>
      <w:r w:rsidRPr="00977957">
        <w:rPr>
          <w:sz w:val="20"/>
          <w:szCs w:val="24"/>
        </w:rPr>
      </w:r>
      <w:r w:rsidRPr="00977957">
        <w:rPr>
          <w:sz w:val="20"/>
          <w:szCs w:val="24"/>
        </w:rPr>
        <w:fldChar w:fldCharType="separate"/>
      </w:r>
      <w:r w:rsidR="000A264A">
        <w:rPr>
          <w:sz w:val="20"/>
          <w:szCs w:val="24"/>
        </w:rPr>
        <w:t>3</w:t>
      </w:r>
      <w:r w:rsidRPr="00977957">
        <w:rPr>
          <w:sz w:val="20"/>
          <w:szCs w:val="24"/>
        </w:rPr>
        <w:fldChar w:fldCharType="end"/>
      </w:r>
      <w:r w:rsidRPr="00977957">
        <w:rPr>
          <w:sz w:val="20"/>
          <w:szCs w:val="24"/>
        </w:rPr>
        <w:fldChar w:fldCharType="begin"/>
      </w:r>
      <w:r w:rsidRPr="00977957">
        <w:rPr>
          <w:sz w:val="20"/>
          <w:szCs w:val="24"/>
        </w:rPr>
        <w:instrText xml:space="preserve"> REF _Ref11922528 \r \h </w:instrText>
      </w:r>
      <w:r w:rsidR="00612971" w:rsidRPr="00977957">
        <w:rPr>
          <w:sz w:val="20"/>
          <w:szCs w:val="24"/>
        </w:rPr>
        <w:instrText xml:space="preserve"> \* MERGEFORMAT </w:instrText>
      </w:r>
      <w:r w:rsidRPr="00977957">
        <w:rPr>
          <w:sz w:val="20"/>
          <w:szCs w:val="24"/>
        </w:rPr>
      </w:r>
      <w:r w:rsidRPr="00977957">
        <w:rPr>
          <w:sz w:val="20"/>
          <w:szCs w:val="24"/>
        </w:rPr>
        <w:fldChar w:fldCharType="separate"/>
      </w:r>
      <w:r w:rsidR="000A264A">
        <w:rPr>
          <w:sz w:val="20"/>
          <w:szCs w:val="24"/>
        </w:rPr>
        <w:t>e)</w:t>
      </w:r>
      <w:r w:rsidRPr="00977957">
        <w:rPr>
          <w:sz w:val="20"/>
          <w:szCs w:val="24"/>
        </w:rPr>
        <w:fldChar w:fldCharType="end"/>
      </w:r>
      <w:r w:rsidRPr="00977957">
        <w:rPr>
          <w:sz w:val="20"/>
          <w:szCs w:val="24"/>
        </w:rPr>
        <w:t xml:space="preserve"> and </w:t>
      </w:r>
      <w:r w:rsidRPr="00977957">
        <w:rPr>
          <w:sz w:val="20"/>
          <w:szCs w:val="24"/>
        </w:rPr>
        <w:fldChar w:fldCharType="begin"/>
      </w:r>
      <w:r w:rsidRPr="00977957">
        <w:rPr>
          <w:sz w:val="20"/>
          <w:szCs w:val="24"/>
        </w:rPr>
        <w:instrText xml:space="preserve"> REF _Ref11922445 \r \h </w:instrText>
      </w:r>
      <w:r w:rsidR="00612971" w:rsidRPr="00977957">
        <w:rPr>
          <w:sz w:val="20"/>
          <w:szCs w:val="24"/>
        </w:rPr>
        <w:instrText xml:space="preserve"> \* MERGEFORMAT </w:instrText>
      </w:r>
      <w:r w:rsidRPr="00977957">
        <w:rPr>
          <w:sz w:val="20"/>
          <w:szCs w:val="24"/>
        </w:rPr>
      </w:r>
      <w:r w:rsidRPr="00977957">
        <w:rPr>
          <w:sz w:val="20"/>
          <w:szCs w:val="24"/>
        </w:rPr>
        <w:fldChar w:fldCharType="separate"/>
      </w:r>
      <w:r w:rsidR="000A264A">
        <w:rPr>
          <w:sz w:val="20"/>
          <w:szCs w:val="24"/>
        </w:rPr>
        <w:t>f)</w:t>
      </w:r>
      <w:r w:rsidRPr="00977957">
        <w:rPr>
          <w:sz w:val="20"/>
          <w:szCs w:val="24"/>
        </w:rPr>
        <w:fldChar w:fldCharType="end"/>
      </w:r>
      <w:r w:rsidRPr="00977957">
        <w:rPr>
          <w:sz w:val="20"/>
          <w:szCs w:val="24"/>
        </w:rPr>
        <w:t>).</w:t>
      </w:r>
    </w:p>
    <w:p w14:paraId="40EA15BE" w14:textId="77777777" w:rsidR="00177830" w:rsidRPr="00977957" w:rsidRDefault="00177830" w:rsidP="00C4675F">
      <w:pPr>
        <w:pStyle w:val="BodyText"/>
        <w:rPr>
          <w:sz w:val="20"/>
          <w:szCs w:val="24"/>
        </w:rPr>
      </w:pPr>
    </w:p>
    <w:p w14:paraId="31FABD03" w14:textId="0B5AA305" w:rsidR="00F14A62" w:rsidRPr="00977957" w:rsidRDefault="00F14A62" w:rsidP="00366F68">
      <w:pPr>
        <w:pStyle w:val="Heading2"/>
        <w:numPr>
          <w:ilvl w:val="0"/>
          <w:numId w:val="39"/>
        </w:numPr>
        <w:rPr>
          <w:szCs w:val="24"/>
        </w:rPr>
      </w:pPr>
      <w:bookmarkStart w:id="99" w:name="_Toc450309387"/>
      <w:bookmarkStart w:id="100" w:name="_Toc20303728"/>
      <w:r w:rsidRPr="00977957">
        <w:rPr>
          <w:sz w:val="22"/>
          <w:szCs w:val="28"/>
        </w:rPr>
        <w:t>Meetings</w:t>
      </w:r>
      <w:bookmarkEnd w:id="99"/>
      <w:bookmarkEnd w:id="100"/>
    </w:p>
    <w:p w14:paraId="7B31E7B0" w14:textId="36AD7880" w:rsidR="00F14A62" w:rsidRPr="00977957" w:rsidRDefault="00F14A62" w:rsidP="00A15FFE">
      <w:pPr>
        <w:pStyle w:val="BodyText"/>
        <w:numPr>
          <w:ilvl w:val="0"/>
          <w:numId w:val="41"/>
        </w:numPr>
        <w:rPr>
          <w:sz w:val="20"/>
          <w:szCs w:val="24"/>
        </w:rPr>
      </w:pPr>
      <w:r w:rsidRPr="00977957">
        <w:rPr>
          <w:sz w:val="20"/>
          <w:szCs w:val="24"/>
        </w:rPr>
        <w:t>The FARM Committee will</w:t>
      </w:r>
      <w:r w:rsidRPr="00977957">
        <w:rPr>
          <w:rFonts w:ascii="HelveticaNeueLT Std Cn" w:hAnsi="HelveticaNeueLT Std Cn"/>
          <w:sz w:val="30"/>
          <w:szCs w:val="28"/>
        </w:rPr>
        <w:t xml:space="preserve"> </w:t>
      </w:r>
      <w:r w:rsidRPr="00977957">
        <w:rPr>
          <w:sz w:val="20"/>
          <w:szCs w:val="24"/>
        </w:rPr>
        <w:t>meet at least four times a year.  In addition, the Chair is required to call a meeting of the FARM Committee if requested to do so by any Committee member or the Chair of the Board.</w:t>
      </w:r>
    </w:p>
    <w:p w14:paraId="37F48B5C" w14:textId="77777777" w:rsidR="00DA121A" w:rsidRPr="00977957" w:rsidRDefault="00DA121A" w:rsidP="00DA121A">
      <w:pPr>
        <w:pStyle w:val="BodyText"/>
        <w:ind w:left="360"/>
        <w:rPr>
          <w:sz w:val="20"/>
          <w:szCs w:val="24"/>
        </w:rPr>
      </w:pPr>
    </w:p>
    <w:p w14:paraId="449255B4" w14:textId="3B931F7D" w:rsidR="00F14A62" w:rsidRPr="00977957" w:rsidRDefault="00F14A62" w:rsidP="00A15FFE">
      <w:pPr>
        <w:pStyle w:val="BodyText"/>
        <w:numPr>
          <w:ilvl w:val="0"/>
          <w:numId w:val="41"/>
        </w:numPr>
        <w:rPr>
          <w:sz w:val="20"/>
          <w:szCs w:val="24"/>
        </w:rPr>
      </w:pPr>
      <w:r w:rsidRPr="00977957">
        <w:rPr>
          <w:sz w:val="20"/>
          <w:szCs w:val="24"/>
        </w:rPr>
        <w:t>A quorum of the FARM Committee shall consist of at least 50.1% of the total number of eligible voting members.</w:t>
      </w:r>
    </w:p>
    <w:p w14:paraId="162BDACD" w14:textId="77777777" w:rsidR="00DA121A" w:rsidRPr="00977957" w:rsidRDefault="00DA121A" w:rsidP="00DA121A">
      <w:pPr>
        <w:pStyle w:val="BodyText"/>
        <w:rPr>
          <w:sz w:val="20"/>
          <w:szCs w:val="24"/>
        </w:rPr>
      </w:pPr>
    </w:p>
    <w:p w14:paraId="3CEEC384" w14:textId="5A02A768" w:rsidR="00F14A62" w:rsidRPr="00977957" w:rsidRDefault="00F14A62" w:rsidP="00A15FFE">
      <w:pPr>
        <w:pStyle w:val="BodyText"/>
        <w:numPr>
          <w:ilvl w:val="0"/>
          <w:numId w:val="41"/>
        </w:numPr>
        <w:rPr>
          <w:sz w:val="20"/>
          <w:szCs w:val="24"/>
        </w:rPr>
      </w:pPr>
      <w:r w:rsidRPr="00977957">
        <w:rPr>
          <w:sz w:val="20"/>
          <w:szCs w:val="24"/>
        </w:rPr>
        <w:t>The Chief Executive Officer, or their nominee, must attend every meeting but will not have voting rights.</w:t>
      </w:r>
    </w:p>
    <w:p w14:paraId="32DD1BBF" w14:textId="77777777" w:rsidR="00DA121A" w:rsidRPr="00977957" w:rsidRDefault="00DA121A" w:rsidP="00DA121A">
      <w:pPr>
        <w:pStyle w:val="BodyText"/>
        <w:rPr>
          <w:sz w:val="20"/>
          <w:szCs w:val="24"/>
        </w:rPr>
      </w:pPr>
    </w:p>
    <w:p w14:paraId="2ECF72B9" w14:textId="6FD70B12" w:rsidR="00F14A62" w:rsidRPr="00977957" w:rsidRDefault="00F14A62" w:rsidP="00A15FFE">
      <w:pPr>
        <w:pStyle w:val="BodyText"/>
        <w:numPr>
          <w:ilvl w:val="0"/>
          <w:numId w:val="41"/>
        </w:numPr>
        <w:rPr>
          <w:sz w:val="20"/>
          <w:szCs w:val="24"/>
        </w:rPr>
      </w:pPr>
      <w:r w:rsidRPr="00977957">
        <w:rPr>
          <w:sz w:val="20"/>
          <w:szCs w:val="24"/>
        </w:rPr>
        <w:t>The Chief Executive Officer or delegate is required to attend all FARM Committee meetings.  The Chief Executive Officer may also select other senior managers to attend FARM Committee meetings.  CCQ employees who attend FARM Committees meetings are not considered members and do not have voting rights.</w:t>
      </w:r>
    </w:p>
    <w:p w14:paraId="27D0ABC0" w14:textId="77777777" w:rsidR="00DA121A" w:rsidRPr="00977957" w:rsidRDefault="00DA121A" w:rsidP="00DA121A">
      <w:pPr>
        <w:pStyle w:val="BodyText"/>
        <w:rPr>
          <w:sz w:val="20"/>
          <w:szCs w:val="24"/>
        </w:rPr>
      </w:pPr>
    </w:p>
    <w:p w14:paraId="6770FFE4" w14:textId="08AD29AD" w:rsidR="00F14A62" w:rsidRPr="00977957" w:rsidRDefault="00F14A62" w:rsidP="00A15FFE">
      <w:pPr>
        <w:pStyle w:val="BodyText"/>
        <w:numPr>
          <w:ilvl w:val="0"/>
          <w:numId w:val="41"/>
        </w:numPr>
        <w:rPr>
          <w:sz w:val="20"/>
          <w:szCs w:val="24"/>
        </w:rPr>
      </w:pPr>
      <w:r w:rsidRPr="00977957">
        <w:rPr>
          <w:sz w:val="20"/>
          <w:szCs w:val="24"/>
        </w:rPr>
        <w:t>Other individuals may attend FARM Committee meetings at the discretion of the Committee.  The external auditor will be invited to attend at least one FARM Committee meeting per year.</w:t>
      </w:r>
    </w:p>
    <w:p w14:paraId="76247DFA" w14:textId="77777777" w:rsidR="00DA121A" w:rsidRPr="00977957" w:rsidRDefault="00DA121A" w:rsidP="00DA121A">
      <w:pPr>
        <w:pStyle w:val="BodyText"/>
        <w:rPr>
          <w:sz w:val="20"/>
          <w:szCs w:val="24"/>
        </w:rPr>
      </w:pPr>
    </w:p>
    <w:p w14:paraId="7515C21D" w14:textId="6FE7F8C1" w:rsidR="00F14A62" w:rsidRPr="00977957" w:rsidRDefault="00F14A62" w:rsidP="00A15FFE">
      <w:pPr>
        <w:pStyle w:val="BodyText"/>
        <w:numPr>
          <w:ilvl w:val="0"/>
          <w:numId w:val="41"/>
        </w:numPr>
        <w:rPr>
          <w:sz w:val="20"/>
          <w:szCs w:val="24"/>
        </w:rPr>
      </w:pPr>
      <w:r w:rsidRPr="00977957">
        <w:rPr>
          <w:sz w:val="20"/>
          <w:szCs w:val="24"/>
        </w:rPr>
        <w:t>A majority of votes by members present and entitled to vote will decide questions arising at FARM Committee meetings or by way of circular resolution. Each member shall have one vote on every occasion. The Chair will not have a casting (nor second) vote.</w:t>
      </w:r>
    </w:p>
    <w:p w14:paraId="313EFA6D" w14:textId="77777777" w:rsidR="00DA121A" w:rsidRPr="00977957" w:rsidRDefault="00DA121A" w:rsidP="00DA121A">
      <w:pPr>
        <w:pStyle w:val="BodyText"/>
        <w:rPr>
          <w:sz w:val="20"/>
          <w:szCs w:val="24"/>
        </w:rPr>
      </w:pPr>
    </w:p>
    <w:p w14:paraId="5EC4CF24" w14:textId="77777777" w:rsidR="00F14A62" w:rsidRPr="00977957" w:rsidRDefault="00F14A62" w:rsidP="00A15FFE">
      <w:pPr>
        <w:pStyle w:val="BodyText"/>
        <w:numPr>
          <w:ilvl w:val="0"/>
          <w:numId w:val="41"/>
        </w:numPr>
        <w:rPr>
          <w:sz w:val="20"/>
          <w:szCs w:val="24"/>
        </w:rPr>
      </w:pPr>
      <w:r w:rsidRPr="00977957">
        <w:rPr>
          <w:sz w:val="20"/>
          <w:szCs w:val="24"/>
        </w:rPr>
        <w:t>The CEO will allocate one or more employees to act as secretary to the FARM Committee and perform the following functions:</w:t>
      </w:r>
    </w:p>
    <w:p w14:paraId="3F4B749D" w14:textId="77777777" w:rsidR="00F14A62" w:rsidRPr="00977957" w:rsidRDefault="00F14A62" w:rsidP="00A15FFE">
      <w:pPr>
        <w:pStyle w:val="BodyText"/>
        <w:numPr>
          <w:ilvl w:val="0"/>
          <w:numId w:val="42"/>
        </w:numPr>
        <w:rPr>
          <w:sz w:val="20"/>
          <w:szCs w:val="24"/>
        </w:rPr>
      </w:pPr>
      <w:r w:rsidRPr="00977957">
        <w:rPr>
          <w:sz w:val="20"/>
          <w:szCs w:val="24"/>
        </w:rPr>
        <w:t>providing notice of each meeting to FARM Committee members, confirming the date, time and venue;</w:t>
      </w:r>
    </w:p>
    <w:p w14:paraId="4CC59163" w14:textId="77777777" w:rsidR="00F14A62" w:rsidRPr="00977957" w:rsidRDefault="00F14A62" w:rsidP="00A15FFE">
      <w:pPr>
        <w:pStyle w:val="BodyText"/>
        <w:numPr>
          <w:ilvl w:val="0"/>
          <w:numId w:val="42"/>
        </w:numPr>
        <w:rPr>
          <w:sz w:val="20"/>
          <w:szCs w:val="24"/>
        </w:rPr>
      </w:pPr>
      <w:r w:rsidRPr="00977957">
        <w:rPr>
          <w:sz w:val="20"/>
          <w:szCs w:val="24"/>
        </w:rPr>
        <w:t xml:space="preserve">in consultation with the Chair, the CEO and the Chief Financial Officer, drawing up the agenda; </w:t>
      </w:r>
    </w:p>
    <w:p w14:paraId="52676173" w14:textId="77777777" w:rsidR="00F14A62" w:rsidRPr="00977957" w:rsidRDefault="00F14A62" w:rsidP="00A15FFE">
      <w:pPr>
        <w:pStyle w:val="BodyText"/>
        <w:numPr>
          <w:ilvl w:val="0"/>
          <w:numId w:val="42"/>
        </w:numPr>
        <w:rPr>
          <w:sz w:val="20"/>
          <w:szCs w:val="24"/>
        </w:rPr>
      </w:pPr>
      <w:r w:rsidRPr="00977957">
        <w:rPr>
          <w:sz w:val="20"/>
          <w:szCs w:val="24"/>
        </w:rPr>
        <w:t>circulating the agenda and supporting documentation to the FARM Committee members prior to each meeting; and</w:t>
      </w:r>
    </w:p>
    <w:p w14:paraId="6312547D" w14:textId="28FB7D71" w:rsidR="00F14A62" w:rsidRPr="00977957" w:rsidRDefault="00F14A62" w:rsidP="00A15FFE">
      <w:pPr>
        <w:pStyle w:val="BodyText"/>
        <w:numPr>
          <w:ilvl w:val="0"/>
          <w:numId w:val="42"/>
        </w:numPr>
        <w:rPr>
          <w:sz w:val="20"/>
          <w:szCs w:val="24"/>
        </w:rPr>
      </w:pPr>
      <w:r w:rsidRPr="00977957">
        <w:rPr>
          <w:sz w:val="20"/>
          <w:szCs w:val="24"/>
        </w:rPr>
        <w:t>keeping the minutes of each FARM Committee meeting and circulating them to FARM Committee members and to the Company Secretary.</w:t>
      </w:r>
    </w:p>
    <w:p w14:paraId="53082334" w14:textId="2C2653EC" w:rsidR="00977957" w:rsidRDefault="00977957">
      <w:pPr>
        <w:widowControl/>
        <w:rPr>
          <w:sz w:val="20"/>
          <w:szCs w:val="24"/>
        </w:rPr>
      </w:pPr>
      <w:r>
        <w:rPr>
          <w:sz w:val="20"/>
          <w:szCs w:val="24"/>
        </w:rPr>
        <w:br w:type="page"/>
      </w:r>
    </w:p>
    <w:p w14:paraId="514025D6" w14:textId="5E3D08C0" w:rsidR="00F14A62" w:rsidRPr="00977957" w:rsidRDefault="00F14A62" w:rsidP="00366F68">
      <w:pPr>
        <w:pStyle w:val="Heading2"/>
        <w:numPr>
          <w:ilvl w:val="0"/>
          <w:numId w:val="39"/>
        </w:numPr>
        <w:rPr>
          <w:szCs w:val="24"/>
        </w:rPr>
      </w:pPr>
      <w:bookmarkStart w:id="101" w:name="_Toc135289426"/>
      <w:bookmarkStart w:id="102" w:name="_Ref447201070"/>
      <w:bookmarkStart w:id="103" w:name="_Toc450309388"/>
      <w:bookmarkStart w:id="104" w:name="_Toc20303729"/>
      <w:r w:rsidRPr="00977957">
        <w:rPr>
          <w:sz w:val="22"/>
          <w:szCs w:val="28"/>
        </w:rPr>
        <w:lastRenderedPageBreak/>
        <w:t>Attendance at Meetings</w:t>
      </w:r>
      <w:bookmarkEnd w:id="101"/>
      <w:bookmarkEnd w:id="102"/>
      <w:bookmarkEnd w:id="103"/>
      <w:bookmarkEnd w:id="104"/>
      <w:r w:rsidRPr="00977957">
        <w:rPr>
          <w:sz w:val="22"/>
          <w:szCs w:val="28"/>
        </w:rPr>
        <w:t xml:space="preserve"> </w:t>
      </w:r>
    </w:p>
    <w:p w14:paraId="24F86832" w14:textId="77A203C6" w:rsidR="00F14A62" w:rsidRPr="00977957" w:rsidRDefault="00F14A62" w:rsidP="009A4E75">
      <w:pPr>
        <w:pStyle w:val="BodyText"/>
        <w:numPr>
          <w:ilvl w:val="0"/>
          <w:numId w:val="14"/>
        </w:numPr>
        <w:rPr>
          <w:sz w:val="20"/>
          <w:szCs w:val="24"/>
        </w:rPr>
      </w:pPr>
      <w:bookmarkStart w:id="105" w:name="_Ref96420225"/>
      <w:r w:rsidRPr="00977957">
        <w:rPr>
          <w:sz w:val="20"/>
          <w:szCs w:val="24"/>
        </w:rPr>
        <w:t>Directors have a right of attendance at FARM Committee meetings. However, no Director is entitled to attend that part of a meeting at which an act or omission of that Director or a contract, arrangement or undertaking involving or potentially involving that Director or a related party of that Director is being investigated or discussed.</w:t>
      </w:r>
      <w:bookmarkEnd w:id="105"/>
    </w:p>
    <w:p w14:paraId="1D77A84F" w14:textId="77777777" w:rsidR="00DA121A" w:rsidRPr="00977957" w:rsidRDefault="00DA121A" w:rsidP="00DA121A">
      <w:pPr>
        <w:pStyle w:val="BodyText"/>
        <w:rPr>
          <w:sz w:val="20"/>
          <w:szCs w:val="24"/>
        </w:rPr>
      </w:pPr>
    </w:p>
    <w:p w14:paraId="68C21DC1" w14:textId="7ABD30C5" w:rsidR="00F14A62" w:rsidRPr="00977957" w:rsidRDefault="00F14A62" w:rsidP="009A4E75">
      <w:pPr>
        <w:pStyle w:val="BodyText"/>
        <w:numPr>
          <w:ilvl w:val="0"/>
          <w:numId w:val="14"/>
        </w:numPr>
        <w:rPr>
          <w:sz w:val="20"/>
          <w:szCs w:val="24"/>
        </w:rPr>
      </w:pPr>
      <w:r w:rsidRPr="00977957">
        <w:rPr>
          <w:sz w:val="20"/>
          <w:szCs w:val="24"/>
        </w:rPr>
        <w:t>Notwithstanding clause 6</w:t>
      </w:r>
      <w:r w:rsidRPr="00977957">
        <w:rPr>
          <w:sz w:val="20"/>
          <w:szCs w:val="24"/>
        </w:rPr>
        <w:fldChar w:fldCharType="begin"/>
      </w:r>
      <w:r w:rsidRPr="00977957">
        <w:rPr>
          <w:sz w:val="20"/>
          <w:szCs w:val="24"/>
        </w:rPr>
        <w:instrText xml:space="preserve"> REF _Ref96420225 \r \h  \* MERGEFORMAT </w:instrText>
      </w:r>
      <w:r w:rsidRPr="00977957">
        <w:rPr>
          <w:sz w:val="20"/>
          <w:szCs w:val="24"/>
        </w:rPr>
      </w:r>
      <w:r w:rsidRPr="00977957">
        <w:rPr>
          <w:sz w:val="20"/>
          <w:szCs w:val="24"/>
        </w:rPr>
        <w:fldChar w:fldCharType="separate"/>
      </w:r>
      <w:r w:rsidR="000A264A">
        <w:rPr>
          <w:sz w:val="20"/>
          <w:szCs w:val="24"/>
        </w:rPr>
        <w:t>a)</w:t>
      </w:r>
      <w:r w:rsidRPr="00977957">
        <w:rPr>
          <w:sz w:val="20"/>
          <w:szCs w:val="24"/>
        </w:rPr>
        <w:fldChar w:fldCharType="end"/>
      </w:r>
      <w:r w:rsidRPr="00977957">
        <w:rPr>
          <w:sz w:val="20"/>
          <w:szCs w:val="24"/>
        </w:rPr>
        <w:t>, if in the opinion of the FARM Committee, hearing from the interested Director will assist their investigation or discussion, the FARM Committee may invite that Director to address the FARM Committee.  The FARM Committee will give fair consideration to that address. The Director will not, however, be invited to take part in the deliberations following that address.</w:t>
      </w:r>
    </w:p>
    <w:p w14:paraId="6DD5A794" w14:textId="77777777" w:rsidR="00DA121A" w:rsidRPr="00977957" w:rsidRDefault="00DA121A" w:rsidP="00DA121A">
      <w:pPr>
        <w:pStyle w:val="BodyText"/>
        <w:rPr>
          <w:sz w:val="20"/>
          <w:szCs w:val="24"/>
        </w:rPr>
      </w:pPr>
    </w:p>
    <w:p w14:paraId="79FC5BE9" w14:textId="1193F229" w:rsidR="00F14A62" w:rsidRPr="00977957" w:rsidRDefault="00F14A62" w:rsidP="009A4E75">
      <w:pPr>
        <w:pStyle w:val="BodyText"/>
        <w:numPr>
          <w:ilvl w:val="0"/>
          <w:numId w:val="14"/>
        </w:numPr>
        <w:rPr>
          <w:b/>
          <w:sz w:val="20"/>
          <w:szCs w:val="24"/>
        </w:rPr>
      </w:pPr>
      <w:r w:rsidRPr="00977957">
        <w:rPr>
          <w:sz w:val="20"/>
          <w:szCs w:val="24"/>
        </w:rPr>
        <w:t>Unless a leave of absence has been approved by the Chair, failure to attend at least 50% of the meetings of the FARM Committee each year may result in that FARM Committee member being asked to leave the Committee. This is at the recommendation of the Chair of the FARM Committee but is at the absolute discretion of the Board.</w:t>
      </w:r>
    </w:p>
    <w:p w14:paraId="73BDD1F4" w14:textId="77777777" w:rsidR="00866185" w:rsidRPr="00977957" w:rsidRDefault="00866185" w:rsidP="00C4675F">
      <w:pPr>
        <w:pStyle w:val="BodyText"/>
        <w:rPr>
          <w:b/>
          <w:sz w:val="20"/>
          <w:szCs w:val="24"/>
        </w:rPr>
      </w:pPr>
    </w:p>
    <w:p w14:paraId="615F01F0" w14:textId="4B91E729" w:rsidR="00F14A62" w:rsidRPr="00977957" w:rsidRDefault="00F14A62" w:rsidP="00366F68">
      <w:pPr>
        <w:pStyle w:val="Heading2"/>
        <w:numPr>
          <w:ilvl w:val="0"/>
          <w:numId w:val="39"/>
        </w:numPr>
        <w:rPr>
          <w:szCs w:val="24"/>
        </w:rPr>
      </w:pPr>
      <w:bookmarkStart w:id="106" w:name="_Toc450309389"/>
      <w:bookmarkStart w:id="107" w:name="_Toc20303730"/>
      <w:r w:rsidRPr="00977957">
        <w:rPr>
          <w:sz w:val="22"/>
          <w:szCs w:val="28"/>
        </w:rPr>
        <w:t>Reporting</w:t>
      </w:r>
      <w:bookmarkEnd w:id="86"/>
      <w:bookmarkEnd w:id="106"/>
      <w:bookmarkEnd w:id="107"/>
    </w:p>
    <w:p w14:paraId="14DA3D9D" w14:textId="423C6DA2" w:rsidR="00F14A62" w:rsidRPr="00977957" w:rsidRDefault="00F14A62" w:rsidP="00A15FFE">
      <w:pPr>
        <w:pStyle w:val="BodyText"/>
        <w:numPr>
          <w:ilvl w:val="0"/>
          <w:numId w:val="43"/>
        </w:numPr>
        <w:rPr>
          <w:sz w:val="20"/>
          <w:szCs w:val="24"/>
        </w:rPr>
      </w:pPr>
      <w:r w:rsidRPr="00977957">
        <w:rPr>
          <w:sz w:val="20"/>
          <w:szCs w:val="24"/>
        </w:rPr>
        <w:t>Proceedings of all meetings of the FARM Committee are to be minuted and signed by the Chair.</w:t>
      </w:r>
    </w:p>
    <w:p w14:paraId="2346BA38" w14:textId="77777777" w:rsidR="00DA121A" w:rsidRPr="00977957" w:rsidRDefault="00DA121A" w:rsidP="00DA121A">
      <w:pPr>
        <w:pStyle w:val="BodyText"/>
        <w:ind w:left="360"/>
        <w:rPr>
          <w:sz w:val="20"/>
          <w:szCs w:val="24"/>
        </w:rPr>
      </w:pPr>
    </w:p>
    <w:p w14:paraId="137A7951" w14:textId="77777777" w:rsidR="00F14A62" w:rsidRPr="00977957" w:rsidRDefault="00F14A62" w:rsidP="00A15FFE">
      <w:pPr>
        <w:pStyle w:val="BodyText"/>
        <w:numPr>
          <w:ilvl w:val="0"/>
          <w:numId w:val="43"/>
        </w:numPr>
        <w:rPr>
          <w:sz w:val="20"/>
          <w:szCs w:val="24"/>
        </w:rPr>
      </w:pPr>
      <w:r w:rsidRPr="00977957">
        <w:rPr>
          <w:sz w:val="20"/>
          <w:szCs w:val="24"/>
        </w:rPr>
        <w:t>The FARM Committee, through its Chair or delegate, is to report to the Board at the earliest possible Board meeting after each FARM Committee meeting.  Minutes of all FARM Committee meetings are to be included in the papers for that Board meeting, after they have been approved by the Chair.  The report should include but is not limited to:</w:t>
      </w:r>
    </w:p>
    <w:p w14:paraId="5C8CE4A0" w14:textId="77777777" w:rsidR="00F14A62" w:rsidRPr="00977957" w:rsidRDefault="00F14A62" w:rsidP="00A15FFE">
      <w:pPr>
        <w:pStyle w:val="BodyText"/>
        <w:numPr>
          <w:ilvl w:val="0"/>
          <w:numId w:val="44"/>
        </w:numPr>
        <w:rPr>
          <w:sz w:val="20"/>
          <w:szCs w:val="24"/>
        </w:rPr>
      </w:pPr>
      <w:r w:rsidRPr="00977957">
        <w:rPr>
          <w:sz w:val="20"/>
          <w:szCs w:val="24"/>
        </w:rPr>
        <w:t>the minutes of the FARM Committee and any formal resolutions;</w:t>
      </w:r>
    </w:p>
    <w:p w14:paraId="242BC3EA" w14:textId="77777777" w:rsidR="00F14A62" w:rsidRPr="00977957" w:rsidRDefault="00F14A62" w:rsidP="00A15FFE">
      <w:pPr>
        <w:pStyle w:val="BodyText"/>
        <w:numPr>
          <w:ilvl w:val="0"/>
          <w:numId w:val="44"/>
        </w:numPr>
        <w:rPr>
          <w:sz w:val="20"/>
          <w:szCs w:val="24"/>
        </w:rPr>
      </w:pPr>
      <w:r w:rsidRPr="00977957">
        <w:rPr>
          <w:sz w:val="20"/>
          <w:szCs w:val="24"/>
        </w:rPr>
        <w:t>information about the audit process including the results of internal and external audits;</w:t>
      </w:r>
    </w:p>
    <w:p w14:paraId="3E07B02A" w14:textId="77777777" w:rsidR="00F14A62" w:rsidRPr="00977957" w:rsidRDefault="00F14A62" w:rsidP="00A15FFE">
      <w:pPr>
        <w:pStyle w:val="BodyText"/>
        <w:numPr>
          <w:ilvl w:val="0"/>
          <w:numId w:val="44"/>
        </w:numPr>
        <w:rPr>
          <w:sz w:val="20"/>
          <w:szCs w:val="24"/>
        </w:rPr>
      </w:pPr>
      <w:r w:rsidRPr="00977957">
        <w:rPr>
          <w:sz w:val="20"/>
          <w:szCs w:val="24"/>
        </w:rPr>
        <w:t>an assessment of:</w:t>
      </w:r>
    </w:p>
    <w:p w14:paraId="47FE1206" w14:textId="77777777" w:rsidR="00F14A62" w:rsidRPr="00977957" w:rsidRDefault="00F14A62" w:rsidP="00A15FFE">
      <w:pPr>
        <w:pStyle w:val="BodyText"/>
        <w:numPr>
          <w:ilvl w:val="0"/>
          <w:numId w:val="45"/>
        </w:numPr>
        <w:rPr>
          <w:sz w:val="20"/>
          <w:szCs w:val="24"/>
        </w:rPr>
      </w:pPr>
      <w:r w:rsidRPr="00977957">
        <w:rPr>
          <w:sz w:val="20"/>
          <w:szCs w:val="24"/>
        </w:rPr>
        <w:t>whether external reporting is consistent with FARM Committee members’ information and knowledge and is adequate for stakeholder needs; and</w:t>
      </w:r>
    </w:p>
    <w:p w14:paraId="7906570E" w14:textId="77777777" w:rsidR="00F14A62" w:rsidRPr="00977957" w:rsidRDefault="00F14A62" w:rsidP="00A15FFE">
      <w:pPr>
        <w:pStyle w:val="BodyText"/>
        <w:numPr>
          <w:ilvl w:val="0"/>
          <w:numId w:val="45"/>
        </w:numPr>
        <w:rPr>
          <w:sz w:val="20"/>
          <w:szCs w:val="24"/>
        </w:rPr>
      </w:pPr>
      <w:r w:rsidRPr="00977957">
        <w:rPr>
          <w:sz w:val="20"/>
          <w:szCs w:val="24"/>
        </w:rPr>
        <w:t>the management processes supporting external reporting;</w:t>
      </w:r>
    </w:p>
    <w:p w14:paraId="03469CFD" w14:textId="77777777" w:rsidR="00F14A62" w:rsidRPr="00977957" w:rsidRDefault="00F14A62" w:rsidP="00A15FFE">
      <w:pPr>
        <w:pStyle w:val="BodyText"/>
        <w:numPr>
          <w:ilvl w:val="0"/>
          <w:numId w:val="44"/>
        </w:numPr>
        <w:rPr>
          <w:sz w:val="20"/>
          <w:szCs w:val="24"/>
        </w:rPr>
      </w:pPr>
      <w:r w:rsidRPr="00977957">
        <w:rPr>
          <w:sz w:val="20"/>
          <w:szCs w:val="24"/>
        </w:rPr>
        <w:t>procedures for the selection and appointment of the external auditor and for the rotation of external audit partners;</w:t>
      </w:r>
    </w:p>
    <w:p w14:paraId="470154C6" w14:textId="77777777" w:rsidR="00F14A62" w:rsidRPr="00977957" w:rsidRDefault="00F14A62" w:rsidP="00A15FFE">
      <w:pPr>
        <w:pStyle w:val="BodyText"/>
        <w:numPr>
          <w:ilvl w:val="0"/>
          <w:numId w:val="44"/>
        </w:numPr>
        <w:rPr>
          <w:sz w:val="20"/>
          <w:szCs w:val="24"/>
        </w:rPr>
      </w:pPr>
      <w:r w:rsidRPr="00977957">
        <w:rPr>
          <w:sz w:val="20"/>
          <w:szCs w:val="24"/>
        </w:rPr>
        <w:t>recommendations for the appointment or removal of an auditor;</w:t>
      </w:r>
    </w:p>
    <w:p w14:paraId="191E18FC" w14:textId="77777777" w:rsidR="00F14A62" w:rsidRPr="00977957" w:rsidRDefault="00F14A62" w:rsidP="00A15FFE">
      <w:pPr>
        <w:pStyle w:val="BodyText"/>
        <w:numPr>
          <w:ilvl w:val="0"/>
          <w:numId w:val="44"/>
        </w:numPr>
        <w:rPr>
          <w:sz w:val="20"/>
          <w:szCs w:val="24"/>
        </w:rPr>
      </w:pPr>
      <w:r w:rsidRPr="00977957">
        <w:rPr>
          <w:sz w:val="20"/>
          <w:szCs w:val="24"/>
        </w:rPr>
        <w:t>any determination by the FARM Committee relating to the independence of the external auditor and whether the FARM Committee is satisfied that independence of this function has been maintained having regard to the provision of non</w:t>
      </w:r>
      <w:r w:rsidRPr="00977957">
        <w:rPr>
          <w:sz w:val="20"/>
          <w:szCs w:val="24"/>
        </w:rPr>
        <w:noBreakHyphen/>
        <w:t>audit services;</w:t>
      </w:r>
    </w:p>
    <w:p w14:paraId="32B138FD" w14:textId="77777777" w:rsidR="00F14A62" w:rsidRPr="00977957" w:rsidRDefault="00F14A62" w:rsidP="00A15FFE">
      <w:pPr>
        <w:pStyle w:val="BodyText"/>
        <w:numPr>
          <w:ilvl w:val="0"/>
          <w:numId w:val="44"/>
        </w:numPr>
        <w:rPr>
          <w:sz w:val="20"/>
          <w:szCs w:val="24"/>
        </w:rPr>
      </w:pPr>
      <w:r w:rsidRPr="00977957">
        <w:rPr>
          <w:sz w:val="20"/>
          <w:szCs w:val="24"/>
        </w:rPr>
        <w:t>assessment of the performance and objectivity of the internal audit function;</w:t>
      </w:r>
    </w:p>
    <w:p w14:paraId="53E419A6" w14:textId="77777777" w:rsidR="00F14A62" w:rsidRPr="00977957" w:rsidRDefault="00F14A62" w:rsidP="00A15FFE">
      <w:pPr>
        <w:pStyle w:val="BodyText"/>
        <w:numPr>
          <w:ilvl w:val="0"/>
          <w:numId w:val="44"/>
        </w:numPr>
        <w:rPr>
          <w:sz w:val="20"/>
          <w:szCs w:val="24"/>
        </w:rPr>
      </w:pPr>
      <w:r w:rsidRPr="00977957">
        <w:rPr>
          <w:sz w:val="20"/>
          <w:szCs w:val="24"/>
        </w:rPr>
        <w:t>results of its review of risk management and internal compliance and control systems;</w:t>
      </w:r>
    </w:p>
    <w:p w14:paraId="70B8EA0A" w14:textId="77777777" w:rsidR="00F14A62" w:rsidRPr="00977957" w:rsidRDefault="00F14A62" w:rsidP="00A15FFE">
      <w:pPr>
        <w:pStyle w:val="BodyText"/>
        <w:numPr>
          <w:ilvl w:val="0"/>
          <w:numId w:val="44"/>
        </w:numPr>
        <w:rPr>
          <w:sz w:val="20"/>
          <w:szCs w:val="24"/>
        </w:rPr>
      </w:pPr>
      <w:r w:rsidRPr="00977957">
        <w:rPr>
          <w:sz w:val="20"/>
          <w:szCs w:val="24"/>
        </w:rPr>
        <w:t>any matters that, in the opinion of the FARM Committee, should be brought to the attention of the Board and any recommendations requiring Board approval and/or action; and</w:t>
      </w:r>
    </w:p>
    <w:p w14:paraId="00F781B0" w14:textId="6B62AC11" w:rsidR="00F14A62" w:rsidRPr="00977957" w:rsidRDefault="00F14A62" w:rsidP="00A15FFE">
      <w:pPr>
        <w:pStyle w:val="BodyText"/>
        <w:numPr>
          <w:ilvl w:val="0"/>
          <w:numId w:val="44"/>
        </w:numPr>
        <w:rPr>
          <w:sz w:val="20"/>
          <w:szCs w:val="24"/>
        </w:rPr>
      </w:pPr>
      <w:r w:rsidRPr="00977957">
        <w:rPr>
          <w:sz w:val="20"/>
          <w:szCs w:val="24"/>
        </w:rPr>
        <w:t>(if relevant), a review of the formal written FARM Charter and its continuing adequacy and an evaluation of the extent to which the FARM Committee has met the requirements of the FARM Charter.</w:t>
      </w:r>
    </w:p>
    <w:p w14:paraId="436FEB15" w14:textId="3F7844D7" w:rsidR="00977957" w:rsidRDefault="00977957">
      <w:pPr>
        <w:widowControl/>
        <w:rPr>
          <w:sz w:val="20"/>
          <w:szCs w:val="24"/>
        </w:rPr>
      </w:pPr>
      <w:r>
        <w:rPr>
          <w:sz w:val="20"/>
          <w:szCs w:val="24"/>
        </w:rPr>
        <w:br w:type="page"/>
      </w:r>
    </w:p>
    <w:p w14:paraId="323700C0" w14:textId="77777777" w:rsidR="00F14A62" w:rsidRPr="00977957" w:rsidRDefault="00F14A62" w:rsidP="00A15FFE">
      <w:pPr>
        <w:pStyle w:val="BodyText"/>
        <w:numPr>
          <w:ilvl w:val="0"/>
          <w:numId w:val="43"/>
        </w:numPr>
        <w:rPr>
          <w:sz w:val="20"/>
          <w:szCs w:val="24"/>
        </w:rPr>
      </w:pPr>
      <w:r w:rsidRPr="00977957">
        <w:rPr>
          <w:sz w:val="20"/>
          <w:szCs w:val="24"/>
        </w:rPr>
        <w:lastRenderedPageBreak/>
        <w:t>In addition, the Chair of the FARM Committee must submit an annual report to the Board (at or prior to the Board meeting at which the year-end financial statements are approved) summarising the FARM Committee’s activities during the year.  The report (and where appropriate, any interim report) must include:</w:t>
      </w:r>
    </w:p>
    <w:p w14:paraId="032487FE" w14:textId="77777777" w:rsidR="00F14A62" w:rsidRPr="00977957" w:rsidRDefault="00F14A62" w:rsidP="00A15FFE">
      <w:pPr>
        <w:pStyle w:val="BodyText"/>
        <w:numPr>
          <w:ilvl w:val="0"/>
          <w:numId w:val="46"/>
        </w:numPr>
        <w:rPr>
          <w:sz w:val="20"/>
          <w:szCs w:val="24"/>
        </w:rPr>
      </w:pPr>
      <w:r w:rsidRPr="00977957">
        <w:rPr>
          <w:sz w:val="20"/>
          <w:szCs w:val="24"/>
        </w:rPr>
        <w:t>a summary of the FARM Committee’s main authority, responsibilities and duties;</w:t>
      </w:r>
    </w:p>
    <w:p w14:paraId="2B81C9C5" w14:textId="77777777" w:rsidR="00F14A62" w:rsidRPr="00977957" w:rsidRDefault="00F14A62" w:rsidP="00A15FFE">
      <w:pPr>
        <w:pStyle w:val="BodyText"/>
        <w:numPr>
          <w:ilvl w:val="0"/>
          <w:numId w:val="46"/>
        </w:numPr>
        <w:rPr>
          <w:sz w:val="20"/>
          <w:szCs w:val="24"/>
        </w:rPr>
      </w:pPr>
      <w:r w:rsidRPr="00977957">
        <w:rPr>
          <w:sz w:val="20"/>
          <w:szCs w:val="24"/>
        </w:rPr>
        <w:t>biographical details of the FARM Committee’s members, including expertise, appointment, dates and terms of appointment;</w:t>
      </w:r>
    </w:p>
    <w:p w14:paraId="2D264607" w14:textId="77777777" w:rsidR="00F14A62" w:rsidRPr="00977957" w:rsidRDefault="00F14A62" w:rsidP="00A15FFE">
      <w:pPr>
        <w:pStyle w:val="BodyText"/>
        <w:numPr>
          <w:ilvl w:val="0"/>
          <w:numId w:val="46"/>
        </w:numPr>
        <w:rPr>
          <w:sz w:val="20"/>
          <w:szCs w:val="24"/>
        </w:rPr>
      </w:pPr>
      <w:r w:rsidRPr="00977957">
        <w:rPr>
          <w:sz w:val="20"/>
          <w:szCs w:val="24"/>
        </w:rPr>
        <w:t>member and related party dealings with the Company;</w:t>
      </w:r>
    </w:p>
    <w:p w14:paraId="305936E6" w14:textId="77777777" w:rsidR="00F14A62" w:rsidRPr="00977957" w:rsidRDefault="00F14A62" w:rsidP="00A15FFE">
      <w:pPr>
        <w:pStyle w:val="BodyText"/>
        <w:numPr>
          <w:ilvl w:val="0"/>
          <w:numId w:val="46"/>
        </w:numPr>
        <w:rPr>
          <w:sz w:val="20"/>
          <w:szCs w:val="24"/>
        </w:rPr>
      </w:pPr>
      <w:r w:rsidRPr="00977957">
        <w:rPr>
          <w:sz w:val="20"/>
          <w:szCs w:val="24"/>
        </w:rPr>
        <w:t>details of meetings, including the number of meetings held during the relevant period and the number of meetings attended by each member;</w:t>
      </w:r>
    </w:p>
    <w:p w14:paraId="699BE829" w14:textId="67BD5E4F" w:rsidR="00F14A62" w:rsidRPr="00977957" w:rsidRDefault="00F14A62" w:rsidP="00A15FFE">
      <w:pPr>
        <w:pStyle w:val="BodyText"/>
        <w:numPr>
          <w:ilvl w:val="0"/>
          <w:numId w:val="46"/>
        </w:numPr>
        <w:rPr>
          <w:sz w:val="20"/>
          <w:szCs w:val="24"/>
        </w:rPr>
      </w:pPr>
      <w:r w:rsidRPr="00977957">
        <w:rPr>
          <w:sz w:val="20"/>
          <w:szCs w:val="24"/>
        </w:rPr>
        <w:t>details of any determination by the FARM Committee regarding the external auditor’s independence.</w:t>
      </w:r>
    </w:p>
    <w:p w14:paraId="66D7E06D" w14:textId="77777777" w:rsidR="00C4675F" w:rsidRPr="00977957" w:rsidRDefault="00C4675F" w:rsidP="00C4675F">
      <w:pPr>
        <w:pStyle w:val="BodyText"/>
        <w:rPr>
          <w:sz w:val="20"/>
          <w:szCs w:val="24"/>
        </w:rPr>
      </w:pPr>
    </w:p>
    <w:p w14:paraId="1D2663D8" w14:textId="77777777" w:rsidR="00F14A62" w:rsidRPr="00977957" w:rsidRDefault="00F14A62" w:rsidP="00366F68">
      <w:pPr>
        <w:pStyle w:val="Heading2"/>
        <w:numPr>
          <w:ilvl w:val="0"/>
          <w:numId w:val="39"/>
        </w:numPr>
        <w:rPr>
          <w:sz w:val="22"/>
          <w:szCs w:val="28"/>
        </w:rPr>
      </w:pPr>
      <w:bookmarkStart w:id="108" w:name="_Toc446581369"/>
      <w:bookmarkStart w:id="109" w:name="_Toc446581680"/>
      <w:bookmarkStart w:id="110" w:name="_Toc446581814"/>
      <w:bookmarkStart w:id="111" w:name="_Toc446581960"/>
      <w:bookmarkStart w:id="112" w:name="_Toc446582034"/>
      <w:bookmarkStart w:id="113" w:name="_Toc446582705"/>
      <w:bookmarkStart w:id="114" w:name="_Toc450309391"/>
      <w:bookmarkStart w:id="115" w:name="_Toc20303731"/>
      <w:bookmarkEnd w:id="87"/>
      <w:r w:rsidRPr="00977957">
        <w:rPr>
          <w:sz w:val="22"/>
          <w:szCs w:val="28"/>
        </w:rPr>
        <w:t>Fees</w:t>
      </w:r>
      <w:bookmarkEnd w:id="108"/>
      <w:bookmarkEnd w:id="109"/>
      <w:bookmarkEnd w:id="110"/>
      <w:bookmarkEnd w:id="111"/>
      <w:bookmarkEnd w:id="112"/>
      <w:bookmarkEnd w:id="113"/>
      <w:bookmarkEnd w:id="114"/>
      <w:bookmarkEnd w:id="115"/>
    </w:p>
    <w:p w14:paraId="64D129B0" w14:textId="6CE5FCA9" w:rsidR="00F14A62" w:rsidRPr="00977957" w:rsidRDefault="00F14A62" w:rsidP="00A15FFE">
      <w:pPr>
        <w:pStyle w:val="ListParagraph"/>
        <w:widowControl/>
        <w:numPr>
          <w:ilvl w:val="0"/>
          <w:numId w:val="78"/>
        </w:numPr>
        <w:tabs>
          <w:tab w:val="num" w:pos="682"/>
        </w:tabs>
        <w:autoSpaceDE w:val="0"/>
        <w:autoSpaceDN w:val="0"/>
        <w:adjustRightInd w:val="0"/>
        <w:rPr>
          <w:rFonts w:cs="HelveticaNeueLT Std Cn"/>
          <w:color w:val="000000"/>
          <w:sz w:val="24"/>
          <w:szCs w:val="24"/>
        </w:rPr>
      </w:pPr>
      <w:r w:rsidRPr="00977957">
        <w:rPr>
          <w:rStyle w:val="BodyTextChar"/>
          <w:sz w:val="20"/>
          <w:szCs w:val="24"/>
        </w:rPr>
        <w:t>FARM Committee memberships are honorary positions and members are not entitled to receive remuneration</w:t>
      </w:r>
      <w:r w:rsidRPr="00977957">
        <w:rPr>
          <w:rFonts w:cs="HelveticaNeueLT Std Cn"/>
          <w:color w:val="000000"/>
          <w:sz w:val="24"/>
          <w:szCs w:val="24"/>
        </w:rPr>
        <w:t>.</w:t>
      </w:r>
    </w:p>
    <w:p w14:paraId="4E1AD974" w14:textId="77777777" w:rsidR="00C4675F" w:rsidRPr="00977957" w:rsidRDefault="00C4675F" w:rsidP="00C4675F">
      <w:pPr>
        <w:widowControl/>
        <w:tabs>
          <w:tab w:val="num" w:pos="682"/>
        </w:tabs>
        <w:autoSpaceDE w:val="0"/>
        <w:autoSpaceDN w:val="0"/>
        <w:adjustRightInd w:val="0"/>
        <w:rPr>
          <w:rFonts w:cs="HelveticaNeueLT Std Cn"/>
          <w:color w:val="000000"/>
          <w:sz w:val="24"/>
          <w:szCs w:val="24"/>
        </w:rPr>
      </w:pPr>
    </w:p>
    <w:p w14:paraId="47392512" w14:textId="07A37361" w:rsidR="00F14A62" w:rsidRPr="00977957" w:rsidRDefault="00F14A62" w:rsidP="00366F68">
      <w:pPr>
        <w:pStyle w:val="Heading2"/>
        <w:numPr>
          <w:ilvl w:val="0"/>
          <w:numId w:val="39"/>
        </w:numPr>
        <w:rPr>
          <w:szCs w:val="24"/>
        </w:rPr>
      </w:pPr>
      <w:bookmarkStart w:id="116" w:name="_Toc450309392"/>
      <w:bookmarkStart w:id="117" w:name="_Toc20303732"/>
      <w:r w:rsidRPr="00977957">
        <w:rPr>
          <w:sz w:val="22"/>
          <w:szCs w:val="28"/>
        </w:rPr>
        <w:t>Review of Charter</w:t>
      </w:r>
      <w:bookmarkEnd w:id="116"/>
      <w:bookmarkEnd w:id="117"/>
    </w:p>
    <w:p w14:paraId="764FFF19" w14:textId="379A557A" w:rsidR="00F14A62" w:rsidRPr="00977957" w:rsidRDefault="00F14A62" w:rsidP="009A4E75">
      <w:pPr>
        <w:pStyle w:val="BodyText"/>
        <w:numPr>
          <w:ilvl w:val="0"/>
          <w:numId w:val="13"/>
        </w:numPr>
        <w:ind w:hanging="357"/>
        <w:rPr>
          <w:sz w:val="20"/>
          <w:szCs w:val="24"/>
        </w:rPr>
      </w:pPr>
      <w:r w:rsidRPr="00977957">
        <w:rPr>
          <w:sz w:val="20"/>
          <w:szCs w:val="24"/>
        </w:rPr>
        <w:t xml:space="preserve">This FARM Charter is to be reviewed as and when needed by the FARM Committee to ensure it remains consistent with the FARM Committee’s authority, objectives and responsibilities. </w:t>
      </w:r>
    </w:p>
    <w:p w14:paraId="36CE02C9" w14:textId="77777777" w:rsidR="00DA121A" w:rsidRPr="00977957" w:rsidRDefault="00DA121A" w:rsidP="00DA121A">
      <w:pPr>
        <w:pStyle w:val="BodyText"/>
        <w:rPr>
          <w:sz w:val="20"/>
          <w:szCs w:val="24"/>
        </w:rPr>
      </w:pPr>
    </w:p>
    <w:p w14:paraId="75FA60EF" w14:textId="5A5DBED1" w:rsidR="00F14A62" w:rsidRPr="00977957" w:rsidRDefault="00F14A62" w:rsidP="009A4E75">
      <w:pPr>
        <w:pStyle w:val="BodyText"/>
        <w:numPr>
          <w:ilvl w:val="0"/>
          <w:numId w:val="13"/>
        </w:numPr>
        <w:ind w:hanging="357"/>
        <w:rPr>
          <w:sz w:val="20"/>
          <w:szCs w:val="24"/>
        </w:rPr>
      </w:pPr>
      <w:r w:rsidRPr="00977957">
        <w:rPr>
          <w:sz w:val="20"/>
          <w:szCs w:val="24"/>
        </w:rPr>
        <w:t>Changes to the FARM Charter must be recommended by the FARM Committee and approved by the Board.</w:t>
      </w:r>
    </w:p>
    <w:p w14:paraId="596E2B52" w14:textId="77777777" w:rsidR="00C4675F" w:rsidRPr="00977957" w:rsidRDefault="00C4675F" w:rsidP="00C4675F">
      <w:pPr>
        <w:pStyle w:val="BodyText"/>
        <w:rPr>
          <w:sz w:val="20"/>
          <w:szCs w:val="24"/>
        </w:rPr>
      </w:pPr>
    </w:p>
    <w:p w14:paraId="21659E99" w14:textId="5C9171AD" w:rsidR="00F14A62" w:rsidRPr="00977957" w:rsidRDefault="00F14A62" w:rsidP="00366F68">
      <w:pPr>
        <w:pStyle w:val="Heading2"/>
        <w:numPr>
          <w:ilvl w:val="0"/>
          <w:numId w:val="39"/>
        </w:numPr>
        <w:rPr>
          <w:szCs w:val="24"/>
        </w:rPr>
      </w:pPr>
      <w:bookmarkStart w:id="118" w:name="_Toc450309394"/>
      <w:bookmarkStart w:id="119" w:name="_Toc20303733"/>
      <w:r w:rsidRPr="00977957">
        <w:rPr>
          <w:sz w:val="22"/>
          <w:szCs w:val="28"/>
        </w:rPr>
        <w:t>Access</w:t>
      </w:r>
      <w:bookmarkEnd w:id="118"/>
      <w:bookmarkEnd w:id="119"/>
    </w:p>
    <w:p w14:paraId="52820B1A" w14:textId="1C645C8D" w:rsidR="00F14A62" w:rsidRPr="00977957" w:rsidRDefault="00F14A62" w:rsidP="00A15FFE">
      <w:pPr>
        <w:pStyle w:val="BodyText"/>
        <w:numPr>
          <w:ilvl w:val="0"/>
          <w:numId w:val="79"/>
        </w:numPr>
        <w:rPr>
          <w:sz w:val="20"/>
          <w:szCs w:val="24"/>
        </w:rPr>
      </w:pPr>
      <w:r w:rsidRPr="00977957">
        <w:rPr>
          <w:sz w:val="20"/>
          <w:szCs w:val="24"/>
        </w:rPr>
        <w:t>The FARM Committee shall have the ability and authority to seek any information it requires to carry out its duties from any officer or employee of the Company and such officers or employees such be instructed by the Board to co-operate fully in the provision of such information.</w:t>
      </w:r>
    </w:p>
    <w:p w14:paraId="513F4BC9" w14:textId="77777777" w:rsidR="00962F52" w:rsidRPr="00977957" w:rsidRDefault="00962F52" w:rsidP="00962F52">
      <w:pPr>
        <w:pStyle w:val="BodyText"/>
        <w:rPr>
          <w:sz w:val="20"/>
          <w:szCs w:val="24"/>
        </w:rPr>
      </w:pPr>
    </w:p>
    <w:p w14:paraId="61F0D523" w14:textId="47643873" w:rsidR="00F14A62" w:rsidRPr="00977957" w:rsidRDefault="00F14A62" w:rsidP="00366F68">
      <w:pPr>
        <w:pStyle w:val="Heading2"/>
        <w:numPr>
          <w:ilvl w:val="0"/>
          <w:numId w:val="39"/>
        </w:numPr>
        <w:rPr>
          <w:szCs w:val="24"/>
        </w:rPr>
      </w:pPr>
      <w:bookmarkStart w:id="120" w:name="_Toc20303734"/>
      <w:r w:rsidRPr="00977957">
        <w:rPr>
          <w:sz w:val="22"/>
          <w:szCs w:val="28"/>
        </w:rPr>
        <w:t>Independent Experts</w:t>
      </w:r>
      <w:bookmarkEnd w:id="120"/>
    </w:p>
    <w:p w14:paraId="6F2D80BF" w14:textId="7A3B62D8" w:rsidR="00F14A62" w:rsidRPr="00977957" w:rsidRDefault="00F14A62" w:rsidP="00A15FFE">
      <w:pPr>
        <w:pStyle w:val="BodyText"/>
        <w:numPr>
          <w:ilvl w:val="0"/>
          <w:numId w:val="80"/>
        </w:numPr>
        <w:rPr>
          <w:sz w:val="20"/>
          <w:szCs w:val="24"/>
        </w:rPr>
      </w:pPr>
      <w:r w:rsidRPr="00977957">
        <w:rPr>
          <w:sz w:val="20"/>
          <w:szCs w:val="24"/>
        </w:rPr>
        <w:t>The FARM Committee has the authority to consult independent experts where they consider it necessary to carry out its duties.  Any costs incurred as a result of the FARM Committee consulting an independent expert will be borne by the Company.  If costs are to be incurred for an independent expert, the costs should be approved by the Chair of the FARM Committee and the CEO prior to being incurred.</w:t>
      </w:r>
    </w:p>
    <w:p w14:paraId="534BFA52" w14:textId="77777777" w:rsidR="00044944" w:rsidRPr="00977957" w:rsidRDefault="00044944" w:rsidP="00044944">
      <w:pPr>
        <w:pStyle w:val="BodyText"/>
        <w:rPr>
          <w:sz w:val="20"/>
          <w:szCs w:val="24"/>
        </w:rPr>
      </w:pPr>
    </w:p>
    <w:p w14:paraId="3FB101D8" w14:textId="4A8155CC" w:rsidR="00F14A62" w:rsidRPr="00977957" w:rsidRDefault="00F14A62" w:rsidP="00366F68">
      <w:pPr>
        <w:pStyle w:val="Heading2"/>
        <w:numPr>
          <w:ilvl w:val="0"/>
          <w:numId w:val="39"/>
        </w:numPr>
        <w:rPr>
          <w:i/>
          <w:sz w:val="22"/>
          <w:szCs w:val="28"/>
        </w:rPr>
      </w:pPr>
      <w:bookmarkStart w:id="121" w:name="_Toc20303735"/>
      <w:r w:rsidRPr="00977957">
        <w:rPr>
          <w:sz w:val="22"/>
          <w:szCs w:val="28"/>
        </w:rPr>
        <w:t>Insurance</w:t>
      </w:r>
      <w:bookmarkEnd w:id="121"/>
    </w:p>
    <w:p w14:paraId="112C9B44" w14:textId="77777777" w:rsidR="00866185" w:rsidRPr="00977957" w:rsidRDefault="00866185" w:rsidP="00A15FFE">
      <w:pPr>
        <w:pStyle w:val="BodyText"/>
        <w:numPr>
          <w:ilvl w:val="0"/>
          <w:numId w:val="81"/>
        </w:numPr>
        <w:rPr>
          <w:sz w:val="20"/>
          <w:szCs w:val="24"/>
        </w:rPr>
      </w:pPr>
      <w:r w:rsidRPr="00977957">
        <w:rPr>
          <w:sz w:val="20"/>
          <w:szCs w:val="24"/>
        </w:rPr>
        <w:t>FARM Committee members are covered under a Directors and Officers insurance policy.</w:t>
      </w:r>
    </w:p>
    <w:p w14:paraId="48D6F39B" w14:textId="77777777" w:rsidR="00866185" w:rsidRPr="00977957" w:rsidRDefault="00866185" w:rsidP="00C4675F">
      <w:pPr>
        <w:pStyle w:val="BodyText"/>
        <w:rPr>
          <w:sz w:val="20"/>
          <w:szCs w:val="24"/>
        </w:rPr>
      </w:pPr>
    </w:p>
    <w:p w14:paraId="51FA44D5" w14:textId="74613CDC" w:rsidR="00F14A62" w:rsidRPr="00977957" w:rsidRDefault="00F14A62" w:rsidP="00366F68">
      <w:pPr>
        <w:pStyle w:val="Heading2"/>
        <w:numPr>
          <w:ilvl w:val="0"/>
          <w:numId w:val="39"/>
        </w:numPr>
        <w:rPr>
          <w:i/>
          <w:sz w:val="22"/>
          <w:szCs w:val="28"/>
        </w:rPr>
      </w:pPr>
      <w:bookmarkStart w:id="122" w:name="_Toc450309395"/>
      <w:bookmarkStart w:id="123" w:name="_Toc20303736"/>
      <w:r w:rsidRPr="00977957">
        <w:rPr>
          <w:sz w:val="22"/>
          <w:szCs w:val="28"/>
        </w:rPr>
        <w:t>Orientation of FARM Committee members</w:t>
      </w:r>
      <w:bookmarkEnd w:id="122"/>
      <w:bookmarkEnd w:id="123"/>
    </w:p>
    <w:p w14:paraId="107BD185" w14:textId="7921953C" w:rsidR="00866185" w:rsidRPr="00977957" w:rsidRDefault="00866185" w:rsidP="00A15FFE">
      <w:pPr>
        <w:pStyle w:val="BodyText"/>
        <w:numPr>
          <w:ilvl w:val="0"/>
          <w:numId w:val="82"/>
        </w:numPr>
        <w:rPr>
          <w:sz w:val="20"/>
          <w:szCs w:val="24"/>
        </w:rPr>
      </w:pPr>
      <w:r w:rsidRPr="00977957">
        <w:rPr>
          <w:sz w:val="20"/>
          <w:szCs w:val="24"/>
        </w:rPr>
        <w:t>An orientation meeting for new FARM members will be scheduled as required.  This meeting will provide an overview of CCQ’s business activities, organisational structure, corporate priorities and policies.  The CEO (or their delegate) is responsible for organising FARM Committee member orientation meetings, at the request of the FARM Committee Chair.</w:t>
      </w:r>
    </w:p>
    <w:p w14:paraId="5168B67D" w14:textId="23C6B4AF" w:rsidR="00977957" w:rsidRDefault="00977957">
      <w:pPr>
        <w:widowControl/>
        <w:rPr>
          <w:sz w:val="20"/>
          <w:szCs w:val="24"/>
        </w:rPr>
      </w:pPr>
      <w:r>
        <w:rPr>
          <w:sz w:val="20"/>
          <w:szCs w:val="24"/>
        </w:rPr>
        <w:br w:type="page"/>
      </w:r>
    </w:p>
    <w:p w14:paraId="7DD704AD" w14:textId="76B973A0" w:rsidR="00F14A62" w:rsidRPr="00977957" w:rsidRDefault="00F14A62" w:rsidP="00366F68">
      <w:pPr>
        <w:pStyle w:val="Heading2"/>
        <w:numPr>
          <w:ilvl w:val="0"/>
          <w:numId w:val="39"/>
        </w:numPr>
        <w:rPr>
          <w:i/>
          <w:sz w:val="22"/>
          <w:szCs w:val="28"/>
        </w:rPr>
      </w:pPr>
      <w:bookmarkStart w:id="124" w:name="_Toc20303737"/>
      <w:r w:rsidRPr="00977957">
        <w:rPr>
          <w:sz w:val="22"/>
          <w:szCs w:val="28"/>
        </w:rPr>
        <w:lastRenderedPageBreak/>
        <w:t>Property Advisory Group</w:t>
      </w:r>
      <w:bookmarkEnd w:id="124"/>
    </w:p>
    <w:p w14:paraId="52E8F664" w14:textId="77777777" w:rsidR="00866185" w:rsidRPr="00977957" w:rsidRDefault="00866185" w:rsidP="00A15FFE">
      <w:pPr>
        <w:pStyle w:val="BodyText"/>
        <w:numPr>
          <w:ilvl w:val="0"/>
          <w:numId w:val="83"/>
        </w:numPr>
        <w:rPr>
          <w:sz w:val="20"/>
          <w:szCs w:val="24"/>
        </w:rPr>
      </w:pPr>
      <w:r w:rsidRPr="00977957">
        <w:rPr>
          <w:sz w:val="20"/>
          <w:szCs w:val="24"/>
        </w:rPr>
        <w:t>The Property Advisory Group (PAG) is an advisory group to the FARM Committee and is responsible for providing the FARM Committee with high-level advice on property market conditions, the regulatory environment, demographic trends, mission-related needs, and related opportunities and risks. The PAG will support management with their strategic planning for the Company’s property portfolio, in the context of the Company’s broader business plan and the integration of each property’s role in that plan.  The scope of the PAG will encompass both owned and leased office space, accommodation facilities, and all other property assets.</w:t>
      </w:r>
    </w:p>
    <w:p w14:paraId="4395A8FA" w14:textId="77777777" w:rsidR="00866185" w:rsidRPr="00977957" w:rsidRDefault="00866185" w:rsidP="00C4675F">
      <w:pPr>
        <w:pStyle w:val="BodyText"/>
        <w:rPr>
          <w:sz w:val="20"/>
          <w:szCs w:val="24"/>
        </w:rPr>
      </w:pPr>
    </w:p>
    <w:p w14:paraId="4591B3C7" w14:textId="0AE5932D" w:rsidR="00F14A62" w:rsidRPr="00977957" w:rsidRDefault="00F14A62" w:rsidP="00366F68">
      <w:pPr>
        <w:pStyle w:val="Heading3"/>
        <w:numPr>
          <w:ilvl w:val="1"/>
          <w:numId w:val="39"/>
        </w:numPr>
        <w:rPr>
          <w:i/>
          <w:sz w:val="20"/>
          <w:szCs w:val="24"/>
        </w:rPr>
      </w:pPr>
      <w:r w:rsidRPr="00977957">
        <w:rPr>
          <w:sz w:val="20"/>
          <w:szCs w:val="24"/>
        </w:rPr>
        <w:t>Role and Responsibilities of Property Advisory Group</w:t>
      </w:r>
    </w:p>
    <w:p w14:paraId="50211250" w14:textId="77777777" w:rsidR="00866185" w:rsidRPr="00977957" w:rsidRDefault="00866185" w:rsidP="00A15FFE">
      <w:pPr>
        <w:pStyle w:val="BodyText"/>
        <w:numPr>
          <w:ilvl w:val="0"/>
          <w:numId w:val="84"/>
        </w:numPr>
        <w:rPr>
          <w:sz w:val="20"/>
          <w:szCs w:val="24"/>
        </w:rPr>
      </w:pPr>
      <w:r w:rsidRPr="00977957">
        <w:rPr>
          <w:sz w:val="20"/>
          <w:szCs w:val="24"/>
        </w:rPr>
        <w:t>The PAG will make recommendations to the FARM Committee in respect of submissions by senior management relating to prospective sales, purchases, redevelopments, and major maintenance or renovation projects to meet CCQ’s operational and strategic needs having regard to their strategic planning, with consideration as to how these will impact the balance sheet and future income. This will encompass identifying and assessing opportunities and risks, evaluating market conditions, and optimally positioning the Company to capitalise on market movements.</w:t>
      </w:r>
    </w:p>
    <w:p w14:paraId="244BD860" w14:textId="77777777" w:rsidR="00866185" w:rsidRPr="00977957" w:rsidRDefault="00866185" w:rsidP="00C4675F">
      <w:pPr>
        <w:pStyle w:val="BodyText"/>
        <w:rPr>
          <w:sz w:val="20"/>
          <w:szCs w:val="24"/>
        </w:rPr>
      </w:pPr>
    </w:p>
    <w:p w14:paraId="0F83F00C" w14:textId="0C0603D2" w:rsidR="00F14A62" w:rsidRPr="00977957" w:rsidRDefault="00F14A62" w:rsidP="00366F68">
      <w:pPr>
        <w:pStyle w:val="Heading3"/>
        <w:numPr>
          <w:ilvl w:val="1"/>
          <w:numId w:val="39"/>
        </w:numPr>
        <w:rPr>
          <w:i/>
          <w:sz w:val="20"/>
          <w:szCs w:val="24"/>
        </w:rPr>
      </w:pPr>
      <w:r w:rsidRPr="00977957">
        <w:rPr>
          <w:sz w:val="20"/>
          <w:szCs w:val="24"/>
        </w:rPr>
        <w:t>Membership of the Property Advisory Group</w:t>
      </w:r>
    </w:p>
    <w:p w14:paraId="0A2060C3" w14:textId="77777777" w:rsidR="00866185" w:rsidRPr="00977957" w:rsidRDefault="00866185" w:rsidP="00A15FFE">
      <w:pPr>
        <w:pStyle w:val="BodyText"/>
        <w:numPr>
          <w:ilvl w:val="0"/>
          <w:numId w:val="85"/>
        </w:numPr>
        <w:rPr>
          <w:sz w:val="20"/>
          <w:szCs w:val="24"/>
        </w:rPr>
      </w:pPr>
      <w:r w:rsidRPr="00977957">
        <w:rPr>
          <w:sz w:val="20"/>
          <w:szCs w:val="24"/>
        </w:rPr>
        <w:t>The PAG is to consist of no greater than five members, including a Chair.  All members will be appointed by the Board on the recommendation of the FARM Committee.</w:t>
      </w:r>
    </w:p>
    <w:p w14:paraId="5DCD38CC" w14:textId="77777777" w:rsidR="00866185" w:rsidRPr="00977957" w:rsidRDefault="00866185" w:rsidP="00C4675F">
      <w:pPr>
        <w:pStyle w:val="BodyText"/>
        <w:rPr>
          <w:sz w:val="20"/>
          <w:szCs w:val="24"/>
        </w:rPr>
      </w:pPr>
    </w:p>
    <w:p w14:paraId="407F45F9" w14:textId="2414CFB6" w:rsidR="00F14A62" w:rsidRPr="00977957" w:rsidRDefault="00F14A62" w:rsidP="00366F68">
      <w:pPr>
        <w:pStyle w:val="Heading3"/>
        <w:numPr>
          <w:ilvl w:val="1"/>
          <w:numId w:val="39"/>
        </w:numPr>
        <w:rPr>
          <w:i/>
          <w:sz w:val="20"/>
          <w:szCs w:val="24"/>
        </w:rPr>
      </w:pPr>
      <w:r w:rsidRPr="00977957">
        <w:rPr>
          <w:sz w:val="20"/>
          <w:szCs w:val="24"/>
        </w:rPr>
        <w:t>Meetings of the Property Advisory Group</w:t>
      </w:r>
    </w:p>
    <w:p w14:paraId="08C1C01A" w14:textId="184DAE37" w:rsidR="00866185" w:rsidRPr="00977957" w:rsidRDefault="00866185" w:rsidP="00A15FFE">
      <w:pPr>
        <w:pStyle w:val="BodyText"/>
        <w:numPr>
          <w:ilvl w:val="0"/>
          <w:numId w:val="86"/>
        </w:numPr>
        <w:rPr>
          <w:sz w:val="20"/>
          <w:szCs w:val="24"/>
        </w:rPr>
      </w:pPr>
      <w:r w:rsidRPr="00977957">
        <w:rPr>
          <w:sz w:val="20"/>
          <w:szCs w:val="24"/>
        </w:rPr>
        <w:t>The PAG will meet at least two times a year, with additional meetings as required.</w:t>
      </w:r>
    </w:p>
    <w:p w14:paraId="77213B9C" w14:textId="77777777" w:rsidR="00DA121A" w:rsidRPr="00977957" w:rsidRDefault="00DA121A" w:rsidP="00DA121A">
      <w:pPr>
        <w:pStyle w:val="BodyText"/>
        <w:rPr>
          <w:sz w:val="20"/>
          <w:szCs w:val="24"/>
        </w:rPr>
      </w:pPr>
    </w:p>
    <w:p w14:paraId="0BF34E36" w14:textId="77777777" w:rsidR="00866185" w:rsidRPr="00977957" w:rsidRDefault="00866185" w:rsidP="00A15FFE">
      <w:pPr>
        <w:pStyle w:val="BodyText"/>
        <w:numPr>
          <w:ilvl w:val="0"/>
          <w:numId w:val="86"/>
        </w:numPr>
        <w:rPr>
          <w:sz w:val="20"/>
          <w:szCs w:val="24"/>
        </w:rPr>
      </w:pPr>
      <w:r w:rsidRPr="00977957">
        <w:rPr>
          <w:sz w:val="20"/>
          <w:szCs w:val="24"/>
        </w:rPr>
        <w:t>The Chief Executive Officer or delegate is required to attend all PAG meetings.  The Chief Executive Officer may also select other senior managers to attend PAG meetings.  CCQ employees who attend PAG meetings are not considered members and do not have voting rights.</w:t>
      </w:r>
    </w:p>
    <w:p w14:paraId="4D714A6A" w14:textId="77777777" w:rsidR="00866185" w:rsidRPr="00977957" w:rsidRDefault="00866185" w:rsidP="00C4675F">
      <w:pPr>
        <w:pStyle w:val="BodyText"/>
        <w:rPr>
          <w:sz w:val="20"/>
          <w:szCs w:val="24"/>
        </w:rPr>
      </w:pPr>
    </w:p>
    <w:p w14:paraId="3DE3BC34" w14:textId="0E3B37DF" w:rsidR="00F14A62" w:rsidRPr="00977957" w:rsidRDefault="00F14A62" w:rsidP="00366F68">
      <w:pPr>
        <w:pStyle w:val="Heading3"/>
        <w:numPr>
          <w:ilvl w:val="1"/>
          <w:numId w:val="39"/>
        </w:numPr>
        <w:rPr>
          <w:i/>
          <w:sz w:val="20"/>
          <w:szCs w:val="24"/>
        </w:rPr>
      </w:pPr>
      <w:r w:rsidRPr="00977957">
        <w:rPr>
          <w:sz w:val="20"/>
          <w:szCs w:val="24"/>
        </w:rPr>
        <w:t>Reporting</w:t>
      </w:r>
    </w:p>
    <w:p w14:paraId="64B7E2DE" w14:textId="77777777" w:rsidR="00F14A62" w:rsidRPr="00977957" w:rsidRDefault="00F14A62" w:rsidP="00A15FFE">
      <w:pPr>
        <w:pStyle w:val="BodyText"/>
        <w:numPr>
          <w:ilvl w:val="0"/>
          <w:numId w:val="87"/>
        </w:numPr>
        <w:rPr>
          <w:sz w:val="20"/>
          <w:szCs w:val="24"/>
        </w:rPr>
      </w:pPr>
      <w:r w:rsidRPr="00977957">
        <w:rPr>
          <w:sz w:val="20"/>
          <w:szCs w:val="24"/>
        </w:rPr>
        <w:t>Reports summarising the PAG’s findings and recommendations will be provided to the FARM Committee.</w:t>
      </w:r>
    </w:p>
    <w:bookmarkEnd w:id="74"/>
    <w:p w14:paraId="630E2007" w14:textId="77777777" w:rsidR="00F14A62" w:rsidRPr="00977957" w:rsidRDefault="00F14A62" w:rsidP="00F14A62">
      <w:pPr>
        <w:rPr>
          <w:sz w:val="20"/>
          <w:szCs w:val="20"/>
        </w:rPr>
      </w:pPr>
    </w:p>
    <w:p w14:paraId="4F70E251" w14:textId="77777777" w:rsidR="005539A5" w:rsidRPr="00977957" w:rsidRDefault="005539A5" w:rsidP="00F14A62">
      <w:pPr>
        <w:rPr>
          <w:sz w:val="20"/>
          <w:szCs w:val="20"/>
        </w:rPr>
        <w:sectPr w:rsidR="005539A5" w:rsidRPr="00977957" w:rsidSect="003D74F2">
          <w:headerReference w:type="default" r:id="rId16"/>
          <w:footerReference w:type="default" r:id="rId17"/>
          <w:pgSz w:w="11910" w:h="16850"/>
          <w:pgMar w:top="1418" w:right="1582" w:bottom="278" w:left="1582" w:header="737" w:footer="680" w:gutter="0"/>
          <w:cols w:space="720"/>
          <w:docGrid w:linePitch="299"/>
        </w:sectPr>
      </w:pPr>
    </w:p>
    <w:p w14:paraId="2B6D2B6F" w14:textId="77777777" w:rsidR="005539A5" w:rsidRPr="00977957" w:rsidRDefault="005539A5" w:rsidP="00F14A62">
      <w:pPr>
        <w:rPr>
          <w:sz w:val="20"/>
          <w:szCs w:val="20"/>
        </w:rPr>
      </w:pPr>
    </w:p>
    <w:p w14:paraId="377026AD" w14:textId="3DC78CB1" w:rsidR="005539A5" w:rsidRPr="00977957" w:rsidRDefault="005539A5" w:rsidP="00F14A62">
      <w:pPr>
        <w:rPr>
          <w:sz w:val="20"/>
          <w:szCs w:val="20"/>
        </w:rPr>
        <w:sectPr w:rsidR="005539A5" w:rsidRPr="00977957" w:rsidSect="003D74F2">
          <w:headerReference w:type="default" r:id="rId18"/>
          <w:footerReference w:type="default" r:id="rId19"/>
          <w:pgSz w:w="11910" w:h="16850"/>
          <w:pgMar w:top="1418" w:right="1582" w:bottom="278" w:left="1582" w:header="737" w:footer="680" w:gutter="0"/>
          <w:cols w:space="720"/>
          <w:docGrid w:linePitch="299"/>
        </w:sectPr>
      </w:pPr>
    </w:p>
    <w:p w14:paraId="718A6829" w14:textId="77777777" w:rsidR="00876280" w:rsidRPr="00977957" w:rsidRDefault="00876280" w:rsidP="00876280">
      <w:pPr>
        <w:pStyle w:val="Heading1"/>
        <w:rPr>
          <w:sz w:val="32"/>
          <w:szCs w:val="32"/>
        </w:rPr>
      </w:pPr>
      <w:bookmarkStart w:id="125" w:name="_Toc9857925"/>
      <w:bookmarkStart w:id="126" w:name="_Toc20303738"/>
      <w:r w:rsidRPr="00977957">
        <w:rPr>
          <w:sz w:val="32"/>
          <w:szCs w:val="32"/>
        </w:rPr>
        <w:lastRenderedPageBreak/>
        <w:t>Medical and Scientific Committee (MSC) Charter</w:t>
      </w:r>
      <w:bookmarkEnd w:id="125"/>
      <w:bookmarkEnd w:id="126"/>
    </w:p>
    <w:p w14:paraId="65CAE0F5" w14:textId="77777777" w:rsidR="00876280" w:rsidRPr="00977957" w:rsidRDefault="00876280" w:rsidP="00C4675F">
      <w:pPr>
        <w:pStyle w:val="BodyText"/>
        <w:rPr>
          <w:sz w:val="20"/>
          <w:szCs w:val="24"/>
        </w:rPr>
      </w:pPr>
    </w:p>
    <w:p w14:paraId="3324FEC8" w14:textId="5B158EEF" w:rsidR="00876280" w:rsidRPr="00977957" w:rsidRDefault="00876280" w:rsidP="00366F68">
      <w:pPr>
        <w:pStyle w:val="Heading2"/>
        <w:numPr>
          <w:ilvl w:val="0"/>
          <w:numId w:val="38"/>
        </w:numPr>
        <w:rPr>
          <w:sz w:val="22"/>
          <w:szCs w:val="28"/>
        </w:rPr>
      </w:pPr>
      <w:bookmarkStart w:id="127" w:name="_Toc20303739"/>
      <w:r w:rsidRPr="00977957">
        <w:rPr>
          <w:sz w:val="22"/>
          <w:szCs w:val="28"/>
        </w:rPr>
        <w:t>Introduction</w:t>
      </w:r>
      <w:bookmarkEnd w:id="127"/>
    </w:p>
    <w:p w14:paraId="08FF452A" w14:textId="77777777" w:rsidR="001F4E30" w:rsidRPr="00977957" w:rsidRDefault="001F4E30" w:rsidP="00A15FFE">
      <w:pPr>
        <w:pStyle w:val="BodyText"/>
        <w:numPr>
          <w:ilvl w:val="0"/>
          <w:numId w:val="88"/>
        </w:numPr>
        <w:rPr>
          <w:sz w:val="20"/>
          <w:szCs w:val="24"/>
        </w:rPr>
      </w:pPr>
      <w:r w:rsidRPr="00977957">
        <w:rPr>
          <w:sz w:val="20"/>
          <w:szCs w:val="24"/>
        </w:rPr>
        <w:t>The Board has established a Medical and Scientific Committee to assist the Board in discharging its responsibility to exercise due care, diligence and skill in relation to the Company’s conduct and funding of research into cancer control.  This Medical and Scientific Committee Charter (the MSC Charter) sets out the role, responsibilities, composition, authority and membership requirements of the Medical and Scientific Committee.</w:t>
      </w:r>
    </w:p>
    <w:p w14:paraId="65194708" w14:textId="77777777" w:rsidR="001F4E30" w:rsidRPr="00977957" w:rsidRDefault="001F4E30" w:rsidP="00C4675F">
      <w:pPr>
        <w:pStyle w:val="BodyText"/>
        <w:rPr>
          <w:sz w:val="20"/>
          <w:szCs w:val="24"/>
        </w:rPr>
      </w:pPr>
    </w:p>
    <w:p w14:paraId="4BF60E21" w14:textId="34913174" w:rsidR="00876280" w:rsidRPr="00977957" w:rsidRDefault="00876280" w:rsidP="00366F68">
      <w:pPr>
        <w:pStyle w:val="Heading2"/>
        <w:numPr>
          <w:ilvl w:val="0"/>
          <w:numId w:val="38"/>
        </w:numPr>
        <w:rPr>
          <w:sz w:val="22"/>
          <w:szCs w:val="28"/>
        </w:rPr>
      </w:pPr>
      <w:bookmarkStart w:id="128" w:name="_Toc135289432"/>
      <w:bookmarkStart w:id="129" w:name="_Toc450309399"/>
      <w:bookmarkStart w:id="130" w:name="_Toc20303740"/>
      <w:r w:rsidRPr="00977957">
        <w:rPr>
          <w:sz w:val="22"/>
          <w:szCs w:val="28"/>
        </w:rPr>
        <w:t>Role and Responsibilities of the Medical and Scientific Committee</w:t>
      </w:r>
      <w:bookmarkEnd w:id="128"/>
      <w:bookmarkEnd w:id="129"/>
      <w:bookmarkEnd w:id="130"/>
    </w:p>
    <w:p w14:paraId="751A7175" w14:textId="77777777" w:rsidR="001F4E30" w:rsidRPr="00977957" w:rsidRDefault="001F4E30" w:rsidP="00A15FFE">
      <w:pPr>
        <w:pStyle w:val="BodyText"/>
        <w:numPr>
          <w:ilvl w:val="0"/>
          <w:numId w:val="89"/>
        </w:numPr>
        <w:rPr>
          <w:sz w:val="20"/>
          <w:szCs w:val="24"/>
        </w:rPr>
      </w:pPr>
      <w:r w:rsidRPr="00977957">
        <w:rPr>
          <w:sz w:val="20"/>
          <w:szCs w:val="24"/>
        </w:rPr>
        <w:t>The MSC is a Committee of the Board. The role of the MSC is to assist the Board in discharging its responsibilities by focussing on the following matters:</w:t>
      </w:r>
    </w:p>
    <w:p w14:paraId="127F7DBB" w14:textId="77777777" w:rsidR="001F4E30" w:rsidRPr="00977957" w:rsidRDefault="001F4E30" w:rsidP="009A4E75">
      <w:pPr>
        <w:pStyle w:val="BodyText"/>
        <w:numPr>
          <w:ilvl w:val="0"/>
          <w:numId w:val="23"/>
        </w:numPr>
        <w:rPr>
          <w:sz w:val="20"/>
          <w:szCs w:val="24"/>
        </w:rPr>
      </w:pPr>
      <w:bookmarkStart w:id="131" w:name="_Hlk9409964"/>
      <w:r w:rsidRPr="00977957">
        <w:rPr>
          <w:sz w:val="20"/>
          <w:szCs w:val="24"/>
        </w:rPr>
        <w:t xml:space="preserve">advising on medical and scientific aspects of cancer; </w:t>
      </w:r>
    </w:p>
    <w:p w14:paraId="40073BE3" w14:textId="77777777" w:rsidR="001F4E30" w:rsidRPr="00977957" w:rsidRDefault="001F4E30" w:rsidP="009A4E75">
      <w:pPr>
        <w:pStyle w:val="BodyText"/>
        <w:numPr>
          <w:ilvl w:val="0"/>
          <w:numId w:val="23"/>
        </w:numPr>
        <w:rPr>
          <w:sz w:val="20"/>
          <w:szCs w:val="24"/>
        </w:rPr>
      </w:pPr>
      <w:r w:rsidRPr="00977957">
        <w:rPr>
          <w:sz w:val="20"/>
          <w:szCs w:val="24"/>
        </w:rPr>
        <w:t>supporting and advising on all aspects of research into cancer control; and</w:t>
      </w:r>
    </w:p>
    <w:p w14:paraId="70913BD8" w14:textId="77777777" w:rsidR="001F4E30" w:rsidRPr="00977957" w:rsidRDefault="001F4E30" w:rsidP="009A4E75">
      <w:pPr>
        <w:pStyle w:val="BodyText"/>
        <w:numPr>
          <w:ilvl w:val="0"/>
          <w:numId w:val="23"/>
        </w:numPr>
        <w:rPr>
          <w:sz w:val="20"/>
          <w:szCs w:val="24"/>
        </w:rPr>
      </w:pPr>
      <w:bookmarkStart w:id="132" w:name="_Hlk9858095"/>
      <w:r w:rsidRPr="00977957">
        <w:rPr>
          <w:sz w:val="20"/>
          <w:szCs w:val="24"/>
        </w:rPr>
        <w:t>determining appropriate eligibility criteria, maintaining a process for review of applications and making recommendations to the Chief Executive Officer for fellowship grant applications for cancer research, study and travel (if such applications are being accepted by CCQ at the relevant time).</w:t>
      </w:r>
      <w:bookmarkEnd w:id="132"/>
    </w:p>
    <w:bookmarkEnd w:id="131"/>
    <w:p w14:paraId="45AF7012" w14:textId="77777777" w:rsidR="001F4E30" w:rsidRPr="00977957" w:rsidRDefault="001F4E30" w:rsidP="00C4675F">
      <w:pPr>
        <w:pStyle w:val="BodyText"/>
        <w:rPr>
          <w:sz w:val="20"/>
          <w:szCs w:val="24"/>
        </w:rPr>
      </w:pPr>
    </w:p>
    <w:p w14:paraId="7FAE3AE5" w14:textId="01C81E3E" w:rsidR="00876280" w:rsidRPr="00977957" w:rsidRDefault="00876280" w:rsidP="00366F68">
      <w:pPr>
        <w:pStyle w:val="Heading2"/>
        <w:numPr>
          <w:ilvl w:val="0"/>
          <w:numId w:val="38"/>
        </w:numPr>
        <w:rPr>
          <w:sz w:val="22"/>
          <w:szCs w:val="28"/>
        </w:rPr>
      </w:pPr>
      <w:bookmarkStart w:id="133" w:name="_Toc450309400"/>
      <w:bookmarkStart w:id="134" w:name="_Ref12273656"/>
      <w:bookmarkStart w:id="135" w:name="_Toc20303741"/>
      <w:bookmarkStart w:id="136" w:name="_Toc135289435"/>
      <w:r w:rsidRPr="00977957">
        <w:rPr>
          <w:sz w:val="22"/>
          <w:szCs w:val="28"/>
        </w:rPr>
        <w:t xml:space="preserve">Membership of the </w:t>
      </w:r>
      <w:bookmarkEnd w:id="133"/>
      <w:r w:rsidRPr="00977957">
        <w:rPr>
          <w:sz w:val="22"/>
          <w:szCs w:val="28"/>
        </w:rPr>
        <w:t>MSC</w:t>
      </w:r>
      <w:bookmarkEnd w:id="134"/>
      <w:bookmarkEnd w:id="135"/>
    </w:p>
    <w:p w14:paraId="1DFAA198" w14:textId="73310199" w:rsidR="001F4E30" w:rsidRPr="00977957" w:rsidRDefault="001F4E30" w:rsidP="009A4E75">
      <w:pPr>
        <w:pStyle w:val="BodyText"/>
        <w:numPr>
          <w:ilvl w:val="0"/>
          <w:numId w:val="24"/>
        </w:numPr>
        <w:rPr>
          <w:sz w:val="20"/>
          <w:szCs w:val="24"/>
        </w:rPr>
      </w:pPr>
      <w:r w:rsidRPr="00977957">
        <w:rPr>
          <w:sz w:val="20"/>
          <w:szCs w:val="24"/>
        </w:rPr>
        <w:t>The composition of the MSC and the number of members are as determined by the Board from time to time, however, members will be senior people from the medical and scientific community.</w:t>
      </w:r>
    </w:p>
    <w:p w14:paraId="3A174CBC" w14:textId="77777777" w:rsidR="00A14DCD" w:rsidRPr="00977957" w:rsidRDefault="00A14DCD" w:rsidP="00A14DCD">
      <w:pPr>
        <w:pStyle w:val="BodyText"/>
        <w:ind w:left="360"/>
        <w:rPr>
          <w:sz w:val="20"/>
          <w:szCs w:val="24"/>
        </w:rPr>
      </w:pPr>
    </w:p>
    <w:p w14:paraId="3315FF0A" w14:textId="2AE78F68" w:rsidR="001F4E30" w:rsidRPr="00977957" w:rsidRDefault="001F4E30" w:rsidP="009A4E75">
      <w:pPr>
        <w:pStyle w:val="BodyText"/>
        <w:numPr>
          <w:ilvl w:val="0"/>
          <w:numId w:val="24"/>
        </w:numPr>
        <w:rPr>
          <w:sz w:val="20"/>
          <w:szCs w:val="24"/>
        </w:rPr>
      </w:pPr>
      <w:r w:rsidRPr="00977957">
        <w:rPr>
          <w:sz w:val="20"/>
          <w:szCs w:val="24"/>
        </w:rPr>
        <w:t>The MSC is to consist of no greater than ten members, including a Chair and Deputy Chair, all of whom will be non-executive, and all will be leaders in their field and possess relevant skills and abilities.</w:t>
      </w:r>
    </w:p>
    <w:p w14:paraId="10754AB9" w14:textId="77777777" w:rsidR="00A14DCD" w:rsidRPr="00977957" w:rsidRDefault="00A14DCD" w:rsidP="00A14DCD">
      <w:pPr>
        <w:pStyle w:val="BodyText"/>
        <w:rPr>
          <w:sz w:val="20"/>
          <w:szCs w:val="24"/>
        </w:rPr>
      </w:pPr>
    </w:p>
    <w:p w14:paraId="6DE5ECA9" w14:textId="31B16B98" w:rsidR="001F4E30" w:rsidRPr="00977957" w:rsidRDefault="001F4E30" w:rsidP="009A4E75">
      <w:pPr>
        <w:pStyle w:val="BodyText"/>
        <w:numPr>
          <w:ilvl w:val="0"/>
          <w:numId w:val="24"/>
        </w:numPr>
        <w:rPr>
          <w:sz w:val="20"/>
          <w:szCs w:val="24"/>
        </w:rPr>
      </w:pPr>
      <w:r w:rsidRPr="00977957">
        <w:rPr>
          <w:sz w:val="20"/>
          <w:szCs w:val="24"/>
        </w:rPr>
        <w:t>Membership will be by advertisement or invitation or as otherwise determined by the Board. All members (including the Chair and Deputy Chair) will be appointed by the Board.</w:t>
      </w:r>
    </w:p>
    <w:p w14:paraId="7E79702B" w14:textId="77777777" w:rsidR="00A14DCD" w:rsidRPr="00977957" w:rsidRDefault="00A14DCD" w:rsidP="00A14DCD">
      <w:pPr>
        <w:pStyle w:val="BodyText"/>
        <w:rPr>
          <w:sz w:val="20"/>
          <w:szCs w:val="24"/>
        </w:rPr>
      </w:pPr>
    </w:p>
    <w:p w14:paraId="28B4FAEB" w14:textId="5AA67AFB" w:rsidR="001F4E30" w:rsidRPr="00977957" w:rsidRDefault="001F4E30" w:rsidP="009A4E75">
      <w:pPr>
        <w:pStyle w:val="BodyText"/>
        <w:numPr>
          <w:ilvl w:val="0"/>
          <w:numId w:val="24"/>
        </w:numPr>
        <w:rPr>
          <w:sz w:val="20"/>
          <w:szCs w:val="24"/>
        </w:rPr>
      </w:pPr>
      <w:r w:rsidRPr="00977957">
        <w:rPr>
          <w:sz w:val="20"/>
          <w:szCs w:val="24"/>
        </w:rPr>
        <w:t>Membership of the MSC will be disclosed in the Annual Report.</w:t>
      </w:r>
    </w:p>
    <w:p w14:paraId="3FC8C8A6" w14:textId="77777777" w:rsidR="00A14DCD" w:rsidRPr="00977957" w:rsidRDefault="00A14DCD" w:rsidP="00A14DCD">
      <w:pPr>
        <w:pStyle w:val="BodyText"/>
        <w:rPr>
          <w:sz w:val="20"/>
          <w:szCs w:val="24"/>
        </w:rPr>
      </w:pPr>
    </w:p>
    <w:p w14:paraId="420AD606" w14:textId="18FDBF22" w:rsidR="001F4E30" w:rsidRPr="00977957" w:rsidRDefault="001F4E30" w:rsidP="009A4E75">
      <w:pPr>
        <w:pStyle w:val="BodyText"/>
        <w:numPr>
          <w:ilvl w:val="0"/>
          <w:numId w:val="24"/>
        </w:numPr>
        <w:rPr>
          <w:sz w:val="20"/>
          <w:szCs w:val="24"/>
        </w:rPr>
      </w:pPr>
      <w:bookmarkStart w:id="137" w:name="_Ref12273637"/>
      <w:r w:rsidRPr="00977957">
        <w:rPr>
          <w:sz w:val="20"/>
          <w:szCs w:val="24"/>
        </w:rPr>
        <w:t>Members of the MSC will not continue in office for a period of three years without submitting themselves for re-election by the Board.  Any such re-election will take place at the Director’s meeting which occurs immediately prior to that year’s annual general meeting (the Relevant Meeting).</w:t>
      </w:r>
      <w:bookmarkEnd w:id="137"/>
    </w:p>
    <w:p w14:paraId="599A47B4" w14:textId="77777777" w:rsidR="00A14DCD" w:rsidRPr="00977957" w:rsidRDefault="00A14DCD" w:rsidP="00A14DCD">
      <w:pPr>
        <w:pStyle w:val="BodyText"/>
        <w:rPr>
          <w:sz w:val="20"/>
          <w:szCs w:val="24"/>
        </w:rPr>
      </w:pPr>
    </w:p>
    <w:p w14:paraId="34C1770D" w14:textId="51E17743" w:rsidR="001F4E30" w:rsidRPr="00977957" w:rsidRDefault="001F4E30" w:rsidP="009A4E75">
      <w:pPr>
        <w:pStyle w:val="BodyText"/>
        <w:numPr>
          <w:ilvl w:val="0"/>
          <w:numId w:val="24"/>
        </w:numPr>
        <w:rPr>
          <w:sz w:val="20"/>
          <w:szCs w:val="24"/>
        </w:rPr>
      </w:pPr>
      <w:bookmarkStart w:id="138" w:name="_Ref12273646"/>
      <w:r w:rsidRPr="00977957">
        <w:rPr>
          <w:sz w:val="20"/>
          <w:szCs w:val="24"/>
        </w:rPr>
        <w:t xml:space="preserve">A member must retire on or before the date of the Relevant Meeting if, prior to the next annual general meeting after the Relevant Meeting, the member will have held office for a period exceeding nine (9) consecutive years.  A member retiring pursuant to this clause shall not be eligible for re-election except pursuant to a special resolution of the </w:t>
      </w:r>
      <w:r w:rsidR="00AC0D34">
        <w:rPr>
          <w:sz w:val="20"/>
          <w:szCs w:val="24"/>
        </w:rPr>
        <w:t>MSC</w:t>
      </w:r>
      <w:r w:rsidRPr="00977957">
        <w:rPr>
          <w:sz w:val="20"/>
          <w:szCs w:val="24"/>
        </w:rPr>
        <w:t xml:space="preserve"> Committee to that effect.</w:t>
      </w:r>
      <w:bookmarkEnd w:id="138"/>
    </w:p>
    <w:p w14:paraId="5A79C90F" w14:textId="77777777" w:rsidR="00A14DCD" w:rsidRPr="00977957" w:rsidRDefault="00A14DCD" w:rsidP="00A14DCD">
      <w:pPr>
        <w:pStyle w:val="BodyText"/>
        <w:rPr>
          <w:sz w:val="20"/>
          <w:szCs w:val="24"/>
        </w:rPr>
      </w:pPr>
    </w:p>
    <w:p w14:paraId="7D010383" w14:textId="77777777" w:rsidR="001F4E30" w:rsidRPr="00977957" w:rsidRDefault="001F4E30" w:rsidP="009A4E75">
      <w:pPr>
        <w:pStyle w:val="BodyText"/>
        <w:numPr>
          <w:ilvl w:val="0"/>
          <w:numId w:val="24"/>
        </w:numPr>
        <w:rPr>
          <w:sz w:val="20"/>
          <w:szCs w:val="24"/>
        </w:rPr>
      </w:pPr>
      <w:r w:rsidRPr="00977957">
        <w:rPr>
          <w:sz w:val="20"/>
          <w:szCs w:val="24"/>
        </w:rPr>
        <w:t>In the event that a member no longer wishes to serve, the member should, where possible, notify the Chair of the MSC of this with as much notice as possible.</w:t>
      </w:r>
    </w:p>
    <w:p w14:paraId="4316387D" w14:textId="702DA4A6" w:rsidR="001F4E30" w:rsidRPr="00977957" w:rsidRDefault="001F4E30" w:rsidP="00C4675F">
      <w:pPr>
        <w:pStyle w:val="BodyText"/>
        <w:rPr>
          <w:sz w:val="20"/>
          <w:szCs w:val="24"/>
        </w:rPr>
      </w:pPr>
    </w:p>
    <w:p w14:paraId="0357E42D" w14:textId="350630B3" w:rsidR="00876280" w:rsidRPr="00977957" w:rsidRDefault="00876280" w:rsidP="00366F68">
      <w:pPr>
        <w:pStyle w:val="Heading2"/>
        <w:numPr>
          <w:ilvl w:val="0"/>
          <w:numId w:val="38"/>
        </w:numPr>
        <w:rPr>
          <w:sz w:val="22"/>
          <w:szCs w:val="28"/>
        </w:rPr>
      </w:pPr>
      <w:bookmarkStart w:id="139" w:name="_Toc450309401"/>
      <w:bookmarkStart w:id="140" w:name="_Toc20303742"/>
      <w:r w:rsidRPr="00977957">
        <w:rPr>
          <w:sz w:val="22"/>
          <w:szCs w:val="28"/>
        </w:rPr>
        <w:t>Chair and Deputy Chair</w:t>
      </w:r>
      <w:bookmarkEnd w:id="139"/>
      <w:bookmarkEnd w:id="140"/>
    </w:p>
    <w:p w14:paraId="74F867BE" w14:textId="1833C436" w:rsidR="001F4E30" w:rsidRPr="00977957" w:rsidRDefault="001F4E30" w:rsidP="009A4E75">
      <w:pPr>
        <w:pStyle w:val="BodyText"/>
        <w:numPr>
          <w:ilvl w:val="0"/>
          <w:numId w:val="25"/>
        </w:numPr>
        <w:rPr>
          <w:sz w:val="20"/>
          <w:szCs w:val="24"/>
        </w:rPr>
      </w:pPr>
      <w:r w:rsidRPr="00977957">
        <w:rPr>
          <w:sz w:val="20"/>
          <w:szCs w:val="24"/>
        </w:rPr>
        <w:t>The Chair and Deputy Chair of the MSC are selected by the Board and the Chair must be a member of the Board.</w:t>
      </w:r>
    </w:p>
    <w:p w14:paraId="14FB0E3B" w14:textId="77777777" w:rsidR="00A14DCD" w:rsidRPr="00977957" w:rsidRDefault="00A14DCD" w:rsidP="00A14DCD">
      <w:pPr>
        <w:pStyle w:val="BodyText"/>
        <w:ind w:left="426"/>
        <w:rPr>
          <w:sz w:val="20"/>
          <w:szCs w:val="24"/>
        </w:rPr>
      </w:pPr>
    </w:p>
    <w:p w14:paraId="78B0C940" w14:textId="7E5DB343" w:rsidR="001F4E30" w:rsidRPr="00977957" w:rsidRDefault="001F4E30" w:rsidP="009A4E75">
      <w:pPr>
        <w:pStyle w:val="BodyText"/>
        <w:numPr>
          <w:ilvl w:val="0"/>
          <w:numId w:val="25"/>
        </w:numPr>
        <w:rPr>
          <w:sz w:val="20"/>
          <w:szCs w:val="24"/>
        </w:rPr>
      </w:pPr>
      <w:r w:rsidRPr="00977957">
        <w:rPr>
          <w:sz w:val="20"/>
          <w:szCs w:val="24"/>
        </w:rPr>
        <w:t>Should the Chair be absent from a meeting, the Deputy Chair will serve as the Chair. If the Deputy Chair is also absent and no acting Chair has been appointed, the members of the Committee present at the meeting have authority to choose one of their number to be Chair for that particular meeting.</w:t>
      </w:r>
    </w:p>
    <w:p w14:paraId="6BB31CA1" w14:textId="77777777" w:rsidR="00A14DCD" w:rsidRPr="00977957" w:rsidRDefault="00A14DCD" w:rsidP="00A14DCD">
      <w:pPr>
        <w:pStyle w:val="BodyText"/>
        <w:rPr>
          <w:sz w:val="20"/>
          <w:szCs w:val="24"/>
        </w:rPr>
      </w:pPr>
    </w:p>
    <w:p w14:paraId="31258560" w14:textId="27CE09C7" w:rsidR="001F4E30" w:rsidRPr="00977957" w:rsidRDefault="001F4E30" w:rsidP="009A4E75">
      <w:pPr>
        <w:pStyle w:val="BodyText"/>
        <w:numPr>
          <w:ilvl w:val="0"/>
          <w:numId w:val="25"/>
        </w:numPr>
        <w:rPr>
          <w:sz w:val="20"/>
          <w:szCs w:val="24"/>
        </w:rPr>
      </w:pPr>
      <w:r w:rsidRPr="00977957">
        <w:rPr>
          <w:sz w:val="20"/>
          <w:szCs w:val="24"/>
        </w:rPr>
        <w:lastRenderedPageBreak/>
        <w:t>A Chair or Deputy Chair who resigns may remain as an ordinary member of the MSC with their term of office beginning on the initial date of appointment to the Committee.</w:t>
      </w:r>
    </w:p>
    <w:p w14:paraId="2659D316" w14:textId="77777777" w:rsidR="00A14DCD" w:rsidRPr="00977957" w:rsidRDefault="00A14DCD" w:rsidP="00A14DCD">
      <w:pPr>
        <w:pStyle w:val="BodyText"/>
        <w:rPr>
          <w:sz w:val="20"/>
          <w:szCs w:val="24"/>
        </w:rPr>
      </w:pPr>
    </w:p>
    <w:p w14:paraId="077A87B9" w14:textId="5A53D9F9" w:rsidR="001F4E30" w:rsidRPr="00977957" w:rsidRDefault="001F4E30" w:rsidP="009A4E75">
      <w:pPr>
        <w:pStyle w:val="BodyText"/>
        <w:numPr>
          <w:ilvl w:val="0"/>
          <w:numId w:val="25"/>
        </w:numPr>
        <w:rPr>
          <w:sz w:val="20"/>
          <w:szCs w:val="24"/>
        </w:rPr>
      </w:pPr>
      <w:r w:rsidRPr="00977957">
        <w:rPr>
          <w:sz w:val="20"/>
          <w:szCs w:val="24"/>
        </w:rPr>
        <w:t xml:space="preserve">The maximum term of office as a Chair and/or Deputy Chair will be three (3) consecutive years for each office.  Any period of office as a Chair and/or Deputy Chair will be disregarded for the purpose of determining the number of years that the individual may be a member (for the purpose of clauses </w:t>
      </w:r>
      <w:r w:rsidRPr="00977957">
        <w:rPr>
          <w:sz w:val="20"/>
          <w:szCs w:val="24"/>
        </w:rPr>
        <w:fldChar w:fldCharType="begin"/>
      </w:r>
      <w:r w:rsidRPr="00977957">
        <w:rPr>
          <w:sz w:val="20"/>
          <w:szCs w:val="24"/>
        </w:rPr>
        <w:instrText xml:space="preserve"> REF _Ref12273656 \r \h  \* MERGEFORMAT </w:instrText>
      </w:r>
      <w:r w:rsidRPr="00977957">
        <w:rPr>
          <w:sz w:val="20"/>
          <w:szCs w:val="24"/>
        </w:rPr>
      </w:r>
      <w:r w:rsidRPr="00977957">
        <w:rPr>
          <w:sz w:val="20"/>
          <w:szCs w:val="24"/>
        </w:rPr>
        <w:fldChar w:fldCharType="separate"/>
      </w:r>
      <w:r w:rsidR="000A264A">
        <w:rPr>
          <w:sz w:val="20"/>
          <w:szCs w:val="24"/>
        </w:rPr>
        <w:t>3</w:t>
      </w:r>
      <w:r w:rsidRPr="00977957">
        <w:rPr>
          <w:sz w:val="20"/>
          <w:szCs w:val="24"/>
        </w:rPr>
        <w:fldChar w:fldCharType="end"/>
      </w:r>
      <w:r w:rsidR="00A14DCD" w:rsidRPr="00977957">
        <w:rPr>
          <w:sz w:val="20"/>
          <w:szCs w:val="24"/>
        </w:rPr>
        <w:t xml:space="preserve"> </w:t>
      </w:r>
      <w:r w:rsidRPr="00977957">
        <w:rPr>
          <w:sz w:val="20"/>
          <w:szCs w:val="24"/>
        </w:rPr>
        <w:fldChar w:fldCharType="begin"/>
      </w:r>
      <w:r w:rsidRPr="00977957">
        <w:rPr>
          <w:sz w:val="20"/>
          <w:szCs w:val="24"/>
        </w:rPr>
        <w:instrText xml:space="preserve"> REF _Ref12273637 \r \h  \* MERGEFORMAT </w:instrText>
      </w:r>
      <w:r w:rsidRPr="00977957">
        <w:rPr>
          <w:sz w:val="20"/>
          <w:szCs w:val="24"/>
        </w:rPr>
      </w:r>
      <w:r w:rsidRPr="00977957">
        <w:rPr>
          <w:sz w:val="20"/>
          <w:szCs w:val="24"/>
        </w:rPr>
        <w:fldChar w:fldCharType="separate"/>
      </w:r>
      <w:r w:rsidR="000A264A">
        <w:rPr>
          <w:sz w:val="20"/>
          <w:szCs w:val="24"/>
        </w:rPr>
        <w:t>e)</w:t>
      </w:r>
      <w:r w:rsidRPr="00977957">
        <w:rPr>
          <w:sz w:val="20"/>
          <w:szCs w:val="24"/>
        </w:rPr>
        <w:fldChar w:fldCharType="end"/>
      </w:r>
      <w:r w:rsidRPr="00977957">
        <w:rPr>
          <w:sz w:val="20"/>
          <w:szCs w:val="24"/>
        </w:rPr>
        <w:t xml:space="preserve"> and </w:t>
      </w:r>
      <w:r w:rsidRPr="00977957">
        <w:rPr>
          <w:sz w:val="20"/>
          <w:szCs w:val="24"/>
        </w:rPr>
        <w:fldChar w:fldCharType="begin"/>
      </w:r>
      <w:r w:rsidRPr="00977957">
        <w:rPr>
          <w:sz w:val="20"/>
          <w:szCs w:val="24"/>
        </w:rPr>
        <w:instrText xml:space="preserve"> REF _Ref12273646 \r \h  \* MERGEFORMAT </w:instrText>
      </w:r>
      <w:r w:rsidRPr="00977957">
        <w:rPr>
          <w:sz w:val="20"/>
          <w:szCs w:val="24"/>
        </w:rPr>
      </w:r>
      <w:r w:rsidRPr="00977957">
        <w:rPr>
          <w:sz w:val="20"/>
          <w:szCs w:val="24"/>
        </w:rPr>
        <w:fldChar w:fldCharType="separate"/>
      </w:r>
      <w:r w:rsidR="000A264A">
        <w:rPr>
          <w:sz w:val="20"/>
          <w:szCs w:val="24"/>
        </w:rPr>
        <w:t>f)</w:t>
      </w:r>
      <w:r w:rsidRPr="00977957">
        <w:rPr>
          <w:sz w:val="20"/>
          <w:szCs w:val="24"/>
        </w:rPr>
        <w:fldChar w:fldCharType="end"/>
      </w:r>
      <w:r w:rsidRPr="00977957">
        <w:rPr>
          <w:sz w:val="20"/>
          <w:szCs w:val="24"/>
        </w:rPr>
        <w:t>).</w:t>
      </w:r>
    </w:p>
    <w:p w14:paraId="127B3412" w14:textId="77777777" w:rsidR="001F4E30" w:rsidRPr="00977957" w:rsidRDefault="001F4E30" w:rsidP="00C4675F">
      <w:pPr>
        <w:pStyle w:val="BodyText"/>
        <w:rPr>
          <w:sz w:val="20"/>
          <w:szCs w:val="24"/>
        </w:rPr>
      </w:pPr>
    </w:p>
    <w:p w14:paraId="1621E03C" w14:textId="26D7D29B" w:rsidR="00876280" w:rsidRPr="00977957" w:rsidRDefault="00876280" w:rsidP="00366F68">
      <w:pPr>
        <w:pStyle w:val="Heading2"/>
        <w:numPr>
          <w:ilvl w:val="0"/>
          <w:numId w:val="38"/>
        </w:numPr>
        <w:rPr>
          <w:sz w:val="22"/>
          <w:szCs w:val="28"/>
        </w:rPr>
      </w:pPr>
      <w:bookmarkStart w:id="141" w:name="_Toc450309402"/>
      <w:bookmarkStart w:id="142" w:name="_Toc20303743"/>
      <w:r w:rsidRPr="00977957">
        <w:rPr>
          <w:sz w:val="22"/>
          <w:szCs w:val="28"/>
        </w:rPr>
        <w:t>Meetings</w:t>
      </w:r>
      <w:bookmarkEnd w:id="141"/>
      <w:bookmarkEnd w:id="142"/>
    </w:p>
    <w:p w14:paraId="77AF471C" w14:textId="2F8B1C6A" w:rsidR="001F4E30" w:rsidRPr="00977957" w:rsidRDefault="001F4E30" w:rsidP="009A4E75">
      <w:pPr>
        <w:pStyle w:val="BodyText"/>
        <w:numPr>
          <w:ilvl w:val="0"/>
          <w:numId w:val="26"/>
        </w:numPr>
        <w:rPr>
          <w:sz w:val="20"/>
          <w:szCs w:val="24"/>
        </w:rPr>
      </w:pPr>
      <w:r w:rsidRPr="00977957">
        <w:rPr>
          <w:sz w:val="20"/>
          <w:szCs w:val="24"/>
        </w:rPr>
        <w:t>The MSC will meet at least four times a year.  In addition, the Chair is required to call a meeting of the MSC if requested to do so by any Committee member or the Chair of the Board.</w:t>
      </w:r>
    </w:p>
    <w:p w14:paraId="06CDDFF5" w14:textId="77777777" w:rsidR="00A14DCD" w:rsidRPr="00977957" w:rsidRDefault="00A14DCD" w:rsidP="00A14DCD">
      <w:pPr>
        <w:pStyle w:val="BodyText"/>
        <w:ind w:left="360"/>
        <w:rPr>
          <w:sz w:val="20"/>
          <w:szCs w:val="24"/>
        </w:rPr>
      </w:pPr>
    </w:p>
    <w:p w14:paraId="1A47E27A" w14:textId="23157E7E" w:rsidR="001F4E30" w:rsidRPr="00977957" w:rsidRDefault="001F4E30" w:rsidP="009A4E75">
      <w:pPr>
        <w:pStyle w:val="BodyText"/>
        <w:numPr>
          <w:ilvl w:val="0"/>
          <w:numId w:val="26"/>
        </w:numPr>
        <w:rPr>
          <w:sz w:val="20"/>
          <w:szCs w:val="24"/>
        </w:rPr>
      </w:pPr>
      <w:r w:rsidRPr="00977957">
        <w:rPr>
          <w:sz w:val="20"/>
          <w:szCs w:val="24"/>
        </w:rPr>
        <w:t xml:space="preserve">A quorum of the MSC shall consist of at least 50.1% of the total number of eligible voting members. </w:t>
      </w:r>
    </w:p>
    <w:p w14:paraId="0AA25C01" w14:textId="77777777" w:rsidR="00A14DCD" w:rsidRPr="00977957" w:rsidRDefault="00A14DCD" w:rsidP="00A14DCD">
      <w:pPr>
        <w:pStyle w:val="BodyText"/>
        <w:rPr>
          <w:sz w:val="20"/>
          <w:szCs w:val="24"/>
        </w:rPr>
      </w:pPr>
    </w:p>
    <w:p w14:paraId="52C82BF9" w14:textId="302C9508" w:rsidR="001F4E30" w:rsidRPr="00977957" w:rsidRDefault="001F4E30" w:rsidP="009A4E75">
      <w:pPr>
        <w:pStyle w:val="BodyText"/>
        <w:numPr>
          <w:ilvl w:val="0"/>
          <w:numId w:val="26"/>
        </w:numPr>
        <w:rPr>
          <w:sz w:val="20"/>
          <w:szCs w:val="24"/>
        </w:rPr>
      </w:pPr>
      <w:r w:rsidRPr="00977957">
        <w:rPr>
          <w:sz w:val="20"/>
          <w:szCs w:val="24"/>
        </w:rPr>
        <w:t>The General Manager, Research, or their delegate, must attend all MSC meetings.  The Chief Executive Officer may also select other senior managers to attend MSC meetings.  CCQ employees who attend MSC meetings are not considered members and do not have voting rights.</w:t>
      </w:r>
    </w:p>
    <w:p w14:paraId="395E25E1" w14:textId="77777777" w:rsidR="00A14DCD" w:rsidRPr="00977957" w:rsidRDefault="00A14DCD" w:rsidP="00A14DCD">
      <w:pPr>
        <w:pStyle w:val="BodyText"/>
        <w:rPr>
          <w:sz w:val="20"/>
          <w:szCs w:val="24"/>
        </w:rPr>
      </w:pPr>
    </w:p>
    <w:p w14:paraId="644BDE80" w14:textId="0A2C0C53" w:rsidR="001F4E30" w:rsidRPr="00977957" w:rsidRDefault="001F4E30" w:rsidP="009A4E75">
      <w:pPr>
        <w:pStyle w:val="BodyText"/>
        <w:numPr>
          <w:ilvl w:val="0"/>
          <w:numId w:val="26"/>
        </w:numPr>
        <w:rPr>
          <w:sz w:val="20"/>
          <w:szCs w:val="24"/>
        </w:rPr>
      </w:pPr>
      <w:r w:rsidRPr="00977957">
        <w:rPr>
          <w:sz w:val="20"/>
          <w:szCs w:val="24"/>
        </w:rPr>
        <w:t xml:space="preserve">Other individuals may attend MSC meetings at the discretion of the Committee.  </w:t>
      </w:r>
    </w:p>
    <w:p w14:paraId="56E1730A" w14:textId="77777777" w:rsidR="00A14DCD" w:rsidRPr="00977957" w:rsidRDefault="00A14DCD" w:rsidP="00A14DCD">
      <w:pPr>
        <w:pStyle w:val="BodyText"/>
        <w:rPr>
          <w:sz w:val="20"/>
          <w:szCs w:val="24"/>
        </w:rPr>
      </w:pPr>
    </w:p>
    <w:p w14:paraId="4DA3B5AE" w14:textId="080521A8" w:rsidR="001F4E30" w:rsidRPr="00977957" w:rsidRDefault="001F4E30" w:rsidP="009A4E75">
      <w:pPr>
        <w:pStyle w:val="BodyText"/>
        <w:numPr>
          <w:ilvl w:val="0"/>
          <w:numId w:val="26"/>
        </w:numPr>
        <w:rPr>
          <w:sz w:val="20"/>
          <w:szCs w:val="24"/>
        </w:rPr>
      </w:pPr>
      <w:r w:rsidRPr="00977957">
        <w:rPr>
          <w:sz w:val="20"/>
          <w:szCs w:val="24"/>
        </w:rPr>
        <w:t>A majority of votes by members present and entitled to vote will decide questions arising at MSC meetings or by way of circular resolution. Each member shall have one vote on every occasion. The Chair will not have a casting (nor second) vote.</w:t>
      </w:r>
    </w:p>
    <w:p w14:paraId="47E8DFAE" w14:textId="77777777" w:rsidR="00A14DCD" w:rsidRPr="00977957" w:rsidRDefault="00A14DCD" w:rsidP="00A14DCD">
      <w:pPr>
        <w:pStyle w:val="BodyText"/>
        <w:rPr>
          <w:sz w:val="20"/>
          <w:szCs w:val="24"/>
        </w:rPr>
      </w:pPr>
    </w:p>
    <w:p w14:paraId="1C7DC49B" w14:textId="77777777" w:rsidR="001F4E30" w:rsidRPr="00977957" w:rsidRDefault="001F4E30" w:rsidP="009A4E75">
      <w:pPr>
        <w:pStyle w:val="BodyText"/>
        <w:numPr>
          <w:ilvl w:val="0"/>
          <w:numId w:val="26"/>
        </w:numPr>
        <w:rPr>
          <w:sz w:val="20"/>
          <w:szCs w:val="24"/>
        </w:rPr>
      </w:pPr>
      <w:r w:rsidRPr="00977957">
        <w:rPr>
          <w:sz w:val="20"/>
          <w:szCs w:val="24"/>
        </w:rPr>
        <w:t>The General Manager, Research will allocate one or more employees to act as secretary to the MSC and perform the following functions:</w:t>
      </w:r>
    </w:p>
    <w:p w14:paraId="1FEC3378" w14:textId="77777777" w:rsidR="001F4E30" w:rsidRPr="00977957" w:rsidRDefault="001F4E30" w:rsidP="00A15FFE">
      <w:pPr>
        <w:pStyle w:val="BodyText"/>
        <w:numPr>
          <w:ilvl w:val="0"/>
          <w:numId w:val="50"/>
        </w:numPr>
        <w:rPr>
          <w:sz w:val="20"/>
          <w:szCs w:val="24"/>
        </w:rPr>
      </w:pPr>
      <w:r w:rsidRPr="00977957">
        <w:rPr>
          <w:sz w:val="20"/>
          <w:szCs w:val="24"/>
        </w:rPr>
        <w:t>providing notice of each meeting to MSC members, confirming the date, time and venue;</w:t>
      </w:r>
    </w:p>
    <w:p w14:paraId="437F4F2C" w14:textId="77777777" w:rsidR="001F4E30" w:rsidRPr="00977957" w:rsidRDefault="001F4E30" w:rsidP="00A15FFE">
      <w:pPr>
        <w:pStyle w:val="BodyText"/>
        <w:numPr>
          <w:ilvl w:val="0"/>
          <w:numId w:val="50"/>
        </w:numPr>
        <w:rPr>
          <w:sz w:val="20"/>
          <w:szCs w:val="24"/>
        </w:rPr>
      </w:pPr>
      <w:r w:rsidRPr="00977957">
        <w:rPr>
          <w:sz w:val="20"/>
          <w:szCs w:val="24"/>
        </w:rPr>
        <w:t>in consultation with the Chair, and the General Manager, Research, drawing up the agenda;</w:t>
      </w:r>
    </w:p>
    <w:p w14:paraId="060D16E4" w14:textId="77777777" w:rsidR="001F4E30" w:rsidRPr="00977957" w:rsidRDefault="001F4E30" w:rsidP="00A15FFE">
      <w:pPr>
        <w:pStyle w:val="BodyText"/>
        <w:numPr>
          <w:ilvl w:val="0"/>
          <w:numId w:val="50"/>
        </w:numPr>
        <w:rPr>
          <w:sz w:val="20"/>
          <w:szCs w:val="24"/>
        </w:rPr>
      </w:pPr>
      <w:r w:rsidRPr="00977957">
        <w:rPr>
          <w:sz w:val="20"/>
          <w:szCs w:val="24"/>
        </w:rPr>
        <w:t>circulating the agenda and supporting documentation to the MSC members prior to each meeting; and</w:t>
      </w:r>
    </w:p>
    <w:p w14:paraId="3F33DC61" w14:textId="77777777" w:rsidR="001F4E30" w:rsidRPr="00977957" w:rsidRDefault="001F4E30" w:rsidP="00A15FFE">
      <w:pPr>
        <w:pStyle w:val="BodyText"/>
        <w:numPr>
          <w:ilvl w:val="0"/>
          <w:numId w:val="50"/>
        </w:numPr>
        <w:rPr>
          <w:sz w:val="20"/>
          <w:szCs w:val="24"/>
        </w:rPr>
      </w:pPr>
      <w:r w:rsidRPr="00977957">
        <w:rPr>
          <w:sz w:val="20"/>
          <w:szCs w:val="24"/>
        </w:rPr>
        <w:t>keeping the minutes of each MSC meeting and circulating them to MSC members and to the Company Secretary.</w:t>
      </w:r>
    </w:p>
    <w:p w14:paraId="19053DFE" w14:textId="77777777" w:rsidR="001F4E30" w:rsidRPr="00977957" w:rsidRDefault="001F4E30" w:rsidP="00C4675F">
      <w:pPr>
        <w:pStyle w:val="BodyText"/>
        <w:rPr>
          <w:sz w:val="20"/>
          <w:szCs w:val="24"/>
        </w:rPr>
      </w:pPr>
    </w:p>
    <w:p w14:paraId="68CD45BD" w14:textId="02E8BAD0" w:rsidR="00876280" w:rsidRPr="00977957" w:rsidRDefault="00876280" w:rsidP="00366F68">
      <w:pPr>
        <w:pStyle w:val="Heading2"/>
        <w:numPr>
          <w:ilvl w:val="0"/>
          <w:numId w:val="38"/>
        </w:numPr>
        <w:rPr>
          <w:sz w:val="22"/>
          <w:szCs w:val="28"/>
        </w:rPr>
      </w:pPr>
      <w:bookmarkStart w:id="143" w:name="_Toc450309403"/>
      <w:bookmarkStart w:id="144" w:name="_Toc20303744"/>
      <w:bookmarkStart w:id="145" w:name="_Toc135289436"/>
      <w:r w:rsidRPr="00977957">
        <w:rPr>
          <w:sz w:val="22"/>
          <w:szCs w:val="28"/>
        </w:rPr>
        <w:t>Attendance at Meetings</w:t>
      </w:r>
      <w:bookmarkEnd w:id="143"/>
      <w:bookmarkEnd w:id="144"/>
    </w:p>
    <w:p w14:paraId="5CB2EFF8" w14:textId="032B70C7" w:rsidR="001F4E30" w:rsidRPr="00977957" w:rsidRDefault="001F4E30" w:rsidP="009A4E75">
      <w:pPr>
        <w:pStyle w:val="BodyText"/>
        <w:numPr>
          <w:ilvl w:val="0"/>
          <w:numId w:val="27"/>
        </w:numPr>
        <w:rPr>
          <w:sz w:val="20"/>
          <w:szCs w:val="24"/>
        </w:rPr>
      </w:pPr>
      <w:r w:rsidRPr="00977957">
        <w:rPr>
          <w:sz w:val="20"/>
          <w:szCs w:val="24"/>
        </w:rPr>
        <w:t>Directors have a right of attendance at MSC meetings. However, no Director is entitled to attend that part of a meeting at which an act or omission of that Director or a contract, arrangement or undertaking involving or potentially involving that Director or a related party of that Director is being investigated or discussed.</w:t>
      </w:r>
    </w:p>
    <w:p w14:paraId="34923505" w14:textId="77777777" w:rsidR="00A14DCD" w:rsidRPr="00977957" w:rsidRDefault="00A14DCD" w:rsidP="00A14DCD">
      <w:pPr>
        <w:pStyle w:val="BodyText"/>
        <w:ind w:left="360"/>
        <w:rPr>
          <w:sz w:val="20"/>
          <w:szCs w:val="24"/>
        </w:rPr>
      </w:pPr>
    </w:p>
    <w:p w14:paraId="57ACF5E1" w14:textId="6808D988" w:rsidR="001F4E30" w:rsidRPr="00977957" w:rsidRDefault="001F4E30" w:rsidP="009A4E75">
      <w:pPr>
        <w:pStyle w:val="BodyText"/>
        <w:numPr>
          <w:ilvl w:val="0"/>
          <w:numId w:val="27"/>
        </w:numPr>
        <w:rPr>
          <w:sz w:val="20"/>
          <w:szCs w:val="24"/>
        </w:rPr>
      </w:pPr>
      <w:r w:rsidRPr="00977957">
        <w:rPr>
          <w:sz w:val="20"/>
          <w:szCs w:val="24"/>
        </w:rPr>
        <w:t>Notwithstanding clause 6(a), if in the opinion of the MSC, hearing from the interested Director will assist their investigation or discussion, the MSC may invite that Director to address the MSC.  The MSC will give fair consideration to that address. The Director will not, however, be invited to take part in the deliberations following that address.</w:t>
      </w:r>
    </w:p>
    <w:p w14:paraId="368E29A6" w14:textId="77777777" w:rsidR="00A14DCD" w:rsidRPr="00977957" w:rsidRDefault="00A14DCD" w:rsidP="00A14DCD">
      <w:pPr>
        <w:pStyle w:val="BodyText"/>
        <w:rPr>
          <w:sz w:val="20"/>
          <w:szCs w:val="24"/>
        </w:rPr>
      </w:pPr>
    </w:p>
    <w:p w14:paraId="21618B16" w14:textId="77777777" w:rsidR="001F4E30" w:rsidRPr="00977957" w:rsidRDefault="001F4E30" w:rsidP="009A4E75">
      <w:pPr>
        <w:pStyle w:val="BodyText"/>
        <w:numPr>
          <w:ilvl w:val="0"/>
          <w:numId w:val="27"/>
        </w:numPr>
        <w:rPr>
          <w:sz w:val="20"/>
          <w:szCs w:val="24"/>
        </w:rPr>
      </w:pPr>
      <w:r w:rsidRPr="00977957">
        <w:rPr>
          <w:sz w:val="20"/>
          <w:szCs w:val="24"/>
        </w:rPr>
        <w:t xml:space="preserve">Unless a leave of absence has been approved by the Chair, failure to attend at least 50% of the meetings of the MSC each year may result in that MSC member being asked to leave the Committee. This is at the recommendation of the Chair of the MSC but is at the absolute discretion of the Board. </w:t>
      </w:r>
    </w:p>
    <w:p w14:paraId="3EDCF663" w14:textId="581C90CE" w:rsidR="00977957" w:rsidRDefault="00977957">
      <w:pPr>
        <w:widowControl/>
        <w:rPr>
          <w:sz w:val="20"/>
          <w:szCs w:val="24"/>
        </w:rPr>
      </w:pPr>
      <w:r>
        <w:rPr>
          <w:sz w:val="20"/>
          <w:szCs w:val="24"/>
        </w:rPr>
        <w:br w:type="page"/>
      </w:r>
    </w:p>
    <w:p w14:paraId="1B86B0BE" w14:textId="20B4FA0D" w:rsidR="00876280" w:rsidRPr="00977957" w:rsidRDefault="00876280" w:rsidP="00366F68">
      <w:pPr>
        <w:pStyle w:val="Heading2"/>
        <w:numPr>
          <w:ilvl w:val="0"/>
          <w:numId w:val="38"/>
        </w:numPr>
        <w:rPr>
          <w:sz w:val="22"/>
          <w:szCs w:val="28"/>
        </w:rPr>
      </w:pPr>
      <w:bookmarkStart w:id="146" w:name="_Toc450309404"/>
      <w:bookmarkStart w:id="147" w:name="_Toc20303745"/>
      <w:bookmarkEnd w:id="145"/>
      <w:r w:rsidRPr="00977957">
        <w:rPr>
          <w:sz w:val="22"/>
          <w:szCs w:val="28"/>
        </w:rPr>
        <w:lastRenderedPageBreak/>
        <w:t>Reporting</w:t>
      </w:r>
      <w:bookmarkEnd w:id="136"/>
      <w:bookmarkEnd w:id="146"/>
      <w:bookmarkEnd w:id="147"/>
    </w:p>
    <w:p w14:paraId="2A3B4811" w14:textId="6E9D0A45" w:rsidR="001F4E30" w:rsidRPr="00977957" w:rsidRDefault="001F4E30" w:rsidP="00A15FFE">
      <w:pPr>
        <w:pStyle w:val="BodyText"/>
        <w:numPr>
          <w:ilvl w:val="0"/>
          <w:numId w:val="47"/>
        </w:numPr>
        <w:rPr>
          <w:sz w:val="20"/>
          <w:szCs w:val="24"/>
        </w:rPr>
      </w:pPr>
      <w:r w:rsidRPr="00977957">
        <w:rPr>
          <w:sz w:val="20"/>
          <w:szCs w:val="24"/>
        </w:rPr>
        <w:t>Proceedings of all meetings of the MSC are to be minuted and signed by the Chair.</w:t>
      </w:r>
    </w:p>
    <w:p w14:paraId="199FF992" w14:textId="77777777" w:rsidR="00A14DCD" w:rsidRPr="00977957" w:rsidRDefault="00A14DCD" w:rsidP="00A14DCD">
      <w:pPr>
        <w:pStyle w:val="BodyText"/>
        <w:ind w:left="360"/>
        <w:rPr>
          <w:sz w:val="20"/>
          <w:szCs w:val="24"/>
        </w:rPr>
      </w:pPr>
    </w:p>
    <w:p w14:paraId="3F486AF3" w14:textId="77777777" w:rsidR="001F4E30" w:rsidRPr="00977957" w:rsidRDefault="001F4E30" w:rsidP="00A15FFE">
      <w:pPr>
        <w:pStyle w:val="BodyText"/>
        <w:numPr>
          <w:ilvl w:val="0"/>
          <w:numId w:val="47"/>
        </w:numPr>
        <w:rPr>
          <w:sz w:val="20"/>
          <w:szCs w:val="24"/>
        </w:rPr>
      </w:pPr>
      <w:r w:rsidRPr="00977957">
        <w:rPr>
          <w:sz w:val="20"/>
          <w:szCs w:val="24"/>
        </w:rPr>
        <w:t>The MSC, through its Chair or delegate, is to report to the Board at the earliest possible Board meeting after each MSC meeting.  Minutes of all MSC meetings are to be included in the papers for that Board meeting, after they have been approved by the Chair.  The report should include but is not limited to:</w:t>
      </w:r>
    </w:p>
    <w:p w14:paraId="583BBDA6" w14:textId="77777777" w:rsidR="001F4E30" w:rsidRPr="00977957" w:rsidRDefault="001F4E30" w:rsidP="00A15FFE">
      <w:pPr>
        <w:pStyle w:val="BodyText"/>
        <w:numPr>
          <w:ilvl w:val="0"/>
          <w:numId w:val="48"/>
        </w:numPr>
        <w:rPr>
          <w:sz w:val="20"/>
          <w:szCs w:val="24"/>
        </w:rPr>
      </w:pPr>
      <w:r w:rsidRPr="00977957">
        <w:rPr>
          <w:sz w:val="20"/>
          <w:szCs w:val="24"/>
        </w:rPr>
        <w:t>the minutes of the MSC and any formal resolutions;</w:t>
      </w:r>
    </w:p>
    <w:p w14:paraId="06E76D30" w14:textId="77777777" w:rsidR="001F4E30" w:rsidRPr="00977957" w:rsidRDefault="001F4E30" w:rsidP="00A15FFE">
      <w:pPr>
        <w:pStyle w:val="BodyText"/>
        <w:numPr>
          <w:ilvl w:val="0"/>
          <w:numId w:val="48"/>
        </w:numPr>
        <w:rPr>
          <w:sz w:val="20"/>
          <w:szCs w:val="24"/>
        </w:rPr>
      </w:pPr>
      <w:r w:rsidRPr="00977957">
        <w:rPr>
          <w:sz w:val="20"/>
          <w:szCs w:val="24"/>
        </w:rPr>
        <w:t>(if relevant) information about the review process undertaken by the MSC of any fellowship and grant applications;</w:t>
      </w:r>
    </w:p>
    <w:p w14:paraId="775482C8" w14:textId="77777777" w:rsidR="001F4E30" w:rsidRPr="00977957" w:rsidRDefault="001F4E30" w:rsidP="00A15FFE">
      <w:pPr>
        <w:pStyle w:val="BodyText"/>
        <w:numPr>
          <w:ilvl w:val="0"/>
          <w:numId w:val="48"/>
        </w:numPr>
        <w:rPr>
          <w:sz w:val="20"/>
          <w:szCs w:val="24"/>
        </w:rPr>
      </w:pPr>
      <w:r w:rsidRPr="00977957">
        <w:rPr>
          <w:sz w:val="20"/>
          <w:szCs w:val="24"/>
        </w:rPr>
        <w:t>any matters that, in the opinion of the MSC, should be brought to the attention of the Board and any recommendations requiring Board approval and/or action; and</w:t>
      </w:r>
    </w:p>
    <w:p w14:paraId="002A2347" w14:textId="29361D4C" w:rsidR="001F4E30" w:rsidRPr="00977957" w:rsidRDefault="001F4E30" w:rsidP="00A15FFE">
      <w:pPr>
        <w:pStyle w:val="BodyText"/>
        <w:numPr>
          <w:ilvl w:val="0"/>
          <w:numId w:val="48"/>
        </w:numPr>
        <w:rPr>
          <w:sz w:val="20"/>
          <w:szCs w:val="24"/>
        </w:rPr>
      </w:pPr>
      <w:r w:rsidRPr="00977957">
        <w:rPr>
          <w:sz w:val="20"/>
          <w:szCs w:val="24"/>
        </w:rPr>
        <w:t>(if relevant) a review of the formal written MSC Charter and its continuing adequacy and an evaluation of the extent to which the MSC has met the requirements of the MSC Charter.</w:t>
      </w:r>
    </w:p>
    <w:p w14:paraId="1C0EBC7C" w14:textId="77777777" w:rsidR="00A14DCD" w:rsidRPr="00977957" w:rsidRDefault="00A14DCD" w:rsidP="00A14DCD">
      <w:pPr>
        <w:pStyle w:val="BodyText"/>
        <w:rPr>
          <w:sz w:val="20"/>
          <w:szCs w:val="24"/>
        </w:rPr>
      </w:pPr>
    </w:p>
    <w:p w14:paraId="6B980E91" w14:textId="77777777" w:rsidR="001F4E30" w:rsidRPr="00977957" w:rsidRDefault="001F4E30" w:rsidP="00A15FFE">
      <w:pPr>
        <w:pStyle w:val="BodyText"/>
        <w:numPr>
          <w:ilvl w:val="0"/>
          <w:numId w:val="47"/>
        </w:numPr>
        <w:rPr>
          <w:sz w:val="20"/>
          <w:szCs w:val="24"/>
        </w:rPr>
      </w:pPr>
      <w:r w:rsidRPr="00977957">
        <w:rPr>
          <w:rFonts w:cs="HelveticaNeueLT Std Cn"/>
          <w:color w:val="000000"/>
          <w:sz w:val="20"/>
          <w:szCs w:val="24"/>
        </w:rPr>
        <w:t xml:space="preserve">In </w:t>
      </w:r>
      <w:r w:rsidRPr="00977957">
        <w:rPr>
          <w:sz w:val="20"/>
          <w:szCs w:val="24"/>
        </w:rPr>
        <w:t>addition, the Chair of the MSC must submit an annual report to the Board (at or prior to the Board meeting at which the year-end financial statements are approved) summarising the MSC’s activities during the year.  The report (and where appropriate, any interim report) must include:</w:t>
      </w:r>
    </w:p>
    <w:p w14:paraId="4373BE39" w14:textId="77777777" w:rsidR="001F4E30" w:rsidRPr="00977957" w:rsidRDefault="001F4E30" w:rsidP="00A15FFE">
      <w:pPr>
        <w:pStyle w:val="BodyText"/>
        <w:numPr>
          <w:ilvl w:val="0"/>
          <w:numId w:val="49"/>
        </w:numPr>
        <w:rPr>
          <w:sz w:val="20"/>
          <w:szCs w:val="24"/>
        </w:rPr>
      </w:pPr>
      <w:r w:rsidRPr="00977957">
        <w:rPr>
          <w:sz w:val="20"/>
          <w:szCs w:val="24"/>
        </w:rPr>
        <w:t>a summary of the MSC’s main authority, responsibilities and duties;</w:t>
      </w:r>
    </w:p>
    <w:p w14:paraId="4A556800" w14:textId="77777777" w:rsidR="001F4E30" w:rsidRPr="00977957" w:rsidRDefault="001F4E30" w:rsidP="00A15FFE">
      <w:pPr>
        <w:pStyle w:val="BodyText"/>
        <w:numPr>
          <w:ilvl w:val="0"/>
          <w:numId w:val="49"/>
        </w:numPr>
        <w:rPr>
          <w:sz w:val="20"/>
          <w:szCs w:val="24"/>
        </w:rPr>
      </w:pPr>
      <w:r w:rsidRPr="00977957">
        <w:rPr>
          <w:sz w:val="20"/>
          <w:szCs w:val="24"/>
        </w:rPr>
        <w:t>biographical details of the MSC’s members, including expertise, appointment, dates and terms of appointment;</w:t>
      </w:r>
    </w:p>
    <w:p w14:paraId="498392EE" w14:textId="77777777" w:rsidR="001F4E30" w:rsidRPr="00977957" w:rsidRDefault="001F4E30" w:rsidP="00A15FFE">
      <w:pPr>
        <w:pStyle w:val="BodyText"/>
        <w:numPr>
          <w:ilvl w:val="0"/>
          <w:numId w:val="49"/>
        </w:numPr>
        <w:rPr>
          <w:sz w:val="20"/>
          <w:szCs w:val="24"/>
        </w:rPr>
      </w:pPr>
      <w:r w:rsidRPr="00977957">
        <w:rPr>
          <w:sz w:val="20"/>
          <w:szCs w:val="24"/>
        </w:rPr>
        <w:t xml:space="preserve">member and related party dealings with the Company; </w:t>
      </w:r>
    </w:p>
    <w:p w14:paraId="57A88083" w14:textId="77777777" w:rsidR="001F4E30" w:rsidRPr="00977957" w:rsidRDefault="001F4E30" w:rsidP="00A15FFE">
      <w:pPr>
        <w:pStyle w:val="BodyText"/>
        <w:numPr>
          <w:ilvl w:val="0"/>
          <w:numId w:val="49"/>
        </w:numPr>
        <w:rPr>
          <w:sz w:val="20"/>
          <w:szCs w:val="24"/>
        </w:rPr>
      </w:pPr>
      <w:r w:rsidRPr="00977957">
        <w:rPr>
          <w:sz w:val="20"/>
          <w:szCs w:val="24"/>
        </w:rPr>
        <w:t>details of meetings, including the number of meetings held during the relevant period and the number of meetings attended by each member.</w:t>
      </w:r>
    </w:p>
    <w:p w14:paraId="174AE767" w14:textId="77777777" w:rsidR="001F4E30" w:rsidRPr="00977957" w:rsidRDefault="001F4E30" w:rsidP="00C4675F">
      <w:pPr>
        <w:pStyle w:val="BodyText"/>
        <w:rPr>
          <w:sz w:val="20"/>
          <w:szCs w:val="24"/>
        </w:rPr>
      </w:pPr>
    </w:p>
    <w:p w14:paraId="2D4255DE" w14:textId="04D3E324" w:rsidR="00876280" w:rsidRPr="00977957" w:rsidRDefault="00876280" w:rsidP="00366F68">
      <w:pPr>
        <w:pStyle w:val="Heading2"/>
        <w:numPr>
          <w:ilvl w:val="0"/>
          <w:numId w:val="38"/>
        </w:numPr>
        <w:rPr>
          <w:sz w:val="22"/>
          <w:szCs w:val="28"/>
        </w:rPr>
      </w:pPr>
      <w:bookmarkStart w:id="148" w:name="_Toc280005674"/>
      <w:bookmarkStart w:id="149" w:name="_Toc450309405"/>
      <w:bookmarkStart w:id="150" w:name="_Toc20303746"/>
      <w:bookmarkStart w:id="151" w:name="_Toc135289438"/>
      <w:r w:rsidRPr="00977957">
        <w:rPr>
          <w:sz w:val="22"/>
          <w:szCs w:val="28"/>
        </w:rPr>
        <w:t>Fees</w:t>
      </w:r>
      <w:bookmarkEnd w:id="148"/>
      <w:bookmarkEnd w:id="149"/>
      <w:bookmarkEnd w:id="150"/>
    </w:p>
    <w:p w14:paraId="36B24FF7" w14:textId="77777777" w:rsidR="001F4E30" w:rsidRPr="00977957" w:rsidRDefault="001F4E30" w:rsidP="00A15FFE">
      <w:pPr>
        <w:pStyle w:val="BodyText"/>
        <w:numPr>
          <w:ilvl w:val="0"/>
          <w:numId w:val="90"/>
        </w:numPr>
        <w:rPr>
          <w:sz w:val="20"/>
          <w:szCs w:val="24"/>
        </w:rPr>
      </w:pPr>
      <w:r w:rsidRPr="00977957">
        <w:rPr>
          <w:sz w:val="20"/>
          <w:szCs w:val="24"/>
        </w:rPr>
        <w:t>MSC memberships are honorary positions and members are not entitled to receive remuneration.</w:t>
      </w:r>
    </w:p>
    <w:p w14:paraId="7FF86EBF" w14:textId="77777777" w:rsidR="001F4E30" w:rsidRPr="00977957" w:rsidRDefault="001F4E30" w:rsidP="00C4675F">
      <w:pPr>
        <w:pStyle w:val="BodyText"/>
        <w:rPr>
          <w:sz w:val="20"/>
          <w:szCs w:val="24"/>
        </w:rPr>
      </w:pPr>
    </w:p>
    <w:p w14:paraId="3F2A5B98" w14:textId="2681264A" w:rsidR="00876280" w:rsidRPr="00977957" w:rsidRDefault="00876280" w:rsidP="00366F68">
      <w:pPr>
        <w:pStyle w:val="Heading2"/>
        <w:numPr>
          <w:ilvl w:val="0"/>
          <w:numId w:val="38"/>
        </w:numPr>
        <w:rPr>
          <w:sz w:val="22"/>
          <w:szCs w:val="28"/>
        </w:rPr>
      </w:pPr>
      <w:bookmarkStart w:id="152" w:name="_Toc450309406"/>
      <w:bookmarkStart w:id="153" w:name="_Toc20303747"/>
      <w:r w:rsidRPr="00977957">
        <w:rPr>
          <w:sz w:val="22"/>
          <w:szCs w:val="28"/>
        </w:rPr>
        <w:t>Review of Charter</w:t>
      </w:r>
      <w:bookmarkEnd w:id="152"/>
      <w:bookmarkEnd w:id="153"/>
    </w:p>
    <w:p w14:paraId="2942C7E7" w14:textId="7C61ACA5" w:rsidR="001F4E30" w:rsidRPr="00977957" w:rsidRDefault="001F4E30" w:rsidP="009A4E75">
      <w:pPr>
        <w:pStyle w:val="BodyText"/>
        <w:numPr>
          <w:ilvl w:val="0"/>
          <w:numId w:val="28"/>
        </w:numPr>
        <w:rPr>
          <w:sz w:val="20"/>
          <w:szCs w:val="24"/>
        </w:rPr>
      </w:pPr>
      <w:r w:rsidRPr="00977957">
        <w:rPr>
          <w:sz w:val="20"/>
          <w:szCs w:val="24"/>
        </w:rPr>
        <w:t>This MSC Charter is to be reviewed as and when needed by the MSC to ensure it remains consistent with the MSC’s authority, objectives and responsibilities.</w:t>
      </w:r>
    </w:p>
    <w:p w14:paraId="4A2940B5" w14:textId="77777777" w:rsidR="00A14DCD" w:rsidRPr="00977957" w:rsidRDefault="00A14DCD" w:rsidP="00A14DCD">
      <w:pPr>
        <w:pStyle w:val="BodyText"/>
        <w:ind w:left="360"/>
        <w:rPr>
          <w:sz w:val="20"/>
          <w:szCs w:val="24"/>
        </w:rPr>
      </w:pPr>
    </w:p>
    <w:p w14:paraId="01FBBE31" w14:textId="77777777" w:rsidR="001F4E30" w:rsidRPr="00977957" w:rsidRDefault="001F4E30" w:rsidP="009A4E75">
      <w:pPr>
        <w:pStyle w:val="BodyText"/>
        <w:numPr>
          <w:ilvl w:val="0"/>
          <w:numId w:val="28"/>
        </w:numPr>
        <w:rPr>
          <w:sz w:val="20"/>
          <w:szCs w:val="24"/>
        </w:rPr>
      </w:pPr>
      <w:r w:rsidRPr="00977957">
        <w:rPr>
          <w:sz w:val="20"/>
          <w:szCs w:val="24"/>
        </w:rPr>
        <w:t>Changes to the MSC Charter must be recommended by the MSC and approved by the Board.</w:t>
      </w:r>
    </w:p>
    <w:p w14:paraId="6A4250A0" w14:textId="77777777" w:rsidR="001F4E30" w:rsidRPr="00977957" w:rsidRDefault="001F4E30" w:rsidP="00C4675F">
      <w:pPr>
        <w:pStyle w:val="BodyText"/>
        <w:rPr>
          <w:sz w:val="20"/>
          <w:szCs w:val="24"/>
        </w:rPr>
      </w:pPr>
    </w:p>
    <w:p w14:paraId="3A494EE9" w14:textId="707436EB" w:rsidR="00876280" w:rsidRPr="00977957" w:rsidRDefault="00876280" w:rsidP="00366F68">
      <w:pPr>
        <w:pStyle w:val="Heading2"/>
        <w:numPr>
          <w:ilvl w:val="0"/>
          <w:numId w:val="38"/>
        </w:numPr>
        <w:rPr>
          <w:sz w:val="22"/>
          <w:szCs w:val="28"/>
        </w:rPr>
      </w:pPr>
      <w:bookmarkStart w:id="154" w:name="_Toc450309408"/>
      <w:bookmarkStart w:id="155" w:name="_Toc20303748"/>
      <w:r w:rsidRPr="00977957">
        <w:rPr>
          <w:sz w:val="22"/>
          <w:szCs w:val="28"/>
        </w:rPr>
        <w:t>Access</w:t>
      </w:r>
      <w:bookmarkEnd w:id="154"/>
      <w:bookmarkEnd w:id="155"/>
    </w:p>
    <w:p w14:paraId="67D4A4CD" w14:textId="77777777" w:rsidR="001F4E30" w:rsidRPr="00977957" w:rsidRDefault="001F4E30" w:rsidP="00A15FFE">
      <w:pPr>
        <w:pStyle w:val="BodyText"/>
        <w:numPr>
          <w:ilvl w:val="0"/>
          <w:numId w:val="91"/>
        </w:numPr>
        <w:rPr>
          <w:sz w:val="20"/>
          <w:szCs w:val="24"/>
        </w:rPr>
      </w:pPr>
      <w:r w:rsidRPr="00977957">
        <w:rPr>
          <w:sz w:val="20"/>
          <w:szCs w:val="24"/>
        </w:rPr>
        <w:t>The MSC shall have the ability and authority to seek any information it requires to carry out its duties from any officer or employee of the Company and such officers or employees such be instructed by the Board to co-operate fully in the provision of such information.</w:t>
      </w:r>
    </w:p>
    <w:p w14:paraId="7EB62A2A" w14:textId="77777777" w:rsidR="001F4E30" w:rsidRPr="00977957" w:rsidRDefault="001F4E30" w:rsidP="00C4675F">
      <w:pPr>
        <w:pStyle w:val="BodyText"/>
        <w:rPr>
          <w:sz w:val="20"/>
          <w:szCs w:val="24"/>
        </w:rPr>
      </w:pPr>
    </w:p>
    <w:p w14:paraId="785563B7" w14:textId="6B610B44" w:rsidR="00876280" w:rsidRPr="00977957" w:rsidRDefault="00876280" w:rsidP="00366F68">
      <w:pPr>
        <w:pStyle w:val="Heading2"/>
        <w:numPr>
          <w:ilvl w:val="0"/>
          <w:numId w:val="38"/>
        </w:numPr>
        <w:rPr>
          <w:sz w:val="22"/>
          <w:szCs w:val="28"/>
        </w:rPr>
      </w:pPr>
      <w:bookmarkStart w:id="156" w:name="_Toc20303749"/>
      <w:r w:rsidRPr="00977957">
        <w:rPr>
          <w:sz w:val="22"/>
          <w:szCs w:val="28"/>
        </w:rPr>
        <w:t>Independent Experts</w:t>
      </w:r>
      <w:bookmarkEnd w:id="156"/>
    </w:p>
    <w:p w14:paraId="4B3892D2" w14:textId="77777777" w:rsidR="001F4E30" w:rsidRPr="00977957" w:rsidRDefault="001F4E30" w:rsidP="00A15FFE">
      <w:pPr>
        <w:pStyle w:val="BodyText"/>
        <w:numPr>
          <w:ilvl w:val="0"/>
          <w:numId w:val="92"/>
        </w:numPr>
        <w:rPr>
          <w:sz w:val="20"/>
          <w:szCs w:val="24"/>
        </w:rPr>
      </w:pPr>
      <w:r w:rsidRPr="00977957">
        <w:rPr>
          <w:sz w:val="20"/>
          <w:szCs w:val="24"/>
        </w:rPr>
        <w:t>The MSC also has the authority to consult independent experts where they consider it necessary to carry out its duties.  Any costs incurred as a result of the MSC consulting an independent expert will be borne by the Company.  If costs are to be incurred for an independent expert, the costs should be approved by the Chair of the MSC and the CEO prior to being incurred.</w:t>
      </w:r>
    </w:p>
    <w:p w14:paraId="0E6D33C6" w14:textId="77777777" w:rsidR="001F4E30" w:rsidRPr="00977957" w:rsidRDefault="001F4E30" w:rsidP="00C4675F">
      <w:pPr>
        <w:pStyle w:val="BodyText"/>
        <w:rPr>
          <w:sz w:val="20"/>
          <w:szCs w:val="24"/>
        </w:rPr>
      </w:pPr>
    </w:p>
    <w:p w14:paraId="7F9561F5" w14:textId="749CA592" w:rsidR="00876280" w:rsidRPr="00977957" w:rsidRDefault="00876280" w:rsidP="00366F68">
      <w:pPr>
        <w:pStyle w:val="Heading2"/>
        <w:numPr>
          <w:ilvl w:val="0"/>
          <w:numId w:val="38"/>
        </w:numPr>
        <w:rPr>
          <w:sz w:val="22"/>
          <w:szCs w:val="28"/>
        </w:rPr>
      </w:pPr>
      <w:bookmarkStart w:id="157" w:name="_Toc20303750"/>
      <w:r w:rsidRPr="00977957">
        <w:rPr>
          <w:sz w:val="22"/>
          <w:szCs w:val="28"/>
        </w:rPr>
        <w:t>Insurance</w:t>
      </w:r>
      <w:bookmarkEnd w:id="157"/>
    </w:p>
    <w:p w14:paraId="70352BF1" w14:textId="77777777" w:rsidR="001F4E30" w:rsidRPr="00977957" w:rsidRDefault="001F4E30" w:rsidP="00A15FFE">
      <w:pPr>
        <w:pStyle w:val="BodyText"/>
        <w:numPr>
          <w:ilvl w:val="0"/>
          <w:numId w:val="93"/>
        </w:numPr>
        <w:rPr>
          <w:sz w:val="20"/>
          <w:szCs w:val="24"/>
        </w:rPr>
      </w:pPr>
      <w:r w:rsidRPr="00977957">
        <w:rPr>
          <w:sz w:val="20"/>
          <w:szCs w:val="24"/>
        </w:rPr>
        <w:t>MSC members are covered under a Directors and Officers insurance policy.</w:t>
      </w:r>
    </w:p>
    <w:p w14:paraId="3888D5C4" w14:textId="3BA26677" w:rsidR="00977957" w:rsidRDefault="00977957">
      <w:pPr>
        <w:widowControl/>
        <w:rPr>
          <w:sz w:val="20"/>
          <w:szCs w:val="24"/>
        </w:rPr>
      </w:pPr>
      <w:r>
        <w:rPr>
          <w:sz w:val="20"/>
          <w:szCs w:val="24"/>
        </w:rPr>
        <w:br w:type="page"/>
      </w:r>
    </w:p>
    <w:p w14:paraId="2C9D92C7" w14:textId="54EDECCA" w:rsidR="00876280" w:rsidRPr="00977957" w:rsidRDefault="00876280" w:rsidP="00366F68">
      <w:pPr>
        <w:pStyle w:val="Heading2"/>
        <w:numPr>
          <w:ilvl w:val="0"/>
          <w:numId w:val="38"/>
        </w:numPr>
        <w:rPr>
          <w:sz w:val="22"/>
          <w:szCs w:val="28"/>
        </w:rPr>
      </w:pPr>
      <w:bookmarkStart w:id="158" w:name="_Toc450309409"/>
      <w:bookmarkStart w:id="159" w:name="_Toc20303751"/>
      <w:r w:rsidRPr="00977957">
        <w:rPr>
          <w:sz w:val="22"/>
          <w:szCs w:val="28"/>
        </w:rPr>
        <w:lastRenderedPageBreak/>
        <w:t>Orientation of MSC members</w:t>
      </w:r>
      <w:bookmarkEnd w:id="158"/>
      <w:bookmarkEnd w:id="159"/>
    </w:p>
    <w:p w14:paraId="3414B862" w14:textId="77961061" w:rsidR="00876280" w:rsidRPr="00977957" w:rsidRDefault="00876280" w:rsidP="00A15FFE">
      <w:pPr>
        <w:pStyle w:val="BodyText"/>
        <w:numPr>
          <w:ilvl w:val="0"/>
          <w:numId w:val="94"/>
        </w:numPr>
        <w:rPr>
          <w:sz w:val="20"/>
          <w:szCs w:val="24"/>
        </w:rPr>
      </w:pPr>
      <w:r w:rsidRPr="00977957">
        <w:rPr>
          <w:sz w:val="20"/>
          <w:szCs w:val="24"/>
        </w:rPr>
        <w:t xml:space="preserve">An orientation meeting for new MSC members will be scheduled as required. This meeting will provide an overview of CCQ’s business activities, organisational structure, corporate priorities and policies.  The CEO (or their delegate) is responsible for organising MSC member orientation meetings, at the request of the MSC Chair. </w:t>
      </w:r>
      <w:bookmarkEnd w:id="151"/>
    </w:p>
    <w:p w14:paraId="1FA05670" w14:textId="77777777" w:rsidR="00876280" w:rsidRPr="00977957" w:rsidRDefault="00876280" w:rsidP="00876280">
      <w:pPr>
        <w:widowControl/>
        <w:autoSpaceDE w:val="0"/>
        <w:autoSpaceDN w:val="0"/>
        <w:adjustRightInd w:val="0"/>
        <w:spacing w:before="220" w:after="100" w:line="180" w:lineRule="atLeast"/>
        <w:rPr>
          <w:rFonts w:cs="HelveticaNeueLT Std Cn"/>
          <w:color w:val="000000"/>
          <w:sz w:val="24"/>
          <w:szCs w:val="24"/>
        </w:rPr>
      </w:pPr>
    </w:p>
    <w:p w14:paraId="6780AD2B" w14:textId="77777777" w:rsidR="00977957" w:rsidRPr="00977957" w:rsidRDefault="00977957" w:rsidP="00F14A62">
      <w:pPr>
        <w:rPr>
          <w:sz w:val="20"/>
          <w:szCs w:val="20"/>
        </w:rPr>
        <w:sectPr w:rsidR="00977957" w:rsidRPr="00977957" w:rsidSect="003607B1">
          <w:headerReference w:type="default" r:id="rId20"/>
          <w:footerReference w:type="default" r:id="rId21"/>
          <w:pgSz w:w="11910" w:h="16850"/>
          <w:pgMar w:top="1418" w:right="1582" w:bottom="278" w:left="1582" w:header="737" w:footer="680" w:gutter="0"/>
          <w:cols w:space="720"/>
          <w:docGrid w:linePitch="299"/>
        </w:sectPr>
      </w:pPr>
    </w:p>
    <w:p w14:paraId="39435057" w14:textId="5BF52B08" w:rsidR="00876280" w:rsidRPr="00977957" w:rsidRDefault="00876280" w:rsidP="00F14A62">
      <w:pPr>
        <w:rPr>
          <w:sz w:val="20"/>
          <w:szCs w:val="20"/>
        </w:rPr>
        <w:sectPr w:rsidR="00876280" w:rsidRPr="00977957" w:rsidSect="003607B1">
          <w:headerReference w:type="default" r:id="rId22"/>
          <w:footerReference w:type="default" r:id="rId23"/>
          <w:pgSz w:w="11910" w:h="16850"/>
          <w:pgMar w:top="1418" w:right="1582" w:bottom="278" w:left="1582" w:header="737" w:footer="680" w:gutter="0"/>
          <w:cols w:space="720"/>
          <w:docGrid w:linePitch="299"/>
        </w:sectPr>
      </w:pPr>
    </w:p>
    <w:p w14:paraId="7988C54D" w14:textId="77777777" w:rsidR="00876280" w:rsidRPr="00977957" w:rsidRDefault="00876280" w:rsidP="00DF4884">
      <w:pPr>
        <w:pStyle w:val="Heading1"/>
        <w:rPr>
          <w:sz w:val="32"/>
          <w:szCs w:val="32"/>
        </w:rPr>
      </w:pPr>
      <w:bookmarkStart w:id="160" w:name="_Toc450309410"/>
      <w:bookmarkStart w:id="161" w:name="_Toc10545821"/>
      <w:bookmarkStart w:id="162" w:name="_Toc20303752"/>
      <w:r w:rsidRPr="00977957">
        <w:rPr>
          <w:sz w:val="32"/>
          <w:szCs w:val="32"/>
        </w:rPr>
        <w:lastRenderedPageBreak/>
        <w:t>People and Workplace Committee</w:t>
      </w:r>
      <w:bookmarkEnd w:id="160"/>
      <w:r w:rsidRPr="00977957">
        <w:rPr>
          <w:sz w:val="32"/>
          <w:szCs w:val="32"/>
        </w:rPr>
        <w:t xml:space="preserve"> (PWC) Charter</w:t>
      </w:r>
      <w:bookmarkEnd w:id="161"/>
      <w:bookmarkEnd w:id="162"/>
    </w:p>
    <w:p w14:paraId="0F060F31" w14:textId="77777777" w:rsidR="00876280" w:rsidRPr="00977957" w:rsidRDefault="00876280" w:rsidP="00C4675F">
      <w:pPr>
        <w:pStyle w:val="BodyText"/>
        <w:rPr>
          <w:sz w:val="20"/>
          <w:szCs w:val="24"/>
        </w:rPr>
      </w:pPr>
    </w:p>
    <w:p w14:paraId="768173C9" w14:textId="0EFD5A7B" w:rsidR="00876280" w:rsidRPr="00977957" w:rsidRDefault="00876280" w:rsidP="00366F68">
      <w:pPr>
        <w:pStyle w:val="Heading2"/>
        <w:numPr>
          <w:ilvl w:val="0"/>
          <w:numId w:val="37"/>
        </w:numPr>
        <w:rPr>
          <w:sz w:val="22"/>
          <w:szCs w:val="28"/>
        </w:rPr>
      </w:pPr>
      <w:bookmarkStart w:id="163" w:name="_Toc20303753"/>
      <w:r w:rsidRPr="00977957">
        <w:rPr>
          <w:sz w:val="22"/>
          <w:szCs w:val="28"/>
        </w:rPr>
        <w:t>Introduction</w:t>
      </w:r>
      <w:bookmarkEnd w:id="163"/>
    </w:p>
    <w:p w14:paraId="2884C999" w14:textId="002BAFBB" w:rsidR="00DF4884" w:rsidRPr="00977957" w:rsidRDefault="00DF4884" w:rsidP="00A15FFE">
      <w:pPr>
        <w:pStyle w:val="BodyText"/>
        <w:numPr>
          <w:ilvl w:val="0"/>
          <w:numId w:val="95"/>
        </w:numPr>
        <w:rPr>
          <w:sz w:val="20"/>
          <w:szCs w:val="24"/>
        </w:rPr>
      </w:pPr>
      <w:r w:rsidRPr="00977957">
        <w:rPr>
          <w:sz w:val="20"/>
          <w:szCs w:val="24"/>
        </w:rPr>
        <w:t>The Board has established a People and Workplace Committee to assist the Board in discharging its responsibility to exercise due care, diligence and skill in relation to the Company’s human resources and volunteer functions.  This People and Workplace Committee Charter (the PWC Charter) sets out the role, responsibilities, composition, authority and membership requirements of People and Workplace Committee.</w:t>
      </w:r>
    </w:p>
    <w:p w14:paraId="2701418C" w14:textId="77777777" w:rsidR="00DF4884" w:rsidRPr="00977957" w:rsidRDefault="00DF4884" w:rsidP="00C4675F">
      <w:pPr>
        <w:pStyle w:val="BodyText"/>
        <w:rPr>
          <w:sz w:val="20"/>
          <w:szCs w:val="24"/>
        </w:rPr>
      </w:pPr>
    </w:p>
    <w:p w14:paraId="6C2B0E57" w14:textId="6E17BC7C" w:rsidR="00876280" w:rsidRPr="00977957" w:rsidRDefault="00876280" w:rsidP="00366F68">
      <w:pPr>
        <w:pStyle w:val="Heading2"/>
        <w:numPr>
          <w:ilvl w:val="0"/>
          <w:numId w:val="37"/>
        </w:numPr>
        <w:rPr>
          <w:sz w:val="22"/>
          <w:szCs w:val="28"/>
        </w:rPr>
      </w:pPr>
      <w:bookmarkStart w:id="164" w:name="_Toc450309413"/>
      <w:bookmarkStart w:id="165" w:name="_Toc20303754"/>
      <w:r w:rsidRPr="00977957">
        <w:rPr>
          <w:sz w:val="22"/>
          <w:szCs w:val="28"/>
        </w:rPr>
        <w:t>Role and Responsibilities</w:t>
      </w:r>
      <w:bookmarkEnd w:id="164"/>
      <w:r w:rsidRPr="00977957">
        <w:rPr>
          <w:sz w:val="22"/>
          <w:szCs w:val="28"/>
        </w:rPr>
        <w:t xml:space="preserve"> of the PWC</w:t>
      </w:r>
      <w:bookmarkEnd w:id="165"/>
      <w:r w:rsidRPr="00977957">
        <w:rPr>
          <w:sz w:val="22"/>
          <w:szCs w:val="28"/>
        </w:rPr>
        <w:t xml:space="preserve"> </w:t>
      </w:r>
    </w:p>
    <w:p w14:paraId="18816202" w14:textId="77777777" w:rsidR="00DF4884" w:rsidRPr="00977957" w:rsidRDefault="00DF4884" w:rsidP="00A15FFE">
      <w:pPr>
        <w:pStyle w:val="BodyText"/>
        <w:numPr>
          <w:ilvl w:val="0"/>
          <w:numId w:val="96"/>
        </w:numPr>
        <w:rPr>
          <w:sz w:val="20"/>
          <w:szCs w:val="24"/>
        </w:rPr>
      </w:pPr>
      <w:r w:rsidRPr="00977957">
        <w:rPr>
          <w:sz w:val="20"/>
          <w:szCs w:val="24"/>
        </w:rPr>
        <w:t>The PWC is a Committee of the Board. The role of the PWC is to assist the Board in discharging its responsibilities by focussing on the following matters:</w:t>
      </w:r>
    </w:p>
    <w:p w14:paraId="41F65DF0" w14:textId="77777777" w:rsidR="00DF4884" w:rsidRPr="00977957" w:rsidRDefault="00DF4884" w:rsidP="00A15FFE">
      <w:pPr>
        <w:pStyle w:val="BodyText"/>
        <w:numPr>
          <w:ilvl w:val="0"/>
          <w:numId w:val="35"/>
        </w:numPr>
        <w:rPr>
          <w:rFonts w:eastAsia="Times New Roman"/>
          <w:sz w:val="20"/>
          <w:szCs w:val="24"/>
        </w:rPr>
      </w:pPr>
      <w:r w:rsidRPr="00977957">
        <w:rPr>
          <w:rFonts w:eastAsia="Times New Roman"/>
          <w:sz w:val="20"/>
          <w:szCs w:val="24"/>
        </w:rPr>
        <w:t>overseeing the development of strategies aimed at improving organisational development outcomes including executive development and talent management practices;</w:t>
      </w:r>
    </w:p>
    <w:p w14:paraId="4897AADB" w14:textId="77777777" w:rsidR="00DF4884" w:rsidRPr="00977957" w:rsidRDefault="00DF4884" w:rsidP="00A15FFE">
      <w:pPr>
        <w:pStyle w:val="BodyText"/>
        <w:numPr>
          <w:ilvl w:val="0"/>
          <w:numId w:val="35"/>
        </w:numPr>
        <w:rPr>
          <w:rFonts w:eastAsia="Times New Roman"/>
          <w:sz w:val="20"/>
          <w:szCs w:val="24"/>
        </w:rPr>
      </w:pPr>
      <w:r w:rsidRPr="00977957">
        <w:rPr>
          <w:rFonts w:eastAsia="Times New Roman"/>
          <w:sz w:val="20"/>
          <w:szCs w:val="24"/>
        </w:rPr>
        <w:t>overseeing human resources policies ensuring that they are fit for purpose and assist in achieving the Company’s strategic priorities;</w:t>
      </w:r>
    </w:p>
    <w:p w14:paraId="10582BF8" w14:textId="77777777" w:rsidR="00DF4884" w:rsidRPr="00977957" w:rsidRDefault="00DF4884" w:rsidP="00A15FFE">
      <w:pPr>
        <w:pStyle w:val="BodyText"/>
        <w:numPr>
          <w:ilvl w:val="0"/>
          <w:numId w:val="35"/>
        </w:numPr>
        <w:rPr>
          <w:rFonts w:eastAsia="Times New Roman"/>
          <w:sz w:val="20"/>
          <w:szCs w:val="24"/>
        </w:rPr>
      </w:pPr>
      <w:r w:rsidRPr="00977957">
        <w:rPr>
          <w:rFonts w:eastAsia="Times New Roman"/>
          <w:sz w:val="20"/>
          <w:szCs w:val="24"/>
        </w:rPr>
        <w:t>overseeing policies, compliance and outcomes related to workplace health and safety in line with the Company’s obligations;</w:t>
      </w:r>
    </w:p>
    <w:p w14:paraId="682B9A7F" w14:textId="77777777" w:rsidR="00DF4884" w:rsidRPr="00977957" w:rsidRDefault="00DF4884" w:rsidP="00A15FFE">
      <w:pPr>
        <w:pStyle w:val="BodyText"/>
        <w:numPr>
          <w:ilvl w:val="0"/>
          <w:numId w:val="35"/>
        </w:numPr>
        <w:rPr>
          <w:rFonts w:eastAsia="Times New Roman"/>
          <w:sz w:val="20"/>
          <w:szCs w:val="24"/>
        </w:rPr>
      </w:pPr>
      <w:r w:rsidRPr="00977957">
        <w:rPr>
          <w:rFonts w:eastAsia="Times New Roman"/>
          <w:sz w:val="20"/>
          <w:szCs w:val="24"/>
        </w:rPr>
        <w:t>monitoring the Company’s compliance obligations with respect to human resource matters;</w:t>
      </w:r>
    </w:p>
    <w:p w14:paraId="1756733B" w14:textId="77777777" w:rsidR="00DF4884" w:rsidRPr="00977957" w:rsidRDefault="00DF4884" w:rsidP="00A15FFE">
      <w:pPr>
        <w:pStyle w:val="BodyText"/>
        <w:numPr>
          <w:ilvl w:val="0"/>
          <w:numId w:val="35"/>
        </w:numPr>
        <w:rPr>
          <w:rFonts w:eastAsia="Times New Roman"/>
          <w:sz w:val="20"/>
          <w:szCs w:val="24"/>
        </w:rPr>
      </w:pPr>
      <w:r w:rsidRPr="00977957">
        <w:rPr>
          <w:rFonts w:eastAsia="Times New Roman"/>
          <w:sz w:val="20"/>
          <w:szCs w:val="24"/>
        </w:rPr>
        <w:t>monitoring the Company’s performance management practices and outcomes;</w:t>
      </w:r>
    </w:p>
    <w:p w14:paraId="16DEADFA" w14:textId="77777777" w:rsidR="00DF4884" w:rsidRPr="00977957" w:rsidRDefault="00DF4884" w:rsidP="00A15FFE">
      <w:pPr>
        <w:pStyle w:val="BodyText"/>
        <w:numPr>
          <w:ilvl w:val="0"/>
          <w:numId w:val="35"/>
        </w:numPr>
        <w:rPr>
          <w:rFonts w:eastAsia="Times New Roman"/>
          <w:sz w:val="20"/>
          <w:szCs w:val="24"/>
        </w:rPr>
      </w:pPr>
      <w:r w:rsidRPr="00977957">
        <w:rPr>
          <w:rFonts w:eastAsia="Times New Roman"/>
          <w:sz w:val="20"/>
          <w:szCs w:val="24"/>
        </w:rPr>
        <w:t>monitoring the Company’s human resources outcomes against industry benchmarks and internal targets;</w:t>
      </w:r>
    </w:p>
    <w:p w14:paraId="5B4795DA" w14:textId="77777777" w:rsidR="00DF4884" w:rsidRPr="00977957" w:rsidRDefault="00DF4884" w:rsidP="00A15FFE">
      <w:pPr>
        <w:pStyle w:val="BodyText"/>
        <w:numPr>
          <w:ilvl w:val="0"/>
          <w:numId w:val="35"/>
        </w:numPr>
        <w:rPr>
          <w:rFonts w:eastAsia="Times New Roman"/>
          <w:sz w:val="20"/>
          <w:szCs w:val="24"/>
        </w:rPr>
      </w:pPr>
      <w:r w:rsidRPr="00977957">
        <w:rPr>
          <w:rFonts w:eastAsia="Times New Roman"/>
          <w:sz w:val="20"/>
          <w:szCs w:val="24"/>
        </w:rPr>
        <w:t>monitoring the Company’s diversity and inclusion policies and employment practices;</w:t>
      </w:r>
    </w:p>
    <w:p w14:paraId="6B2E7D14" w14:textId="77777777" w:rsidR="00DF4884" w:rsidRPr="00977957" w:rsidRDefault="00DF4884" w:rsidP="00A15FFE">
      <w:pPr>
        <w:pStyle w:val="BodyText"/>
        <w:numPr>
          <w:ilvl w:val="0"/>
          <w:numId w:val="35"/>
        </w:numPr>
        <w:rPr>
          <w:rFonts w:eastAsia="Times New Roman"/>
          <w:sz w:val="20"/>
          <w:szCs w:val="24"/>
        </w:rPr>
      </w:pPr>
      <w:r w:rsidRPr="00977957">
        <w:rPr>
          <w:rFonts w:eastAsia="Times New Roman"/>
          <w:sz w:val="20"/>
          <w:szCs w:val="24"/>
        </w:rPr>
        <w:t>overseeing and advising relating to remuneration policies including but not limited to:</w:t>
      </w:r>
    </w:p>
    <w:p w14:paraId="09447B5E" w14:textId="77777777" w:rsidR="00DF4884" w:rsidRPr="00977957" w:rsidRDefault="00DF4884" w:rsidP="00A15FFE">
      <w:pPr>
        <w:pStyle w:val="BodyText"/>
        <w:numPr>
          <w:ilvl w:val="0"/>
          <w:numId w:val="36"/>
        </w:numPr>
        <w:rPr>
          <w:sz w:val="20"/>
          <w:szCs w:val="24"/>
        </w:rPr>
      </w:pPr>
      <w:r w:rsidRPr="00977957">
        <w:rPr>
          <w:sz w:val="20"/>
          <w:szCs w:val="24"/>
        </w:rPr>
        <w:t>the appropriateness and relevance of the remuneration policy to enable effective recruitment of people and retention of people with appropriate skills and experience;</w:t>
      </w:r>
    </w:p>
    <w:p w14:paraId="06DF3419" w14:textId="77777777" w:rsidR="00DF4884" w:rsidRPr="00977957" w:rsidRDefault="00DF4884" w:rsidP="00A15FFE">
      <w:pPr>
        <w:pStyle w:val="BodyText"/>
        <w:numPr>
          <w:ilvl w:val="0"/>
          <w:numId w:val="36"/>
        </w:numPr>
        <w:rPr>
          <w:sz w:val="20"/>
          <w:szCs w:val="24"/>
        </w:rPr>
      </w:pPr>
      <w:r w:rsidRPr="00977957">
        <w:rPr>
          <w:sz w:val="20"/>
          <w:szCs w:val="24"/>
        </w:rPr>
        <w:t>ensuring that remuneration levels for the Company are comparable to similar organisations;</w:t>
      </w:r>
    </w:p>
    <w:p w14:paraId="58EE1D2D" w14:textId="77777777" w:rsidR="00DF4884" w:rsidRPr="00977957" w:rsidRDefault="00DF4884" w:rsidP="00A15FFE">
      <w:pPr>
        <w:pStyle w:val="BodyText"/>
        <w:numPr>
          <w:ilvl w:val="0"/>
          <w:numId w:val="36"/>
        </w:numPr>
        <w:rPr>
          <w:sz w:val="20"/>
          <w:szCs w:val="24"/>
        </w:rPr>
      </w:pPr>
      <w:r w:rsidRPr="00977957">
        <w:rPr>
          <w:sz w:val="20"/>
          <w:szCs w:val="24"/>
        </w:rPr>
        <w:t>monitoring and comparing and making recommendations to the Board regarding the Company’s policy for executive remuneration and individual remuneration packages for its executive employees;</w:t>
      </w:r>
    </w:p>
    <w:p w14:paraId="1C4532EC" w14:textId="77777777" w:rsidR="00DF4884" w:rsidRPr="00977957" w:rsidRDefault="00DF4884" w:rsidP="00A15FFE">
      <w:pPr>
        <w:pStyle w:val="BodyText"/>
        <w:numPr>
          <w:ilvl w:val="0"/>
          <w:numId w:val="36"/>
        </w:numPr>
        <w:rPr>
          <w:sz w:val="20"/>
          <w:szCs w:val="24"/>
        </w:rPr>
      </w:pPr>
      <w:r w:rsidRPr="00977957">
        <w:rPr>
          <w:sz w:val="20"/>
          <w:szCs w:val="24"/>
        </w:rPr>
        <w:t>ensuring executive remuneration packages attract, motivate and retain executive employees at an expected level of quality; and</w:t>
      </w:r>
    </w:p>
    <w:p w14:paraId="347D5639" w14:textId="77777777" w:rsidR="00DF4884" w:rsidRPr="00977957" w:rsidRDefault="00DF4884" w:rsidP="00A15FFE">
      <w:pPr>
        <w:pStyle w:val="BodyText"/>
        <w:numPr>
          <w:ilvl w:val="0"/>
          <w:numId w:val="35"/>
        </w:numPr>
        <w:rPr>
          <w:sz w:val="20"/>
          <w:szCs w:val="24"/>
        </w:rPr>
      </w:pPr>
      <w:r w:rsidRPr="00977957">
        <w:rPr>
          <w:sz w:val="20"/>
          <w:szCs w:val="24"/>
        </w:rPr>
        <w:t>advising on any other matters referred to the PWC by the Board.</w:t>
      </w:r>
    </w:p>
    <w:p w14:paraId="659C161A" w14:textId="77777777" w:rsidR="00DF4884" w:rsidRPr="00977957" w:rsidRDefault="00DF4884" w:rsidP="00C4675F">
      <w:pPr>
        <w:pStyle w:val="BodyText"/>
        <w:rPr>
          <w:sz w:val="20"/>
          <w:szCs w:val="24"/>
        </w:rPr>
      </w:pPr>
    </w:p>
    <w:p w14:paraId="503A4FF2" w14:textId="3378B0CB" w:rsidR="00876280" w:rsidRPr="00977957" w:rsidRDefault="00876280" w:rsidP="00366F68">
      <w:pPr>
        <w:pStyle w:val="Heading2"/>
        <w:numPr>
          <w:ilvl w:val="0"/>
          <w:numId w:val="37"/>
        </w:numPr>
        <w:rPr>
          <w:sz w:val="22"/>
          <w:szCs w:val="28"/>
        </w:rPr>
      </w:pPr>
      <w:bookmarkStart w:id="166" w:name="_Toc450309414"/>
      <w:bookmarkStart w:id="167" w:name="_Ref12272569"/>
      <w:bookmarkStart w:id="168" w:name="_Toc20303755"/>
      <w:r w:rsidRPr="00977957">
        <w:rPr>
          <w:sz w:val="22"/>
          <w:szCs w:val="28"/>
        </w:rPr>
        <w:t xml:space="preserve">Membership of the </w:t>
      </w:r>
      <w:bookmarkEnd w:id="166"/>
      <w:r w:rsidRPr="00977957">
        <w:rPr>
          <w:sz w:val="22"/>
          <w:szCs w:val="28"/>
        </w:rPr>
        <w:t>PWC</w:t>
      </w:r>
      <w:bookmarkEnd w:id="167"/>
      <w:bookmarkEnd w:id="168"/>
    </w:p>
    <w:p w14:paraId="05651ED7" w14:textId="2BA448E1" w:rsidR="00DF4884" w:rsidRPr="00977957" w:rsidRDefault="00DF4884" w:rsidP="00A15FFE">
      <w:pPr>
        <w:pStyle w:val="BodyText"/>
        <w:numPr>
          <w:ilvl w:val="0"/>
          <w:numId w:val="34"/>
        </w:numPr>
        <w:rPr>
          <w:sz w:val="20"/>
          <w:szCs w:val="24"/>
        </w:rPr>
      </w:pPr>
      <w:r w:rsidRPr="00977957">
        <w:rPr>
          <w:sz w:val="20"/>
          <w:szCs w:val="24"/>
        </w:rPr>
        <w:t>The composition of the PWC and the number of members are as determined by the Board from time to time, however, members will be senior people from the human resources, organisational development and recruitment or related professions.</w:t>
      </w:r>
    </w:p>
    <w:p w14:paraId="588CB382" w14:textId="77777777" w:rsidR="00A14DCD" w:rsidRPr="00977957" w:rsidRDefault="00A14DCD" w:rsidP="00977957">
      <w:pPr>
        <w:pStyle w:val="BodyText"/>
        <w:rPr>
          <w:sz w:val="20"/>
          <w:szCs w:val="24"/>
        </w:rPr>
      </w:pPr>
    </w:p>
    <w:p w14:paraId="6ACCF3B4" w14:textId="28CF5EEA" w:rsidR="00DF4884" w:rsidRPr="00977957" w:rsidRDefault="00DF4884" w:rsidP="00A15FFE">
      <w:pPr>
        <w:pStyle w:val="BodyText"/>
        <w:numPr>
          <w:ilvl w:val="0"/>
          <w:numId w:val="34"/>
        </w:numPr>
        <w:rPr>
          <w:sz w:val="20"/>
          <w:szCs w:val="24"/>
        </w:rPr>
      </w:pPr>
      <w:r w:rsidRPr="00977957">
        <w:rPr>
          <w:sz w:val="20"/>
          <w:szCs w:val="24"/>
        </w:rPr>
        <w:t>The PWC is to consist of no greater than eight members, including a Chair and Deputy Chair, all of whom will be non-executive, and all will be leaders in their field and possess relevant skills and abilities.</w:t>
      </w:r>
    </w:p>
    <w:p w14:paraId="367904EF" w14:textId="77777777" w:rsidR="00A14DCD" w:rsidRPr="00977957" w:rsidRDefault="00A14DCD" w:rsidP="00A14DCD">
      <w:pPr>
        <w:pStyle w:val="BodyText"/>
        <w:rPr>
          <w:sz w:val="20"/>
          <w:szCs w:val="24"/>
        </w:rPr>
      </w:pPr>
    </w:p>
    <w:p w14:paraId="5D728A3D" w14:textId="4D7E37A3" w:rsidR="00DF4884" w:rsidRPr="00977957" w:rsidRDefault="00DF4884" w:rsidP="00A15FFE">
      <w:pPr>
        <w:pStyle w:val="BodyText"/>
        <w:numPr>
          <w:ilvl w:val="0"/>
          <w:numId w:val="34"/>
        </w:numPr>
        <w:rPr>
          <w:sz w:val="20"/>
          <w:szCs w:val="24"/>
        </w:rPr>
      </w:pPr>
      <w:r w:rsidRPr="00977957">
        <w:rPr>
          <w:sz w:val="20"/>
          <w:szCs w:val="24"/>
        </w:rPr>
        <w:t>Membership will be by advertisement or invitation or as otherwise determined by the Board. All members (including the Chair and Deputy Chair) will be appointed by the Board.</w:t>
      </w:r>
    </w:p>
    <w:p w14:paraId="7E294798" w14:textId="77777777" w:rsidR="00A14DCD" w:rsidRPr="00977957" w:rsidRDefault="00A14DCD" w:rsidP="00A14DCD">
      <w:pPr>
        <w:pStyle w:val="BodyText"/>
        <w:rPr>
          <w:sz w:val="20"/>
          <w:szCs w:val="24"/>
        </w:rPr>
      </w:pPr>
    </w:p>
    <w:p w14:paraId="1E3A6762" w14:textId="48CA5BC6" w:rsidR="00DF4884" w:rsidRPr="00977957" w:rsidRDefault="00DF4884" w:rsidP="00A15FFE">
      <w:pPr>
        <w:pStyle w:val="BodyText"/>
        <w:numPr>
          <w:ilvl w:val="0"/>
          <w:numId w:val="34"/>
        </w:numPr>
        <w:rPr>
          <w:sz w:val="20"/>
          <w:szCs w:val="24"/>
        </w:rPr>
      </w:pPr>
      <w:r w:rsidRPr="00977957">
        <w:rPr>
          <w:sz w:val="20"/>
          <w:szCs w:val="24"/>
        </w:rPr>
        <w:t>Membership of the PWC will be disclosed in the Annual Report.</w:t>
      </w:r>
    </w:p>
    <w:p w14:paraId="162FA4E2" w14:textId="77777777" w:rsidR="00A14DCD" w:rsidRPr="00977957" w:rsidRDefault="00A14DCD" w:rsidP="00A14DCD">
      <w:pPr>
        <w:pStyle w:val="BodyText"/>
        <w:rPr>
          <w:sz w:val="20"/>
          <w:szCs w:val="24"/>
        </w:rPr>
      </w:pPr>
    </w:p>
    <w:p w14:paraId="3C8E4DE8" w14:textId="5723BB0B" w:rsidR="00DF4884" w:rsidRPr="00977957" w:rsidRDefault="00DF4884" w:rsidP="00A15FFE">
      <w:pPr>
        <w:pStyle w:val="BodyText"/>
        <w:numPr>
          <w:ilvl w:val="0"/>
          <w:numId w:val="34"/>
        </w:numPr>
        <w:rPr>
          <w:sz w:val="20"/>
          <w:szCs w:val="24"/>
        </w:rPr>
      </w:pPr>
      <w:bookmarkStart w:id="169" w:name="_Ref12272552"/>
      <w:r w:rsidRPr="00977957">
        <w:rPr>
          <w:sz w:val="20"/>
          <w:szCs w:val="24"/>
        </w:rPr>
        <w:t>Members of the PWC will not continue in office for a period of three years without submitting themselves for re-election by the Board.  Any such re-election will take place at the Director’s meeting which occurs immediately prior to that year’s annual general meeting (the Relevant Meeting).</w:t>
      </w:r>
      <w:bookmarkEnd w:id="169"/>
    </w:p>
    <w:p w14:paraId="10CB670C" w14:textId="1F280C51" w:rsidR="00A14DCD" w:rsidRPr="00977957" w:rsidRDefault="00A14DCD" w:rsidP="00A14DCD">
      <w:pPr>
        <w:pStyle w:val="BodyText"/>
        <w:rPr>
          <w:sz w:val="20"/>
          <w:szCs w:val="24"/>
        </w:rPr>
      </w:pPr>
    </w:p>
    <w:p w14:paraId="182F0B6A" w14:textId="4B1250F5" w:rsidR="00DF4884" w:rsidRPr="00977957" w:rsidRDefault="00DF4884" w:rsidP="00A15FFE">
      <w:pPr>
        <w:pStyle w:val="BodyText"/>
        <w:numPr>
          <w:ilvl w:val="0"/>
          <w:numId w:val="34"/>
        </w:numPr>
        <w:rPr>
          <w:sz w:val="20"/>
          <w:szCs w:val="24"/>
        </w:rPr>
      </w:pPr>
      <w:bookmarkStart w:id="170" w:name="_Ref12272560"/>
      <w:r w:rsidRPr="00977957">
        <w:rPr>
          <w:sz w:val="20"/>
          <w:szCs w:val="24"/>
        </w:rPr>
        <w:lastRenderedPageBreak/>
        <w:t xml:space="preserve">A member must retire on or before the date of the Relevant Meeting if, prior to the next annual general meeting after the Relevant Meeting, the member will have held office for a period exceeding nine (9) consecutive years.  A member retiring pursuant to this clause shall not be eligible for re-election except pursuant to a special resolution of the </w:t>
      </w:r>
      <w:r w:rsidR="00CD081E">
        <w:rPr>
          <w:sz w:val="20"/>
          <w:szCs w:val="24"/>
        </w:rPr>
        <w:t>PWC</w:t>
      </w:r>
      <w:r w:rsidRPr="00977957">
        <w:rPr>
          <w:sz w:val="20"/>
          <w:szCs w:val="24"/>
        </w:rPr>
        <w:t xml:space="preserve"> Committee to that effect.</w:t>
      </w:r>
      <w:bookmarkEnd w:id="170"/>
    </w:p>
    <w:p w14:paraId="241F00B2" w14:textId="77777777" w:rsidR="00A14DCD" w:rsidRPr="00977957" w:rsidRDefault="00A14DCD" w:rsidP="00A14DCD">
      <w:pPr>
        <w:pStyle w:val="BodyText"/>
        <w:rPr>
          <w:sz w:val="20"/>
          <w:szCs w:val="24"/>
        </w:rPr>
      </w:pPr>
    </w:p>
    <w:p w14:paraId="5FD59AC0" w14:textId="77777777" w:rsidR="00DF4884" w:rsidRPr="00977957" w:rsidRDefault="00DF4884" w:rsidP="00A15FFE">
      <w:pPr>
        <w:pStyle w:val="BodyText"/>
        <w:numPr>
          <w:ilvl w:val="0"/>
          <w:numId w:val="34"/>
        </w:numPr>
        <w:rPr>
          <w:sz w:val="20"/>
          <w:szCs w:val="24"/>
        </w:rPr>
      </w:pPr>
      <w:r w:rsidRPr="00977957">
        <w:rPr>
          <w:sz w:val="20"/>
          <w:szCs w:val="24"/>
        </w:rPr>
        <w:t xml:space="preserve">In the event that a member no longer wishes to serve, the member should, where possible, notify the Chair of the PWC of this with as much notice as possible. </w:t>
      </w:r>
    </w:p>
    <w:p w14:paraId="5532B8E9" w14:textId="77777777" w:rsidR="00DF4884" w:rsidRPr="00977957" w:rsidRDefault="00DF4884" w:rsidP="00C4675F">
      <w:pPr>
        <w:pStyle w:val="BodyText"/>
        <w:rPr>
          <w:sz w:val="20"/>
          <w:szCs w:val="24"/>
        </w:rPr>
      </w:pPr>
    </w:p>
    <w:p w14:paraId="073A9E64" w14:textId="2A2BEF61" w:rsidR="00876280" w:rsidRPr="00977957" w:rsidRDefault="00876280" w:rsidP="00366F68">
      <w:pPr>
        <w:pStyle w:val="Heading2"/>
        <w:numPr>
          <w:ilvl w:val="0"/>
          <w:numId w:val="37"/>
        </w:numPr>
        <w:rPr>
          <w:sz w:val="22"/>
          <w:szCs w:val="28"/>
        </w:rPr>
      </w:pPr>
      <w:bookmarkStart w:id="171" w:name="_Toc450309415"/>
      <w:bookmarkStart w:id="172" w:name="_Toc20303756"/>
      <w:r w:rsidRPr="00977957">
        <w:rPr>
          <w:sz w:val="22"/>
          <w:szCs w:val="28"/>
        </w:rPr>
        <w:t>Chair and Deputy Chair</w:t>
      </w:r>
      <w:bookmarkEnd w:id="171"/>
      <w:bookmarkEnd w:id="172"/>
    </w:p>
    <w:p w14:paraId="3A369A5A" w14:textId="10FF8ADB" w:rsidR="00DF4884" w:rsidRPr="00977957" w:rsidRDefault="00DF4884" w:rsidP="00A15FFE">
      <w:pPr>
        <w:pStyle w:val="BodyText"/>
        <w:numPr>
          <w:ilvl w:val="0"/>
          <w:numId w:val="33"/>
        </w:numPr>
        <w:rPr>
          <w:rFonts w:eastAsia="Times New Roman"/>
          <w:sz w:val="20"/>
          <w:szCs w:val="24"/>
        </w:rPr>
      </w:pPr>
      <w:r w:rsidRPr="00977957">
        <w:rPr>
          <w:rFonts w:eastAsia="Times New Roman"/>
          <w:sz w:val="20"/>
          <w:szCs w:val="24"/>
        </w:rPr>
        <w:t>The Chair and Deputy Chair of the PWC are selected by the Board and the Chair must be a member of the Board.</w:t>
      </w:r>
    </w:p>
    <w:p w14:paraId="367EAB15" w14:textId="77777777" w:rsidR="00A14DCD" w:rsidRPr="00977957" w:rsidRDefault="00A14DCD" w:rsidP="00A14DCD">
      <w:pPr>
        <w:pStyle w:val="BodyText"/>
        <w:ind w:left="360"/>
        <w:rPr>
          <w:rFonts w:eastAsia="Times New Roman"/>
          <w:sz w:val="20"/>
          <w:szCs w:val="24"/>
        </w:rPr>
      </w:pPr>
    </w:p>
    <w:p w14:paraId="469A465B" w14:textId="34760EF5" w:rsidR="00DF4884" w:rsidRPr="00977957" w:rsidRDefault="00DF4884" w:rsidP="00A15FFE">
      <w:pPr>
        <w:pStyle w:val="BodyText"/>
        <w:numPr>
          <w:ilvl w:val="0"/>
          <w:numId w:val="33"/>
        </w:numPr>
        <w:rPr>
          <w:rFonts w:eastAsia="Times New Roman"/>
          <w:sz w:val="20"/>
          <w:szCs w:val="24"/>
        </w:rPr>
      </w:pPr>
      <w:r w:rsidRPr="00977957">
        <w:rPr>
          <w:rFonts w:eastAsia="Times New Roman"/>
          <w:sz w:val="20"/>
          <w:szCs w:val="24"/>
        </w:rPr>
        <w:t xml:space="preserve">Should the Chair be absent from a meeting, the Deputy Chair will serve as the Chair. If the Deputy Chair is also absent and no acting Chair has been appointed, the members of the PWC present at the meeting have authority to choose one of their number to be Chair for that particular meeting. </w:t>
      </w:r>
    </w:p>
    <w:p w14:paraId="3028AE0A" w14:textId="77777777" w:rsidR="00A14DCD" w:rsidRPr="00977957" w:rsidRDefault="00A14DCD" w:rsidP="00A14DCD">
      <w:pPr>
        <w:pStyle w:val="BodyText"/>
        <w:rPr>
          <w:rFonts w:eastAsia="Times New Roman"/>
          <w:sz w:val="20"/>
          <w:szCs w:val="24"/>
        </w:rPr>
      </w:pPr>
    </w:p>
    <w:p w14:paraId="716CC691" w14:textId="367CB9F9" w:rsidR="00DF4884" w:rsidRPr="00977957" w:rsidRDefault="00DF4884" w:rsidP="00A15FFE">
      <w:pPr>
        <w:pStyle w:val="BodyText"/>
        <w:numPr>
          <w:ilvl w:val="0"/>
          <w:numId w:val="33"/>
        </w:numPr>
        <w:rPr>
          <w:rFonts w:cstheme="minorHAnsi"/>
          <w:sz w:val="20"/>
          <w:szCs w:val="24"/>
        </w:rPr>
      </w:pPr>
      <w:r w:rsidRPr="00977957">
        <w:rPr>
          <w:rFonts w:eastAsia="Times New Roman"/>
          <w:sz w:val="20"/>
          <w:szCs w:val="24"/>
        </w:rPr>
        <w:t>A Chair or Deputy Chair who resigns may remain as an ordinary member of the PWC with their term of office beginning on the initial date of appointment to the PWC.</w:t>
      </w:r>
    </w:p>
    <w:p w14:paraId="69F75148" w14:textId="77777777" w:rsidR="00A14DCD" w:rsidRPr="00977957" w:rsidRDefault="00A14DCD" w:rsidP="00A14DCD">
      <w:pPr>
        <w:pStyle w:val="BodyText"/>
        <w:rPr>
          <w:rFonts w:cstheme="minorHAnsi"/>
          <w:sz w:val="20"/>
          <w:szCs w:val="24"/>
        </w:rPr>
      </w:pPr>
    </w:p>
    <w:p w14:paraId="35AFC978" w14:textId="67F41FB5" w:rsidR="00DF4884" w:rsidRPr="00977957" w:rsidRDefault="00DF4884" w:rsidP="00A15FFE">
      <w:pPr>
        <w:pStyle w:val="BodyText"/>
        <w:numPr>
          <w:ilvl w:val="0"/>
          <w:numId w:val="33"/>
        </w:numPr>
        <w:rPr>
          <w:rFonts w:cstheme="minorHAnsi"/>
          <w:sz w:val="20"/>
          <w:szCs w:val="24"/>
        </w:rPr>
      </w:pPr>
      <w:r w:rsidRPr="00977957">
        <w:rPr>
          <w:rFonts w:cstheme="minorHAnsi"/>
          <w:sz w:val="20"/>
          <w:szCs w:val="24"/>
        </w:rPr>
        <w:t xml:space="preserve">The maximum term of office as a Chair and/or Deputy Chair will be three (3) consecutive years for each office.  Any period of office as a Chair and/or Deputy Chair will be disregarded for the purpose of determining the number of years that the individual may be a member (for the purpose of clauses </w:t>
      </w:r>
      <w:r w:rsidRPr="00977957">
        <w:rPr>
          <w:rFonts w:cstheme="minorHAnsi"/>
          <w:sz w:val="20"/>
          <w:szCs w:val="24"/>
        </w:rPr>
        <w:fldChar w:fldCharType="begin"/>
      </w:r>
      <w:r w:rsidRPr="00977957">
        <w:rPr>
          <w:rFonts w:cstheme="minorHAnsi"/>
          <w:sz w:val="20"/>
          <w:szCs w:val="24"/>
        </w:rPr>
        <w:instrText xml:space="preserve"> REF _Ref12272569 \r \h  \* MERGEFORMAT </w:instrText>
      </w:r>
      <w:r w:rsidRPr="00977957">
        <w:rPr>
          <w:rFonts w:cstheme="minorHAnsi"/>
          <w:sz w:val="20"/>
          <w:szCs w:val="24"/>
        </w:rPr>
      </w:r>
      <w:r w:rsidRPr="00977957">
        <w:rPr>
          <w:rFonts w:cstheme="minorHAnsi"/>
          <w:sz w:val="20"/>
          <w:szCs w:val="24"/>
        </w:rPr>
        <w:fldChar w:fldCharType="separate"/>
      </w:r>
      <w:r w:rsidR="000A264A">
        <w:rPr>
          <w:rFonts w:cstheme="minorHAnsi"/>
          <w:sz w:val="20"/>
          <w:szCs w:val="24"/>
        </w:rPr>
        <w:t>3</w:t>
      </w:r>
      <w:r w:rsidRPr="00977957">
        <w:rPr>
          <w:rFonts w:cstheme="minorHAnsi"/>
          <w:sz w:val="20"/>
          <w:szCs w:val="24"/>
        </w:rPr>
        <w:fldChar w:fldCharType="end"/>
      </w:r>
      <w:r w:rsidR="00A14DCD" w:rsidRPr="00977957">
        <w:rPr>
          <w:rFonts w:cstheme="minorHAnsi"/>
          <w:sz w:val="20"/>
          <w:szCs w:val="24"/>
        </w:rPr>
        <w:t xml:space="preserve"> </w:t>
      </w:r>
      <w:r w:rsidRPr="00977957">
        <w:rPr>
          <w:rFonts w:cstheme="minorHAnsi"/>
          <w:sz w:val="20"/>
          <w:szCs w:val="24"/>
        </w:rPr>
        <w:fldChar w:fldCharType="begin"/>
      </w:r>
      <w:r w:rsidRPr="00977957">
        <w:rPr>
          <w:rFonts w:cstheme="minorHAnsi"/>
          <w:sz w:val="20"/>
          <w:szCs w:val="24"/>
        </w:rPr>
        <w:instrText xml:space="preserve"> REF _Ref12272552 \r \h  \* MERGEFORMAT </w:instrText>
      </w:r>
      <w:r w:rsidRPr="00977957">
        <w:rPr>
          <w:rFonts w:cstheme="minorHAnsi"/>
          <w:sz w:val="20"/>
          <w:szCs w:val="24"/>
        </w:rPr>
      </w:r>
      <w:r w:rsidRPr="00977957">
        <w:rPr>
          <w:rFonts w:cstheme="minorHAnsi"/>
          <w:sz w:val="20"/>
          <w:szCs w:val="24"/>
        </w:rPr>
        <w:fldChar w:fldCharType="separate"/>
      </w:r>
      <w:r w:rsidR="000A264A">
        <w:rPr>
          <w:rFonts w:cstheme="minorHAnsi"/>
          <w:sz w:val="20"/>
          <w:szCs w:val="24"/>
        </w:rPr>
        <w:t>e)</w:t>
      </w:r>
      <w:r w:rsidRPr="00977957">
        <w:rPr>
          <w:rFonts w:cstheme="minorHAnsi"/>
          <w:sz w:val="20"/>
          <w:szCs w:val="24"/>
        </w:rPr>
        <w:fldChar w:fldCharType="end"/>
      </w:r>
      <w:r w:rsidRPr="00977957">
        <w:rPr>
          <w:rFonts w:cstheme="minorHAnsi"/>
          <w:sz w:val="20"/>
          <w:szCs w:val="24"/>
        </w:rPr>
        <w:t xml:space="preserve"> and </w:t>
      </w:r>
      <w:r w:rsidRPr="00977957">
        <w:rPr>
          <w:rFonts w:cstheme="minorHAnsi"/>
          <w:sz w:val="20"/>
          <w:szCs w:val="24"/>
        </w:rPr>
        <w:fldChar w:fldCharType="begin"/>
      </w:r>
      <w:r w:rsidRPr="00977957">
        <w:rPr>
          <w:rFonts w:cstheme="minorHAnsi"/>
          <w:sz w:val="20"/>
          <w:szCs w:val="24"/>
        </w:rPr>
        <w:instrText xml:space="preserve"> REF _Ref12272560 \r \h  \* MERGEFORMAT </w:instrText>
      </w:r>
      <w:r w:rsidRPr="00977957">
        <w:rPr>
          <w:rFonts w:cstheme="minorHAnsi"/>
          <w:sz w:val="20"/>
          <w:szCs w:val="24"/>
        </w:rPr>
      </w:r>
      <w:r w:rsidRPr="00977957">
        <w:rPr>
          <w:rFonts w:cstheme="minorHAnsi"/>
          <w:sz w:val="20"/>
          <w:szCs w:val="24"/>
        </w:rPr>
        <w:fldChar w:fldCharType="separate"/>
      </w:r>
      <w:r w:rsidR="000A264A">
        <w:rPr>
          <w:rFonts w:cstheme="minorHAnsi"/>
          <w:sz w:val="20"/>
          <w:szCs w:val="24"/>
        </w:rPr>
        <w:t>f)</w:t>
      </w:r>
      <w:r w:rsidRPr="00977957">
        <w:rPr>
          <w:rFonts w:cstheme="minorHAnsi"/>
          <w:sz w:val="20"/>
          <w:szCs w:val="24"/>
        </w:rPr>
        <w:fldChar w:fldCharType="end"/>
      </w:r>
      <w:r w:rsidRPr="00977957">
        <w:rPr>
          <w:rFonts w:cstheme="minorHAnsi"/>
          <w:sz w:val="20"/>
          <w:szCs w:val="24"/>
        </w:rPr>
        <w:t>).</w:t>
      </w:r>
    </w:p>
    <w:p w14:paraId="427CE219" w14:textId="77777777" w:rsidR="00DF4884" w:rsidRPr="00977957" w:rsidRDefault="00DF4884" w:rsidP="00C4675F">
      <w:pPr>
        <w:pStyle w:val="BodyText"/>
        <w:rPr>
          <w:sz w:val="20"/>
          <w:szCs w:val="24"/>
        </w:rPr>
      </w:pPr>
    </w:p>
    <w:p w14:paraId="153CE0A9" w14:textId="59E420ED" w:rsidR="00876280" w:rsidRPr="00977957" w:rsidRDefault="00876280" w:rsidP="00366F68">
      <w:pPr>
        <w:pStyle w:val="Heading2"/>
        <w:numPr>
          <w:ilvl w:val="0"/>
          <w:numId w:val="37"/>
        </w:numPr>
        <w:rPr>
          <w:sz w:val="22"/>
          <w:szCs w:val="28"/>
        </w:rPr>
      </w:pPr>
      <w:bookmarkStart w:id="173" w:name="_Toc450309416"/>
      <w:bookmarkStart w:id="174" w:name="_Toc20303757"/>
      <w:r w:rsidRPr="00977957">
        <w:rPr>
          <w:sz w:val="22"/>
          <w:szCs w:val="28"/>
        </w:rPr>
        <w:t>Meetings</w:t>
      </w:r>
      <w:bookmarkEnd w:id="173"/>
      <w:bookmarkEnd w:id="174"/>
    </w:p>
    <w:p w14:paraId="2B97B1E0" w14:textId="32AE21FE" w:rsidR="00DF4884" w:rsidRPr="00977957" w:rsidRDefault="00DF4884" w:rsidP="00A15FFE">
      <w:pPr>
        <w:pStyle w:val="BodyText"/>
        <w:numPr>
          <w:ilvl w:val="0"/>
          <w:numId w:val="31"/>
        </w:numPr>
        <w:rPr>
          <w:sz w:val="20"/>
          <w:szCs w:val="24"/>
        </w:rPr>
      </w:pPr>
      <w:r w:rsidRPr="00977957">
        <w:rPr>
          <w:sz w:val="20"/>
          <w:szCs w:val="24"/>
        </w:rPr>
        <w:t>The PWC will meet at least three times a year.</w:t>
      </w:r>
    </w:p>
    <w:p w14:paraId="5D5AE22A" w14:textId="77777777" w:rsidR="00A14DCD" w:rsidRPr="00977957" w:rsidRDefault="00A14DCD" w:rsidP="00977957">
      <w:pPr>
        <w:pStyle w:val="BodyText"/>
        <w:rPr>
          <w:sz w:val="20"/>
          <w:szCs w:val="24"/>
        </w:rPr>
      </w:pPr>
    </w:p>
    <w:p w14:paraId="758FB54A" w14:textId="02A35DBF" w:rsidR="00DF4884" w:rsidRPr="00977957" w:rsidRDefault="00DF4884" w:rsidP="00A15FFE">
      <w:pPr>
        <w:pStyle w:val="BodyText"/>
        <w:numPr>
          <w:ilvl w:val="0"/>
          <w:numId w:val="31"/>
        </w:numPr>
        <w:rPr>
          <w:sz w:val="20"/>
          <w:szCs w:val="24"/>
        </w:rPr>
      </w:pPr>
      <w:r w:rsidRPr="00977957">
        <w:rPr>
          <w:sz w:val="20"/>
          <w:szCs w:val="24"/>
        </w:rPr>
        <w:t>In addition, the Chair is required to call a meeting of the PWC if requested to do so by any PWC member or the Chair of the Board.</w:t>
      </w:r>
    </w:p>
    <w:p w14:paraId="50501EDC" w14:textId="77777777" w:rsidR="00A14DCD" w:rsidRPr="00977957" w:rsidRDefault="00A14DCD" w:rsidP="00A14DCD">
      <w:pPr>
        <w:pStyle w:val="BodyText"/>
        <w:rPr>
          <w:sz w:val="20"/>
          <w:szCs w:val="24"/>
        </w:rPr>
      </w:pPr>
    </w:p>
    <w:p w14:paraId="252ACCB3" w14:textId="5F303905" w:rsidR="00DF4884" w:rsidRPr="00977957" w:rsidRDefault="00DF4884" w:rsidP="00A15FFE">
      <w:pPr>
        <w:pStyle w:val="BodyText"/>
        <w:numPr>
          <w:ilvl w:val="0"/>
          <w:numId w:val="31"/>
        </w:numPr>
        <w:rPr>
          <w:sz w:val="20"/>
          <w:szCs w:val="24"/>
        </w:rPr>
      </w:pPr>
      <w:r w:rsidRPr="00977957">
        <w:rPr>
          <w:sz w:val="20"/>
          <w:szCs w:val="24"/>
        </w:rPr>
        <w:t>A quorum of the PWC shall consist of at least 50.1% of the total number of eligible voting members.</w:t>
      </w:r>
    </w:p>
    <w:p w14:paraId="58086F53" w14:textId="77777777" w:rsidR="00A14DCD" w:rsidRPr="00977957" w:rsidRDefault="00A14DCD" w:rsidP="00977957">
      <w:pPr>
        <w:pStyle w:val="BodyText"/>
        <w:rPr>
          <w:sz w:val="20"/>
          <w:szCs w:val="24"/>
        </w:rPr>
      </w:pPr>
    </w:p>
    <w:p w14:paraId="75FBA965" w14:textId="5E3A9D49" w:rsidR="00DF4884" w:rsidRPr="00977957" w:rsidRDefault="00DF4884" w:rsidP="00A15FFE">
      <w:pPr>
        <w:pStyle w:val="BodyText"/>
        <w:numPr>
          <w:ilvl w:val="0"/>
          <w:numId w:val="31"/>
        </w:numPr>
        <w:rPr>
          <w:sz w:val="20"/>
          <w:szCs w:val="24"/>
        </w:rPr>
      </w:pPr>
      <w:r w:rsidRPr="00977957">
        <w:rPr>
          <w:sz w:val="20"/>
          <w:szCs w:val="24"/>
        </w:rPr>
        <w:t>The Chief Executive Officer, or delegate, is required to attend all PWC meetings.  The Chief Executive Officer may also select other senior managers to attend PWC meetings.  CCQ employees who attend PWC meetings are not considered members and do not have voting rights.</w:t>
      </w:r>
    </w:p>
    <w:p w14:paraId="09B0EABD" w14:textId="77777777" w:rsidR="00A14DCD" w:rsidRPr="00977957" w:rsidRDefault="00A14DCD" w:rsidP="00A14DCD">
      <w:pPr>
        <w:pStyle w:val="BodyText"/>
        <w:rPr>
          <w:sz w:val="20"/>
          <w:szCs w:val="24"/>
        </w:rPr>
      </w:pPr>
    </w:p>
    <w:p w14:paraId="529E74A3" w14:textId="56A39C51" w:rsidR="00DF4884" w:rsidRPr="00977957" w:rsidRDefault="00DF4884" w:rsidP="00A15FFE">
      <w:pPr>
        <w:pStyle w:val="BodyText"/>
        <w:numPr>
          <w:ilvl w:val="0"/>
          <w:numId w:val="31"/>
        </w:numPr>
        <w:rPr>
          <w:sz w:val="20"/>
          <w:szCs w:val="24"/>
        </w:rPr>
      </w:pPr>
      <w:r w:rsidRPr="00977957">
        <w:rPr>
          <w:sz w:val="20"/>
          <w:szCs w:val="24"/>
        </w:rPr>
        <w:t>Other individuals may at attend PWC meetings at the discretion of the Committee.</w:t>
      </w:r>
    </w:p>
    <w:p w14:paraId="5DB0AF1C" w14:textId="77777777" w:rsidR="00A14DCD" w:rsidRPr="00977957" w:rsidRDefault="00A14DCD" w:rsidP="00977957">
      <w:pPr>
        <w:pStyle w:val="BodyText"/>
        <w:rPr>
          <w:sz w:val="20"/>
          <w:szCs w:val="24"/>
        </w:rPr>
      </w:pPr>
    </w:p>
    <w:p w14:paraId="23ED6F40" w14:textId="612A79FE" w:rsidR="00DF4884" w:rsidRPr="00977957" w:rsidRDefault="00DF4884" w:rsidP="00A15FFE">
      <w:pPr>
        <w:pStyle w:val="BodyText"/>
        <w:numPr>
          <w:ilvl w:val="0"/>
          <w:numId w:val="31"/>
        </w:numPr>
        <w:rPr>
          <w:rFonts w:cs="HelveticaNeueLT Std Cn"/>
          <w:color w:val="000000"/>
          <w:sz w:val="20"/>
          <w:szCs w:val="24"/>
        </w:rPr>
      </w:pPr>
      <w:r w:rsidRPr="00977957">
        <w:rPr>
          <w:rFonts w:cs="HelveticaNeueLT Std Cn"/>
          <w:color w:val="000000"/>
          <w:sz w:val="20"/>
          <w:szCs w:val="24"/>
        </w:rPr>
        <w:t>A majority of votes by members present and entitled to vote will decide questions arising at PWC meetings or by way of circular resolution. Each member shall have one vote on every occasion. The Chair will not have a casting (nor second) vote.</w:t>
      </w:r>
    </w:p>
    <w:p w14:paraId="3596FBA9" w14:textId="77777777" w:rsidR="00A14DCD" w:rsidRPr="00977957" w:rsidRDefault="00A14DCD" w:rsidP="00A14DCD">
      <w:pPr>
        <w:pStyle w:val="BodyText"/>
        <w:rPr>
          <w:rFonts w:cs="HelveticaNeueLT Std Cn"/>
          <w:color w:val="000000"/>
          <w:sz w:val="20"/>
          <w:szCs w:val="24"/>
        </w:rPr>
      </w:pPr>
    </w:p>
    <w:p w14:paraId="66D1C283" w14:textId="77777777" w:rsidR="00DF4884" w:rsidRPr="00977957" w:rsidRDefault="00DF4884" w:rsidP="00A15FFE">
      <w:pPr>
        <w:pStyle w:val="BodyText"/>
        <w:numPr>
          <w:ilvl w:val="0"/>
          <w:numId w:val="31"/>
        </w:numPr>
        <w:rPr>
          <w:sz w:val="20"/>
          <w:szCs w:val="24"/>
        </w:rPr>
      </w:pPr>
      <w:r w:rsidRPr="00977957">
        <w:rPr>
          <w:rFonts w:cs="HelveticaNeueLT Std Cn"/>
          <w:color w:val="000000"/>
          <w:sz w:val="20"/>
          <w:szCs w:val="24"/>
        </w:rPr>
        <w:t xml:space="preserve">The CEO will allocate one or more employees to act as secretary to </w:t>
      </w:r>
      <w:r w:rsidRPr="00977957">
        <w:rPr>
          <w:sz w:val="20"/>
          <w:szCs w:val="24"/>
        </w:rPr>
        <w:t>the PWC and perform the following functions:</w:t>
      </w:r>
    </w:p>
    <w:p w14:paraId="18201ABF" w14:textId="77777777" w:rsidR="00DF4884" w:rsidRPr="00977957" w:rsidRDefault="00DF4884" w:rsidP="00A15FFE">
      <w:pPr>
        <w:pStyle w:val="BodyText"/>
        <w:numPr>
          <w:ilvl w:val="0"/>
          <w:numId w:val="32"/>
        </w:numPr>
        <w:rPr>
          <w:sz w:val="20"/>
          <w:szCs w:val="24"/>
        </w:rPr>
      </w:pPr>
      <w:r w:rsidRPr="00977957">
        <w:rPr>
          <w:sz w:val="20"/>
          <w:szCs w:val="24"/>
        </w:rPr>
        <w:t>providing notice of each meeting to PWC members, confirming the date, time and venue;</w:t>
      </w:r>
    </w:p>
    <w:p w14:paraId="22AECE3B" w14:textId="77777777" w:rsidR="00DF4884" w:rsidRPr="00977957" w:rsidRDefault="00DF4884" w:rsidP="00A15FFE">
      <w:pPr>
        <w:pStyle w:val="BodyText"/>
        <w:numPr>
          <w:ilvl w:val="0"/>
          <w:numId w:val="32"/>
        </w:numPr>
        <w:rPr>
          <w:sz w:val="20"/>
          <w:szCs w:val="24"/>
        </w:rPr>
      </w:pPr>
      <w:r w:rsidRPr="00977957">
        <w:rPr>
          <w:sz w:val="20"/>
          <w:szCs w:val="24"/>
        </w:rPr>
        <w:t>in consultation with the Chair and the CEO, drawing up the agenda;</w:t>
      </w:r>
    </w:p>
    <w:p w14:paraId="272A73CB" w14:textId="77777777" w:rsidR="00DF4884" w:rsidRPr="00977957" w:rsidRDefault="00DF4884" w:rsidP="00A15FFE">
      <w:pPr>
        <w:pStyle w:val="BodyText"/>
        <w:numPr>
          <w:ilvl w:val="0"/>
          <w:numId w:val="32"/>
        </w:numPr>
        <w:rPr>
          <w:sz w:val="20"/>
          <w:szCs w:val="24"/>
        </w:rPr>
      </w:pPr>
      <w:r w:rsidRPr="00977957">
        <w:rPr>
          <w:sz w:val="20"/>
          <w:szCs w:val="24"/>
        </w:rPr>
        <w:t>circulating the agenda and supporting documentation to the PWC members prior to each meeting; and</w:t>
      </w:r>
    </w:p>
    <w:p w14:paraId="22A8FBBA" w14:textId="77777777" w:rsidR="00DF4884" w:rsidRPr="00977957" w:rsidRDefault="00DF4884" w:rsidP="00A15FFE">
      <w:pPr>
        <w:pStyle w:val="BodyText"/>
        <w:numPr>
          <w:ilvl w:val="0"/>
          <w:numId w:val="32"/>
        </w:numPr>
        <w:rPr>
          <w:sz w:val="20"/>
          <w:szCs w:val="24"/>
        </w:rPr>
      </w:pPr>
      <w:r w:rsidRPr="00977957">
        <w:rPr>
          <w:sz w:val="20"/>
          <w:szCs w:val="24"/>
        </w:rPr>
        <w:t>keeping the minutes of each PWC meeting and circulating them to PWC members and to the Company Secretary.</w:t>
      </w:r>
    </w:p>
    <w:p w14:paraId="0BC8CD09" w14:textId="4C64B494" w:rsidR="00977957" w:rsidRDefault="00977957">
      <w:pPr>
        <w:widowControl/>
        <w:rPr>
          <w:sz w:val="20"/>
          <w:szCs w:val="24"/>
        </w:rPr>
      </w:pPr>
      <w:r>
        <w:rPr>
          <w:sz w:val="20"/>
          <w:szCs w:val="24"/>
        </w:rPr>
        <w:br w:type="page"/>
      </w:r>
    </w:p>
    <w:p w14:paraId="7A1BECA5" w14:textId="5AA91978" w:rsidR="00876280" w:rsidRPr="00977957" w:rsidRDefault="00876280" w:rsidP="00366F68">
      <w:pPr>
        <w:pStyle w:val="Heading2"/>
        <w:numPr>
          <w:ilvl w:val="0"/>
          <w:numId w:val="37"/>
        </w:numPr>
        <w:rPr>
          <w:sz w:val="22"/>
          <w:szCs w:val="28"/>
        </w:rPr>
      </w:pPr>
      <w:bookmarkStart w:id="175" w:name="_Ref447201489"/>
      <w:bookmarkStart w:id="176" w:name="_Toc450309417"/>
      <w:bookmarkStart w:id="177" w:name="_Toc20303758"/>
      <w:r w:rsidRPr="00977957">
        <w:rPr>
          <w:sz w:val="22"/>
          <w:szCs w:val="28"/>
        </w:rPr>
        <w:lastRenderedPageBreak/>
        <w:t>Attendance at Meetings</w:t>
      </w:r>
      <w:bookmarkEnd w:id="175"/>
      <w:bookmarkEnd w:id="176"/>
      <w:bookmarkEnd w:id="177"/>
    </w:p>
    <w:p w14:paraId="4FD0AD05" w14:textId="7270BBFC" w:rsidR="00DF4884" w:rsidRPr="00977957" w:rsidRDefault="00DF4884" w:rsidP="00A15FFE">
      <w:pPr>
        <w:pStyle w:val="BodyText"/>
        <w:numPr>
          <w:ilvl w:val="0"/>
          <w:numId w:val="30"/>
        </w:numPr>
        <w:rPr>
          <w:sz w:val="20"/>
          <w:szCs w:val="24"/>
        </w:rPr>
      </w:pPr>
      <w:r w:rsidRPr="00977957">
        <w:rPr>
          <w:sz w:val="20"/>
          <w:szCs w:val="24"/>
        </w:rPr>
        <w:t>Directors have a right of attendance at PWC meetings. However, no Board Director is entitled to attend that part of a meeting at which an act or omission of that Director or a contract, arrangement or undertaking involving or potentially involving that Director or a related party of that Director is being investigated or discussed.</w:t>
      </w:r>
    </w:p>
    <w:p w14:paraId="69E89C91" w14:textId="77777777" w:rsidR="00A14DCD" w:rsidRPr="00977957" w:rsidRDefault="00A14DCD" w:rsidP="00977957">
      <w:pPr>
        <w:pStyle w:val="BodyText"/>
        <w:rPr>
          <w:sz w:val="20"/>
          <w:szCs w:val="24"/>
        </w:rPr>
      </w:pPr>
    </w:p>
    <w:p w14:paraId="138A8072" w14:textId="1BCB67C8" w:rsidR="00DF4884" w:rsidRPr="00977957" w:rsidRDefault="00DF4884" w:rsidP="00A15FFE">
      <w:pPr>
        <w:pStyle w:val="BodyText"/>
        <w:numPr>
          <w:ilvl w:val="0"/>
          <w:numId w:val="30"/>
        </w:numPr>
        <w:rPr>
          <w:sz w:val="20"/>
          <w:szCs w:val="24"/>
        </w:rPr>
      </w:pPr>
      <w:r w:rsidRPr="00977957">
        <w:rPr>
          <w:sz w:val="20"/>
          <w:szCs w:val="24"/>
        </w:rPr>
        <w:t>Notwithstanding clause 6(a), if in the opinion of the PWC hearing from the interested Director will assist in their investigation or discussion, the PWC may invite that Director to address the PWC. The PWC will give fair consideration to that address. The Director will not, however, be invited to take part in the deliberations following that address.</w:t>
      </w:r>
    </w:p>
    <w:p w14:paraId="655915DB" w14:textId="77777777" w:rsidR="00A14DCD" w:rsidRPr="00977957" w:rsidRDefault="00A14DCD" w:rsidP="00A14DCD">
      <w:pPr>
        <w:pStyle w:val="BodyText"/>
        <w:rPr>
          <w:sz w:val="20"/>
          <w:szCs w:val="24"/>
        </w:rPr>
      </w:pPr>
    </w:p>
    <w:p w14:paraId="436E50E8" w14:textId="0C9D6855" w:rsidR="00DF4884" w:rsidRPr="00977957" w:rsidRDefault="00DF4884" w:rsidP="00A15FFE">
      <w:pPr>
        <w:pStyle w:val="BodyText"/>
        <w:numPr>
          <w:ilvl w:val="0"/>
          <w:numId w:val="30"/>
        </w:numPr>
        <w:rPr>
          <w:sz w:val="20"/>
          <w:szCs w:val="24"/>
        </w:rPr>
      </w:pPr>
      <w:r w:rsidRPr="00977957">
        <w:rPr>
          <w:sz w:val="20"/>
          <w:szCs w:val="24"/>
        </w:rPr>
        <w:t>Unless a leave of absence has been approved by the Chair, failure to attend at least 50% of the meetings of the PWC each year may result in the PWC member being asked to leave the PWC. This is at the recommendation of the Chair of the PWC but is at the absolute discretion of the Board.</w:t>
      </w:r>
    </w:p>
    <w:p w14:paraId="0DB84565" w14:textId="77777777" w:rsidR="00DF4884" w:rsidRPr="00977957" w:rsidRDefault="00DF4884" w:rsidP="00C4675F">
      <w:pPr>
        <w:pStyle w:val="BodyText"/>
        <w:rPr>
          <w:sz w:val="20"/>
          <w:szCs w:val="24"/>
        </w:rPr>
      </w:pPr>
    </w:p>
    <w:p w14:paraId="47537B51" w14:textId="1AC72F14" w:rsidR="00876280" w:rsidRPr="00977957" w:rsidRDefault="00876280" w:rsidP="00366F68">
      <w:pPr>
        <w:pStyle w:val="Heading2"/>
        <w:numPr>
          <w:ilvl w:val="0"/>
          <w:numId w:val="37"/>
        </w:numPr>
        <w:rPr>
          <w:sz w:val="22"/>
          <w:szCs w:val="28"/>
        </w:rPr>
      </w:pPr>
      <w:bookmarkStart w:id="178" w:name="_Toc450309418"/>
      <w:bookmarkStart w:id="179" w:name="_Toc20303759"/>
      <w:r w:rsidRPr="00977957">
        <w:rPr>
          <w:sz w:val="22"/>
          <w:szCs w:val="28"/>
        </w:rPr>
        <w:t>Reporting</w:t>
      </w:r>
      <w:bookmarkEnd w:id="178"/>
      <w:bookmarkEnd w:id="179"/>
    </w:p>
    <w:p w14:paraId="22E5F6C0" w14:textId="488CC86D" w:rsidR="00DF4884" w:rsidRPr="00977957" w:rsidRDefault="00DF4884" w:rsidP="00A15FFE">
      <w:pPr>
        <w:pStyle w:val="BodyText"/>
        <w:numPr>
          <w:ilvl w:val="0"/>
          <w:numId w:val="97"/>
        </w:numPr>
        <w:rPr>
          <w:sz w:val="20"/>
          <w:szCs w:val="24"/>
        </w:rPr>
      </w:pPr>
      <w:r w:rsidRPr="00977957">
        <w:rPr>
          <w:sz w:val="20"/>
          <w:szCs w:val="24"/>
        </w:rPr>
        <w:t>Proceedings of all meetings of the PWC are to be minuted and signed by the Chair.</w:t>
      </w:r>
    </w:p>
    <w:p w14:paraId="5BF1EBD1" w14:textId="77777777" w:rsidR="00A14DCD" w:rsidRPr="00977957" w:rsidRDefault="00A14DCD" w:rsidP="00A14DCD">
      <w:pPr>
        <w:pStyle w:val="BodyText"/>
        <w:ind w:left="360"/>
        <w:rPr>
          <w:sz w:val="20"/>
          <w:szCs w:val="24"/>
        </w:rPr>
      </w:pPr>
    </w:p>
    <w:p w14:paraId="6B37E2FD" w14:textId="77777777" w:rsidR="00DF4884" w:rsidRPr="00977957" w:rsidRDefault="00DF4884" w:rsidP="00A15FFE">
      <w:pPr>
        <w:pStyle w:val="BodyText"/>
        <w:numPr>
          <w:ilvl w:val="0"/>
          <w:numId w:val="97"/>
        </w:numPr>
        <w:rPr>
          <w:sz w:val="20"/>
          <w:szCs w:val="24"/>
        </w:rPr>
      </w:pPr>
      <w:r w:rsidRPr="00977957">
        <w:rPr>
          <w:sz w:val="20"/>
          <w:szCs w:val="24"/>
        </w:rPr>
        <w:t>The PWC, through its Chair or delegate, is to report to the Board at the earliest possible Board meeting after each PWC meeting.  Minutes of all PWC meetings are to be included in the papers for that Board meeting, after they have been approved by the Chair.  The report should include but is not limited to:</w:t>
      </w:r>
    </w:p>
    <w:p w14:paraId="5A0BE970" w14:textId="77777777" w:rsidR="00DF4884" w:rsidRPr="00977957" w:rsidRDefault="00DF4884" w:rsidP="00A15FFE">
      <w:pPr>
        <w:pStyle w:val="BodyText"/>
        <w:numPr>
          <w:ilvl w:val="0"/>
          <w:numId w:val="98"/>
        </w:numPr>
        <w:rPr>
          <w:sz w:val="20"/>
          <w:szCs w:val="24"/>
        </w:rPr>
      </w:pPr>
      <w:r w:rsidRPr="00977957">
        <w:rPr>
          <w:sz w:val="20"/>
          <w:szCs w:val="24"/>
        </w:rPr>
        <w:t>the minutes of the PWC and any formal resolutions;</w:t>
      </w:r>
    </w:p>
    <w:p w14:paraId="16074C53" w14:textId="77777777" w:rsidR="00DF4884" w:rsidRPr="00977957" w:rsidRDefault="00DF4884" w:rsidP="00A15FFE">
      <w:pPr>
        <w:pStyle w:val="BodyText"/>
        <w:numPr>
          <w:ilvl w:val="0"/>
          <w:numId w:val="98"/>
        </w:numPr>
        <w:rPr>
          <w:sz w:val="20"/>
          <w:szCs w:val="24"/>
        </w:rPr>
      </w:pPr>
      <w:r w:rsidRPr="00977957">
        <w:rPr>
          <w:sz w:val="20"/>
          <w:szCs w:val="24"/>
        </w:rPr>
        <w:t>any matters that, in the opinion of the PWC, should be brought to the attention of the Board and any recommendations requiring Board approval and/or action; and</w:t>
      </w:r>
    </w:p>
    <w:p w14:paraId="3107CF70" w14:textId="6AF0922E" w:rsidR="00DF4884" w:rsidRPr="00977957" w:rsidRDefault="00DF4884" w:rsidP="00A15FFE">
      <w:pPr>
        <w:pStyle w:val="BodyText"/>
        <w:numPr>
          <w:ilvl w:val="0"/>
          <w:numId w:val="98"/>
        </w:numPr>
        <w:rPr>
          <w:sz w:val="20"/>
          <w:szCs w:val="24"/>
        </w:rPr>
      </w:pPr>
      <w:r w:rsidRPr="00977957">
        <w:rPr>
          <w:sz w:val="20"/>
          <w:szCs w:val="24"/>
        </w:rPr>
        <w:t>(if relevant), a review of the formal written PWC Charter and its continuing adequacy and an evaluation of the extent to which the PWC has met the requirements of the Charter.</w:t>
      </w:r>
    </w:p>
    <w:p w14:paraId="2A24E613" w14:textId="77777777" w:rsidR="00A14DCD" w:rsidRPr="00977957" w:rsidRDefault="00A14DCD" w:rsidP="00A14DCD">
      <w:pPr>
        <w:pStyle w:val="BodyText"/>
        <w:rPr>
          <w:sz w:val="20"/>
          <w:szCs w:val="24"/>
        </w:rPr>
      </w:pPr>
    </w:p>
    <w:p w14:paraId="13ADD9E0" w14:textId="77777777" w:rsidR="00DF4884" w:rsidRPr="00977957" w:rsidRDefault="00DF4884" w:rsidP="00A15FFE">
      <w:pPr>
        <w:pStyle w:val="BodyText"/>
        <w:numPr>
          <w:ilvl w:val="0"/>
          <w:numId w:val="97"/>
        </w:numPr>
        <w:rPr>
          <w:sz w:val="20"/>
          <w:szCs w:val="24"/>
        </w:rPr>
      </w:pPr>
      <w:r w:rsidRPr="00977957">
        <w:rPr>
          <w:sz w:val="20"/>
          <w:szCs w:val="24"/>
        </w:rPr>
        <w:t>In addition, the Chair of the PWC must submit an annual report to the Board (at or prior to the Board meeting at which the year-end financial statements are approved) summarising the PWC’s activities during the year.  The report (and where appropriate, any interim report) must include:</w:t>
      </w:r>
    </w:p>
    <w:p w14:paraId="0F8C2638" w14:textId="77777777" w:rsidR="00DF4884" w:rsidRPr="00977957" w:rsidRDefault="00DF4884" w:rsidP="00A15FFE">
      <w:pPr>
        <w:pStyle w:val="BodyText"/>
        <w:numPr>
          <w:ilvl w:val="0"/>
          <w:numId w:val="99"/>
        </w:numPr>
        <w:rPr>
          <w:sz w:val="20"/>
          <w:szCs w:val="24"/>
        </w:rPr>
      </w:pPr>
      <w:r w:rsidRPr="00977957">
        <w:rPr>
          <w:sz w:val="20"/>
          <w:szCs w:val="24"/>
        </w:rPr>
        <w:t>a summary of the PWC’s main authority, responsibilities and duties;</w:t>
      </w:r>
    </w:p>
    <w:p w14:paraId="0EA2DC88" w14:textId="77777777" w:rsidR="00DF4884" w:rsidRPr="00977957" w:rsidRDefault="00DF4884" w:rsidP="00A15FFE">
      <w:pPr>
        <w:pStyle w:val="BodyText"/>
        <w:numPr>
          <w:ilvl w:val="0"/>
          <w:numId w:val="99"/>
        </w:numPr>
        <w:rPr>
          <w:sz w:val="20"/>
          <w:szCs w:val="24"/>
        </w:rPr>
      </w:pPr>
      <w:r w:rsidRPr="00977957">
        <w:rPr>
          <w:sz w:val="20"/>
          <w:szCs w:val="24"/>
        </w:rPr>
        <w:t>biographical details of the PWC’s members, including expertise, appointment, dates and terms of appointment;</w:t>
      </w:r>
    </w:p>
    <w:p w14:paraId="18F30B00" w14:textId="77777777" w:rsidR="00DF4884" w:rsidRPr="00977957" w:rsidRDefault="00DF4884" w:rsidP="00A15FFE">
      <w:pPr>
        <w:pStyle w:val="BodyText"/>
        <w:numPr>
          <w:ilvl w:val="0"/>
          <w:numId w:val="99"/>
        </w:numPr>
        <w:rPr>
          <w:sz w:val="20"/>
          <w:szCs w:val="24"/>
        </w:rPr>
      </w:pPr>
      <w:r w:rsidRPr="00977957">
        <w:rPr>
          <w:sz w:val="20"/>
          <w:szCs w:val="24"/>
        </w:rPr>
        <w:t>member and related party dealings with the Company; and</w:t>
      </w:r>
    </w:p>
    <w:p w14:paraId="3EF9BE51" w14:textId="20445D80" w:rsidR="00DF4884" w:rsidRPr="00977957" w:rsidRDefault="00DF4884" w:rsidP="00A15FFE">
      <w:pPr>
        <w:pStyle w:val="BodyText"/>
        <w:numPr>
          <w:ilvl w:val="0"/>
          <w:numId w:val="99"/>
        </w:numPr>
        <w:rPr>
          <w:sz w:val="20"/>
          <w:szCs w:val="24"/>
        </w:rPr>
      </w:pPr>
      <w:r w:rsidRPr="00977957">
        <w:rPr>
          <w:sz w:val="20"/>
          <w:szCs w:val="24"/>
        </w:rPr>
        <w:t>details of meetings, including the number of meetings held during the relevant period and the number of meetings attended by each member.</w:t>
      </w:r>
    </w:p>
    <w:p w14:paraId="79C3A8A6" w14:textId="77777777" w:rsidR="00DF4884" w:rsidRPr="00977957" w:rsidRDefault="00DF4884" w:rsidP="00C4675F">
      <w:pPr>
        <w:rPr>
          <w:sz w:val="24"/>
          <w:szCs w:val="24"/>
        </w:rPr>
      </w:pPr>
    </w:p>
    <w:p w14:paraId="5997CF80" w14:textId="4A760990" w:rsidR="00876280" w:rsidRPr="00977957" w:rsidRDefault="00876280" w:rsidP="00366F68">
      <w:pPr>
        <w:pStyle w:val="Heading2"/>
        <w:numPr>
          <w:ilvl w:val="0"/>
          <w:numId w:val="37"/>
        </w:numPr>
        <w:rPr>
          <w:sz w:val="22"/>
          <w:szCs w:val="28"/>
        </w:rPr>
      </w:pPr>
      <w:bookmarkStart w:id="180" w:name="_Toc20303760"/>
      <w:bookmarkStart w:id="181" w:name="_Toc450309419"/>
      <w:r w:rsidRPr="00977957">
        <w:rPr>
          <w:sz w:val="22"/>
          <w:szCs w:val="28"/>
        </w:rPr>
        <w:t>Fees</w:t>
      </w:r>
      <w:bookmarkEnd w:id="180"/>
    </w:p>
    <w:p w14:paraId="357DF257" w14:textId="77777777" w:rsidR="00DF4884" w:rsidRPr="00977957" w:rsidRDefault="00DF4884" w:rsidP="00A15FFE">
      <w:pPr>
        <w:pStyle w:val="BodyText"/>
        <w:numPr>
          <w:ilvl w:val="0"/>
          <w:numId w:val="100"/>
        </w:numPr>
        <w:rPr>
          <w:sz w:val="20"/>
          <w:szCs w:val="24"/>
        </w:rPr>
      </w:pPr>
      <w:r w:rsidRPr="00977957">
        <w:rPr>
          <w:sz w:val="20"/>
          <w:szCs w:val="24"/>
        </w:rPr>
        <w:t>PWC memberships are honorary positions and members are not entitled to receive remuneration.</w:t>
      </w:r>
    </w:p>
    <w:p w14:paraId="12664106" w14:textId="77777777" w:rsidR="00DF4884" w:rsidRPr="00977957" w:rsidRDefault="00DF4884" w:rsidP="00C4675F">
      <w:pPr>
        <w:pStyle w:val="BodyText"/>
        <w:rPr>
          <w:sz w:val="20"/>
          <w:szCs w:val="24"/>
        </w:rPr>
      </w:pPr>
    </w:p>
    <w:p w14:paraId="13C90C17" w14:textId="5DA63D3B" w:rsidR="00876280" w:rsidRPr="00977957" w:rsidRDefault="00876280" w:rsidP="00366F68">
      <w:pPr>
        <w:pStyle w:val="Heading2"/>
        <w:numPr>
          <w:ilvl w:val="0"/>
          <w:numId w:val="37"/>
        </w:numPr>
        <w:rPr>
          <w:sz w:val="22"/>
          <w:szCs w:val="28"/>
        </w:rPr>
      </w:pPr>
      <w:bookmarkStart w:id="182" w:name="_Toc20303761"/>
      <w:r w:rsidRPr="00977957">
        <w:rPr>
          <w:sz w:val="22"/>
          <w:szCs w:val="28"/>
        </w:rPr>
        <w:t>Review of Charter</w:t>
      </w:r>
      <w:bookmarkEnd w:id="181"/>
      <w:bookmarkEnd w:id="182"/>
    </w:p>
    <w:p w14:paraId="08A43864" w14:textId="6FF42DC6" w:rsidR="00DF4884" w:rsidRPr="00977957" w:rsidRDefault="00DF4884" w:rsidP="009A4E75">
      <w:pPr>
        <w:pStyle w:val="BodyText"/>
        <w:numPr>
          <w:ilvl w:val="0"/>
          <w:numId w:val="29"/>
        </w:numPr>
        <w:rPr>
          <w:sz w:val="20"/>
          <w:szCs w:val="24"/>
        </w:rPr>
      </w:pPr>
      <w:r w:rsidRPr="00977957">
        <w:rPr>
          <w:sz w:val="20"/>
          <w:szCs w:val="24"/>
        </w:rPr>
        <w:t>Each Charter is to be reviewed as and when needed by the PWC to ensure it remains consistent with the PWC’s authority, objectives and responsibilities.</w:t>
      </w:r>
    </w:p>
    <w:p w14:paraId="058D07D5" w14:textId="77777777" w:rsidR="00A14DCD" w:rsidRPr="00977957" w:rsidRDefault="00A14DCD" w:rsidP="00977957">
      <w:pPr>
        <w:pStyle w:val="BodyText"/>
        <w:rPr>
          <w:sz w:val="20"/>
          <w:szCs w:val="24"/>
        </w:rPr>
      </w:pPr>
    </w:p>
    <w:p w14:paraId="1F141465" w14:textId="77777777" w:rsidR="00DF4884" w:rsidRPr="00977957" w:rsidRDefault="00DF4884" w:rsidP="009A4E75">
      <w:pPr>
        <w:pStyle w:val="BodyText"/>
        <w:numPr>
          <w:ilvl w:val="0"/>
          <w:numId w:val="29"/>
        </w:numPr>
        <w:rPr>
          <w:sz w:val="20"/>
          <w:szCs w:val="24"/>
        </w:rPr>
      </w:pPr>
      <w:r w:rsidRPr="00977957">
        <w:rPr>
          <w:sz w:val="20"/>
          <w:szCs w:val="24"/>
        </w:rPr>
        <w:t>Changes to the Charter must be recommended by the PWC and approved by the Board.</w:t>
      </w:r>
    </w:p>
    <w:p w14:paraId="59583486" w14:textId="77777777" w:rsidR="00DF4884" w:rsidRPr="00977957" w:rsidRDefault="00DF4884" w:rsidP="00C4675F">
      <w:pPr>
        <w:pStyle w:val="BodyText"/>
        <w:rPr>
          <w:sz w:val="20"/>
          <w:szCs w:val="24"/>
        </w:rPr>
      </w:pPr>
    </w:p>
    <w:p w14:paraId="6FB11FDB" w14:textId="52850AF1" w:rsidR="00876280" w:rsidRPr="00977957" w:rsidRDefault="00876280" w:rsidP="00366F68">
      <w:pPr>
        <w:pStyle w:val="Heading2"/>
        <w:numPr>
          <w:ilvl w:val="0"/>
          <w:numId w:val="37"/>
        </w:numPr>
        <w:rPr>
          <w:sz w:val="22"/>
          <w:szCs w:val="28"/>
        </w:rPr>
      </w:pPr>
      <w:bookmarkStart w:id="183" w:name="_Toc450309421"/>
      <w:bookmarkStart w:id="184" w:name="_Toc20303762"/>
      <w:r w:rsidRPr="00977957">
        <w:rPr>
          <w:sz w:val="22"/>
          <w:szCs w:val="28"/>
        </w:rPr>
        <w:t>Access</w:t>
      </w:r>
      <w:bookmarkEnd w:id="183"/>
      <w:bookmarkEnd w:id="184"/>
    </w:p>
    <w:p w14:paraId="4F4C3C91" w14:textId="77777777" w:rsidR="00DF4884" w:rsidRPr="00977957" w:rsidRDefault="00DF4884" w:rsidP="00A15FFE">
      <w:pPr>
        <w:pStyle w:val="BodyText"/>
        <w:numPr>
          <w:ilvl w:val="0"/>
          <w:numId w:val="101"/>
        </w:numPr>
        <w:rPr>
          <w:sz w:val="20"/>
          <w:szCs w:val="24"/>
        </w:rPr>
      </w:pPr>
      <w:r w:rsidRPr="00977957">
        <w:rPr>
          <w:sz w:val="20"/>
          <w:szCs w:val="24"/>
        </w:rPr>
        <w:t>The PWC shall have the ability and authority to seek any information it requires to carry out its duties from any officer or employee of the Company and such officers or employees such be instructed by the Board to co-operate fully in the provision of such information.</w:t>
      </w:r>
    </w:p>
    <w:p w14:paraId="6E5E0D3F" w14:textId="5671AF09" w:rsidR="00977957" w:rsidRDefault="00977957">
      <w:pPr>
        <w:widowControl/>
        <w:rPr>
          <w:sz w:val="20"/>
          <w:szCs w:val="24"/>
        </w:rPr>
      </w:pPr>
      <w:r>
        <w:rPr>
          <w:sz w:val="20"/>
          <w:szCs w:val="24"/>
        </w:rPr>
        <w:br w:type="page"/>
      </w:r>
    </w:p>
    <w:p w14:paraId="256ECCEB" w14:textId="0A59D401" w:rsidR="00876280" w:rsidRPr="00977957" w:rsidRDefault="00876280" w:rsidP="00366F68">
      <w:pPr>
        <w:pStyle w:val="Heading2"/>
        <w:numPr>
          <w:ilvl w:val="0"/>
          <w:numId w:val="37"/>
        </w:numPr>
        <w:rPr>
          <w:sz w:val="22"/>
          <w:szCs w:val="28"/>
        </w:rPr>
      </w:pPr>
      <w:bookmarkStart w:id="185" w:name="_Toc20303763"/>
      <w:r w:rsidRPr="00977957">
        <w:rPr>
          <w:sz w:val="22"/>
          <w:szCs w:val="28"/>
        </w:rPr>
        <w:lastRenderedPageBreak/>
        <w:t>Independent Experts</w:t>
      </w:r>
      <w:bookmarkEnd w:id="185"/>
    </w:p>
    <w:p w14:paraId="59DCB5E6" w14:textId="77777777" w:rsidR="00DF4884" w:rsidRPr="00977957" w:rsidRDefault="00DF4884" w:rsidP="00A15FFE">
      <w:pPr>
        <w:pStyle w:val="BodyText"/>
        <w:numPr>
          <w:ilvl w:val="0"/>
          <w:numId w:val="102"/>
        </w:numPr>
        <w:rPr>
          <w:sz w:val="20"/>
          <w:szCs w:val="24"/>
        </w:rPr>
      </w:pPr>
      <w:r w:rsidRPr="00977957">
        <w:rPr>
          <w:sz w:val="20"/>
          <w:szCs w:val="24"/>
        </w:rPr>
        <w:t>The PWC also has the authority to consult independent experts where they consider it necessary to carry out its duties. Any costs incurred as a result of the PWC consulting an independent expert will be borne by the Company.  If costs are to be incurred for an independent expert, the costs should be approved by the Chair of the PWC and the CEO prior to being incurred.</w:t>
      </w:r>
    </w:p>
    <w:p w14:paraId="47F95985" w14:textId="77777777" w:rsidR="00DF4884" w:rsidRPr="00977957" w:rsidRDefault="00DF4884" w:rsidP="00C4675F">
      <w:pPr>
        <w:pStyle w:val="BodyText"/>
        <w:rPr>
          <w:sz w:val="20"/>
          <w:szCs w:val="24"/>
        </w:rPr>
      </w:pPr>
    </w:p>
    <w:p w14:paraId="5FB798AB" w14:textId="566EA261" w:rsidR="00DF4884" w:rsidRPr="00977957" w:rsidRDefault="00876280" w:rsidP="00366F68">
      <w:pPr>
        <w:pStyle w:val="Heading2"/>
        <w:numPr>
          <w:ilvl w:val="0"/>
          <w:numId w:val="37"/>
        </w:numPr>
        <w:rPr>
          <w:sz w:val="22"/>
          <w:szCs w:val="28"/>
        </w:rPr>
      </w:pPr>
      <w:bookmarkStart w:id="186" w:name="_Toc20303764"/>
      <w:r w:rsidRPr="00977957">
        <w:rPr>
          <w:sz w:val="22"/>
          <w:szCs w:val="28"/>
        </w:rPr>
        <w:t>Insurance</w:t>
      </w:r>
      <w:bookmarkEnd w:id="186"/>
    </w:p>
    <w:p w14:paraId="26203B3E" w14:textId="77777777" w:rsidR="00DF4884" w:rsidRPr="00977957" w:rsidRDefault="00DF4884" w:rsidP="00A15FFE">
      <w:pPr>
        <w:pStyle w:val="BodyText"/>
        <w:numPr>
          <w:ilvl w:val="0"/>
          <w:numId w:val="103"/>
        </w:numPr>
        <w:rPr>
          <w:sz w:val="20"/>
          <w:szCs w:val="24"/>
        </w:rPr>
      </w:pPr>
      <w:r w:rsidRPr="00977957">
        <w:rPr>
          <w:sz w:val="20"/>
          <w:szCs w:val="24"/>
        </w:rPr>
        <w:t>PWC members are covered under a Directors and Officers insurance policy.</w:t>
      </w:r>
    </w:p>
    <w:p w14:paraId="02293F86" w14:textId="77777777" w:rsidR="00DF4884" w:rsidRPr="00977957" w:rsidRDefault="00DF4884" w:rsidP="00C4675F">
      <w:pPr>
        <w:pStyle w:val="BodyText"/>
        <w:rPr>
          <w:sz w:val="20"/>
          <w:szCs w:val="24"/>
        </w:rPr>
      </w:pPr>
    </w:p>
    <w:p w14:paraId="486318A6" w14:textId="32F1B825" w:rsidR="00876280" w:rsidRPr="00977957" w:rsidRDefault="00876280" w:rsidP="00366F68">
      <w:pPr>
        <w:pStyle w:val="Heading2"/>
        <w:numPr>
          <w:ilvl w:val="0"/>
          <w:numId w:val="37"/>
        </w:numPr>
        <w:rPr>
          <w:sz w:val="22"/>
          <w:szCs w:val="28"/>
        </w:rPr>
      </w:pPr>
      <w:bookmarkStart w:id="187" w:name="_Toc450309422"/>
      <w:bookmarkStart w:id="188" w:name="_Toc20303765"/>
      <w:r w:rsidRPr="00977957">
        <w:rPr>
          <w:sz w:val="22"/>
          <w:szCs w:val="28"/>
        </w:rPr>
        <w:t>Orientation of PWC members</w:t>
      </w:r>
      <w:bookmarkEnd w:id="187"/>
      <w:bookmarkEnd w:id="188"/>
      <w:r w:rsidRPr="00977957">
        <w:rPr>
          <w:sz w:val="22"/>
          <w:szCs w:val="28"/>
        </w:rPr>
        <w:t xml:space="preserve"> </w:t>
      </w:r>
    </w:p>
    <w:p w14:paraId="1CB57AB0" w14:textId="77777777" w:rsidR="00876280" w:rsidRPr="00977957" w:rsidRDefault="00876280" w:rsidP="00A15FFE">
      <w:pPr>
        <w:pStyle w:val="BodyText"/>
        <w:numPr>
          <w:ilvl w:val="0"/>
          <w:numId w:val="104"/>
        </w:numPr>
        <w:rPr>
          <w:sz w:val="20"/>
          <w:szCs w:val="24"/>
        </w:rPr>
      </w:pPr>
      <w:r w:rsidRPr="00977957">
        <w:rPr>
          <w:sz w:val="20"/>
          <w:szCs w:val="24"/>
        </w:rPr>
        <w:t>An orientation meeting for new PWC members will be scheduled as required. This meeting will provide an overview of the Company’s business activities, organisational structure, corporate priorities and policies. The CEO (or their delegate) is responsible for organising PWC member orientation meetings at the request of the PWC Chair.</w:t>
      </w:r>
    </w:p>
    <w:p w14:paraId="6071BE79" w14:textId="77777777" w:rsidR="00876280" w:rsidRPr="00977957" w:rsidRDefault="00876280" w:rsidP="00F14A62">
      <w:pPr>
        <w:rPr>
          <w:sz w:val="20"/>
          <w:szCs w:val="20"/>
        </w:rPr>
      </w:pPr>
    </w:p>
    <w:p w14:paraId="6B3AE986" w14:textId="4E1D988A" w:rsidR="00876280" w:rsidRPr="00977957" w:rsidRDefault="00876280" w:rsidP="00F14A62">
      <w:pPr>
        <w:rPr>
          <w:sz w:val="20"/>
          <w:szCs w:val="20"/>
        </w:rPr>
        <w:sectPr w:rsidR="00876280" w:rsidRPr="00977957" w:rsidSect="003D74F2">
          <w:headerReference w:type="default" r:id="rId24"/>
          <w:footerReference w:type="default" r:id="rId25"/>
          <w:pgSz w:w="11910" w:h="16850"/>
          <w:pgMar w:top="1418" w:right="1582" w:bottom="278" w:left="1582" w:header="737" w:footer="680" w:gutter="0"/>
          <w:cols w:space="720"/>
          <w:docGrid w:linePitch="299"/>
        </w:sectPr>
      </w:pPr>
    </w:p>
    <w:p w14:paraId="082BF4EB" w14:textId="18A36972" w:rsidR="005373F6" w:rsidRPr="00977957" w:rsidRDefault="005373F6" w:rsidP="00366F68">
      <w:pPr>
        <w:pStyle w:val="Heading1"/>
        <w:ind w:left="0"/>
        <w:rPr>
          <w:sz w:val="36"/>
          <w:szCs w:val="36"/>
        </w:rPr>
      </w:pPr>
      <w:bookmarkStart w:id="189" w:name="_Toc20303766"/>
      <w:r w:rsidRPr="00977957">
        <w:rPr>
          <w:sz w:val="36"/>
          <w:szCs w:val="36"/>
        </w:rPr>
        <w:lastRenderedPageBreak/>
        <w:t xml:space="preserve">APPENDIX </w:t>
      </w:r>
      <w:r w:rsidR="003B3BB8" w:rsidRPr="00977957">
        <w:rPr>
          <w:sz w:val="36"/>
          <w:szCs w:val="36"/>
        </w:rPr>
        <w:t>A</w:t>
      </w:r>
      <w:bookmarkEnd w:id="189"/>
    </w:p>
    <w:p w14:paraId="7B98FB13" w14:textId="4001E3F1" w:rsidR="000A179B" w:rsidRPr="00977957" w:rsidRDefault="000A179B" w:rsidP="00225577">
      <w:pPr>
        <w:pStyle w:val="BodyText"/>
        <w:rPr>
          <w:sz w:val="20"/>
          <w:szCs w:val="24"/>
        </w:rPr>
      </w:pPr>
    </w:p>
    <w:p w14:paraId="55E45370" w14:textId="3175E9DA" w:rsidR="003D74F2" w:rsidRPr="00977957" w:rsidRDefault="0028671B" w:rsidP="00225577">
      <w:pPr>
        <w:pStyle w:val="BodyText"/>
        <w:rPr>
          <w:sz w:val="20"/>
          <w:szCs w:val="24"/>
        </w:rPr>
      </w:pPr>
      <w:bookmarkStart w:id="190" w:name="_GoBack"/>
      <w:bookmarkEnd w:id="190"/>
      <w:r>
        <w:rPr>
          <w:rFonts w:ascii="Arial" w:eastAsia="Verdana" w:hAnsi="Arial" w:cs="Arial"/>
          <w:b/>
          <w:bCs/>
          <w:noProof/>
          <w:sz w:val="24"/>
          <w:szCs w:val="24"/>
        </w:rPr>
        <w:drawing>
          <wp:inline distT="0" distB="0" distL="0" distR="0" wp14:anchorId="275C11E1" wp14:editId="26BE2322">
            <wp:extent cx="6006932" cy="4286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18325" cy="4294379"/>
                    </a:xfrm>
                    <a:prstGeom prst="rect">
                      <a:avLst/>
                    </a:prstGeom>
                    <a:noFill/>
                    <a:ln>
                      <a:noFill/>
                    </a:ln>
                  </pic:spPr>
                </pic:pic>
              </a:graphicData>
            </a:graphic>
          </wp:inline>
        </w:drawing>
      </w:r>
    </w:p>
    <w:p w14:paraId="4CF269E2" w14:textId="7FDF2FE8" w:rsidR="003D74F2" w:rsidRPr="00977957" w:rsidRDefault="003D74F2" w:rsidP="00225577">
      <w:pPr>
        <w:pStyle w:val="BodyText"/>
        <w:rPr>
          <w:sz w:val="20"/>
          <w:szCs w:val="24"/>
        </w:rPr>
      </w:pPr>
    </w:p>
    <w:sectPr w:rsidR="003D74F2" w:rsidRPr="00977957" w:rsidSect="003D74F2">
      <w:footerReference w:type="default" r:id="rId27"/>
      <w:pgSz w:w="11910" w:h="16850"/>
      <w:pgMar w:top="1418" w:right="1582" w:bottom="278" w:left="1582" w:header="737" w:footer="68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EAA9C2" w14:textId="77777777" w:rsidR="004932F6" w:rsidRDefault="004932F6">
      <w:r>
        <w:separator/>
      </w:r>
    </w:p>
  </w:endnote>
  <w:endnote w:type="continuationSeparator" w:id="0">
    <w:p w14:paraId="04F55DE8" w14:textId="77777777" w:rsidR="004932F6" w:rsidRDefault="00493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NeueLT Std Cn">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auto"/>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DEFC7" w14:textId="77777777" w:rsidR="00102344" w:rsidRPr="004A1399" w:rsidRDefault="00102344">
    <w:pPr>
      <w:pStyle w:val="Footer"/>
      <w:rPr>
        <w:color w:val="548DD4"/>
        <w:sz w:val="20"/>
        <w:szCs w:val="20"/>
      </w:rP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896" w:type="dxa"/>
      <w:tblLook w:val="01E0" w:firstRow="1" w:lastRow="1" w:firstColumn="1" w:lastColumn="1" w:noHBand="0" w:noVBand="0"/>
    </w:tblPr>
    <w:tblGrid>
      <w:gridCol w:w="1574"/>
      <w:gridCol w:w="1737"/>
      <w:gridCol w:w="1558"/>
      <w:gridCol w:w="4027"/>
    </w:tblGrid>
    <w:tr w:rsidR="00102344" w:rsidRPr="00102344" w14:paraId="76B57F3F" w14:textId="77777777" w:rsidTr="003607B1">
      <w:trPr>
        <w:trHeight w:val="274"/>
      </w:trPr>
      <w:tc>
        <w:tcPr>
          <w:tcW w:w="1574" w:type="dxa"/>
          <w:shd w:val="clear" w:color="auto" w:fill="auto"/>
          <w:vAlign w:val="center"/>
        </w:tcPr>
        <w:p w14:paraId="53693B7F" w14:textId="77777777" w:rsidR="00102344" w:rsidRPr="00102344" w:rsidRDefault="00102344" w:rsidP="003607B1">
          <w:pPr>
            <w:rPr>
              <w:rFonts w:ascii="Arial" w:hAnsi="Arial" w:cs="Arial"/>
              <w:sz w:val="16"/>
              <w:szCs w:val="16"/>
            </w:rPr>
          </w:pPr>
          <w:r w:rsidRPr="00102344">
            <w:rPr>
              <w:rFonts w:ascii="Arial" w:hAnsi="Arial" w:cs="Arial"/>
              <w:sz w:val="16"/>
              <w:szCs w:val="16"/>
            </w:rPr>
            <w:t>Date approved:</w:t>
          </w:r>
        </w:p>
      </w:tc>
      <w:tc>
        <w:tcPr>
          <w:tcW w:w="1737" w:type="dxa"/>
          <w:shd w:val="clear" w:color="auto" w:fill="auto"/>
          <w:vAlign w:val="center"/>
        </w:tcPr>
        <w:p w14:paraId="071C4A9C" w14:textId="73901212" w:rsidR="00102344" w:rsidRPr="00102344" w:rsidRDefault="00703C60" w:rsidP="003607B1">
          <w:pPr>
            <w:rPr>
              <w:rFonts w:ascii="Arial" w:hAnsi="Arial" w:cs="Arial"/>
              <w:sz w:val="16"/>
              <w:szCs w:val="16"/>
            </w:rPr>
          </w:pPr>
          <w:r>
            <w:rPr>
              <w:rFonts w:ascii="Arial" w:hAnsi="Arial" w:cs="Arial"/>
              <w:sz w:val="16"/>
              <w:szCs w:val="16"/>
            </w:rPr>
            <w:t>28 April 2020</w:t>
          </w:r>
        </w:p>
      </w:tc>
      <w:tc>
        <w:tcPr>
          <w:tcW w:w="1558" w:type="dxa"/>
          <w:shd w:val="clear" w:color="auto" w:fill="auto"/>
          <w:vAlign w:val="center"/>
        </w:tcPr>
        <w:p w14:paraId="6367037C" w14:textId="77777777" w:rsidR="00102344" w:rsidRPr="00102344" w:rsidRDefault="00102344" w:rsidP="003607B1">
          <w:pPr>
            <w:rPr>
              <w:rFonts w:ascii="Arial" w:hAnsi="Arial" w:cs="Arial"/>
              <w:sz w:val="16"/>
              <w:szCs w:val="16"/>
            </w:rPr>
          </w:pPr>
          <w:r w:rsidRPr="00102344">
            <w:rPr>
              <w:rFonts w:ascii="Arial" w:hAnsi="Arial" w:cs="Arial"/>
              <w:sz w:val="16"/>
              <w:szCs w:val="16"/>
            </w:rPr>
            <w:t>Policy sponsor:</w:t>
          </w:r>
        </w:p>
      </w:tc>
      <w:tc>
        <w:tcPr>
          <w:tcW w:w="4027" w:type="dxa"/>
          <w:shd w:val="clear" w:color="auto" w:fill="auto"/>
          <w:vAlign w:val="center"/>
        </w:tcPr>
        <w:p w14:paraId="01FD8A76" w14:textId="74DCCFBE" w:rsidR="00102344" w:rsidRPr="00102344" w:rsidRDefault="003607B1" w:rsidP="003607B1">
          <w:pPr>
            <w:rPr>
              <w:rFonts w:ascii="Arial" w:hAnsi="Arial" w:cs="Arial"/>
              <w:sz w:val="16"/>
              <w:szCs w:val="16"/>
            </w:rPr>
          </w:pPr>
          <w:r w:rsidRPr="003607B1">
            <w:rPr>
              <w:rFonts w:ascii="Arial" w:hAnsi="Arial" w:cs="Arial"/>
              <w:sz w:val="16"/>
              <w:szCs w:val="16"/>
            </w:rPr>
            <w:t>Chair of the Board</w:t>
          </w:r>
        </w:p>
      </w:tc>
    </w:tr>
    <w:tr w:rsidR="00102344" w:rsidRPr="00102344" w14:paraId="190ED34A" w14:textId="77777777" w:rsidTr="003607B1">
      <w:trPr>
        <w:trHeight w:val="274"/>
      </w:trPr>
      <w:tc>
        <w:tcPr>
          <w:tcW w:w="1574" w:type="dxa"/>
          <w:shd w:val="clear" w:color="auto" w:fill="auto"/>
          <w:vAlign w:val="center"/>
        </w:tcPr>
        <w:p w14:paraId="2BDF7E70" w14:textId="77777777" w:rsidR="00102344" w:rsidRPr="00102344" w:rsidRDefault="00102344" w:rsidP="003607B1">
          <w:pPr>
            <w:rPr>
              <w:rFonts w:ascii="Arial" w:hAnsi="Arial" w:cs="Arial"/>
              <w:sz w:val="16"/>
              <w:szCs w:val="16"/>
            </w:rPr>
          </w:pPr>
          <w:r w:rsidRPr="00102344">
            <w:rPr>
              <w:rFonts w:ascii="Arial" w:hAnsi="Arial" w:cs="Arial"/>
              <w:sz w:val="16"/>
              <w:szCs w:val="16"/>
            </w:rPr>
            <w:t>Version:</w:t>
          </w:r>
        </w:p>
      </w:tc>
      <w:tc>
        <w:tcPr>
          <w:tcW w:w="1737" w:type="dxa"/>
          <w:shd w:val="clear" w:color="auto" w:fill="auto"/>
          <w:vAlign w:val="center"/>
        </w:tcPr>
        <w:p w14:paraId="3802647B" w14:textId="79122463" w:rsidR="00102344" w:rsidRPr="00102344" w:rsidRDefault="003607B1" w:rsidP="003607B1">
          <w:pPr>
            <w:rPr>
              <w:rFonts w:ascii="Arial" w:hAnsi="Arial" w:cs="Arial"/>
              <w:sz w:val="16"/>
              <w:szCs w:val="16"/>
            </w:rPr>
          </w:pPr>
          <w:r>
            <w:rPr>
              <w:rFonts w:ascii="Arial" w:hAnsi="Arial" w:cs="Arial"/>
              <w:sz w:val="16"/>
              <w:szCs w:val="16"/>
            </w:rPr>
            <w:t>2</w:t>
          </w:r>
          <w:r w:rsidR="00703C60">
            <w:rPr>
              <w:rFonts w:ascii="Arial" w:hAnsi="Arial" w:cs="Arial"/>
              <w:sz w:val="16"/>
              <w:szCs w:val="16"/>
            </w:rPr>
            <w:t>a</w:t>
          </w:r>
        </w:p>
      </w:tc>
      <w:tc>
        <w:tcPr>
          <w:tcW w:w="1558" w:type="dxa"/>
          <w:shd w:val="clear" w:color="auto" w:fill="auto"/>
          <w:vAlign w:val="center"/>
        </w:tcPr>
        <w:p w14:paraId="4ED59BB3" w14:textId="77777777" w:rsidR="00102344" w:rsidRPr="00102344" w:rsidRDefault="00102344" w:rsidP="003607B1">
          <w:pPr>
            <w:rPr>
              <w:rFonts w:ascii="Arial" w:hAnsi="Arial" w:cs="Arial"/>
              <w:sz w:val="16"/>
              <w:szCs w:val="16"/>
            </w:rPr>
          </w:pPr>
          <w:r w:rsidRPr="00102344">
            <w:rPr>
              <w:rFonts w:ascii="Arial" w:hAnsi="Arial" w:cs="Arial"/>
              <w:sz w:val="16"/>
              <w:szCs w:val="16"/>
            </w:rPr>
            <w:t>Policy contact:</w:t>
          </w:r>
        </w:p>
      </w:tc>
      <w:tc>
        <w:tcPr>
          <w:tcW w:w="4027" w:type="dxa"/>
          <w:shd w:val="clear" w:color="auto" w:fill="auto"/>
          <w:vAlign w:val="center"/>
        </w:tcPr>
        <w:p w14:paraId="73C2F3C5" w14:textId="5BFA3A35" w:rsidR="00102344" w:rsidRPr="00102344" w:rsidRDefault="003607B1" w:rsidP="003607B1">
          <w:pPr>
            <w:rPr>
              <w:rFonts w:ascii="Arial" w:hAnsi="Arial" w:cs="Arial"/>
              <w:sz w:val="16"/>
              <w:szCs w:val="16"/>
            </w:rPr>
          </w:pPr>
          <w:r w:rsidRPr="003607B1">
            <w:rPr>
              <w:rFonts w:ascii="Arial" w:hAnsi="Arial" w:cs="Arial"/>
              <w:sz w:val="16"/>
              <w:szCs w:val="16"/>
            </w:rPr>
            <w:t>Company Secretary</w:t>
          </w:r>
        </w:p>
      </w:tc>
    </w:tr>
    <w:tr w:rsidR="00102344" w:rsidRPr="00102344" w14:paraId="49589EFB" w14:textId="77777777" w:rsidTr="003607B1">
      <w:trPr>
        <w:trHeight w:val="251"/>
      </w:trPr>
      <w:tc>
        <w:tcPr>
          <w:tcW w:w="1574" w:type="dxa"/>
          <w:shd w:val="clear" w:color="auto" w:fill="auto"/>
          <w:vAlign w:val="center"/>
        </w:tcPr>
        <w:p w14:paraId="68CC8822" w14:textId="77777777" w:rsidR="00102344" w:rsidRPr="00102344" w:rsidRDefault="00102344" w:rsidP="003607B1">
          <w:pPr>
            <w:rPr>
              <w:rFonts w:ascii="Arial" w:hAnsi="Arial" w:cs="Arial"/>
              <w:sz w:val="16"/>
              <w:szCs w:val="16"/>
            </w:rPr>
          </w:pPr>
          <w:r w:rsidRPr="00102344">
            <w:rPr>
              <w:rFonts w:ascii="Arial" w:hAnsi="Arial" w:cs="Arial"/>
              <w:sz w:val="16"/>
              <w:szCs w:val="16"/>
            </w:rPr>
            <w:t>Next review date:</w:t>
          </w:r>
        </w:p>
      </w:tc>
      <w:tc>
        <w:tcPr>
          <w:tcW w:w="1737" w:type="dxa"/>
          <w:shd w:val="clear" w:color="auto" w:fill="auto"/>
          <w:vAlign w:val="center"/>
        </w:tcPr>
        <w:p w14:paraId="098F80C8" w14:textId="204A03E5" w:rsidR="00102344" w:rsidRPr="00102344" w:rsidRDefault="003607B1" w:rsidP="003607B1">
          <w:pPr>
            <w:rPr>
              <w:rFonts w:ascii="Arial" w:hAnsi="Arial" w:cs="Arial"/>
              <w:sz w:val="16"/>
              <w:szCs w:val="16"/>
            </w:rPr>
          </w:pPr>
          <w:r>
            <w:rPr>
              <w:rFonts w:ascii="Arial" w:hAnsi="Arial" w:cs="Arial"/>
              <w:sz w:val="16"/>
              <w:szCs w:val="16"/>
            </w:rPr>
            <w:t>22 September 2021</w:t>
          </w:r>
        </w:p>
      </w:tc>
      <w:tc>
        <w:tcPr>
          <w:tcW w:w="1558" w:type="dxa"/>
          <w:shd w:val="clear" w:color="auto" w:fill="auto"/>
          <w:vAlign w:val="center"/>
        </w:tcPr>
        <w:p w14:paraId="614C38DE" w14:textId="77777777" w:rsidR="00102344" w:rsidRPr="00102344" w:rsidRDefault="00102344" w:rsidP="003607B1">
          <w:pPr>
            <w:rPr>
              <w:rFonts w:ascii="Arial" w:hAnsi="Arial" w:cs="Arial"/>
              <w:sz w:val="16"/>
              <w:szCs w:val="16"/>
            </w:rPr>
          </w:pPr>
        </w:p>
      </w:tc>
      <w:tc>
        <w:tcPr>
          <w:tcW w:w="4027" w:type="dxa"/>
          <w:shd w:val="clear" w:color="auto" w:fill="auto"/>
          <w:vAlign w:val="center"/>
        </w:tcPr>
        <w:p w14:paraId="442E900A" w14:textId="77777777" w:rsidR="00102344" w:rsidRPr="00102344" w:rsidRDefault="00102344" w:rsidP="00AE2DF7">
          <w:pPr>
            <w:jc w:val="right"/>
            <w:rPr>
              <w:rFonts w:ascii="Arial" w:hAnsi="Arial" w:cs="Arial"/>
              <w:sz w:val="16"/>
              <w:szCs w:val="16"/>
            </w:rPr>
          </w:pPr>
          <w:r w:rsidRPr="00102344">
            <w:rPr>
              <w:rFonts w:ascii="Arial" w:hAnsi="Arial" w:cs="Arial"/>
              <w:sz w:val="16"/>
              <w:szCs w:val="16"/>
            </w:rPr>
            <w:t xml:space="preserve">Page </w:t>
          </w:r>
          <w:r w:rsidRPr="00102344">
            <w:rPr>
              <w:rStyle w:val="PageNumber"/>
              <w:rFonts w:ascii="Arial" w:hAnsi="Arial" w:cs="Arial"/>
              <w:sz w:val="16"/>
              <w:szCs w:val="16"/>
            </w:rPr>
            <w:fldChar w:fldCharType="begin"/>
          </w:r>
          <w:r w:rsidRPr="00102344">
            <w:rPr>
              <w:rStyle w:val="PageNumber"/>
              <w:rFonts w:ascii="Arial" w:hAnsi="Arial" w:cs="Arial"/>
              <w:sz w:val="16"/>
              <w:szCs w:val="16"/>
            </w:rPr>
            <w:instrText xml:space="preserve"> PAGE </w:instrText>
          </w:r>
          <w:r w:rsidRPr="00102344">
            <w:rPr>
              <w:rStyle w:val="PageNumber"/>
              <w:rFonts w:ascii="Arial" w:hAnsi="Arial" w:cs="Arial"/>
              <w:sz w:val="16"/>
              <w:szCs w:val="16"/>
            </w:rPr>
            <w:fldChar w:fldCharType="separate"/>
          </w:r>
          <w:r w:rsidRPr="00102344">
            <w:rPr>
              <w:rStyle w:val="PageNumber"/>
              <w:rFonts w:ascii="Arial" w:hAnsi="Arial" w:cs="Arial"/>
              <w:noProof/>
              <w:sz w:val="16"/>
              <w:szCs w:val="16"/>
            </w:rPr>
            <w:t>1</w:t>
          </w:r>
          <w:r w:rsidRPr="00102344">
            <w:rPr>
              <w:rStyle w:val="PageNumber"/>
              <w:rFonts w:ascii="Arial" w:hAnsi="Arial" w:cs="Arial"/>
              <w:sz w:val="16"/>
              <w:szCs w:val="16"/>
            </w:rPr>
            <w:fldChar w:fldCharType="end"/>
          </w:r>
          <w:r w:rsidRPr="00102344">
            <w:rPr>
              <w:rStyle w:val="PageNumber"/>
              <w:rFonts w:ascii="Arial" w:hAnsi="Arial" w:cs="Arial"/>
              <w:sz w:val="16"/>
              <w:szCs w:val="16"/>
            </w:rPr>
            <w:t xml:space="preserve"> of </w:t>
          </w:r>
          <w:r w:rsidRPr="00102344">
            <w:rPr>
              <w:rStyle w:val="PageNumber"/>
              <w:rFonts w:ascii="Arial" w:hAnsi="Arial" w:cs="Arial"/>
              <w:sz w:val="16"/>
              <w:szCs w:val="16"/>
            </w:rPr>
            <w:fldChar w:fldCharType="begin"/>
          </w:r>
          <w:r w:rsidRPr="00102344">
            <w:rPr>
              <w:rStyle w:val="PageNumber"/>
              <w:rFonts w:ascii="Arial" w:hAnsi="Arial" w:cs="Arial"/>
              <w:sz w:val="16"/>
              <w:szCs w:val="16"/>
            </w:rPr>
            <w:instrText xml:space="preserve"> NUMPAGES </w:instrText>
          </w:r>
          <w:r w:rsidRPr="00102344">
            <w:rPr>
              <w:rStyle w:val="PageNumber"/>
              <w:rFonts w:ascii="Arial" w:hAnsi="Arial" w:cs="Arial"/>
              <w:sz w:val="16"/>
              <w:szCs w:val="16"/>
            </w:rPr>
            <w:fldChar w:fldCharType="separate"/>
          </w:r>
          <w:r w:rsidRPr="00102344">
            <w:rPr>
              <w:rStyle w:val="PageNumber"/>
              <w:rFonts w:ascii="Arial" w:hAnsi="Arial" w:cs="Arial"/>
              <w:noProof/>
              <w:sz w:val="16"/>
              <w:szCs w:val="16"/>
            </w:rPr>
            <w:t>1</w:t>
          </w:r>
          <w:r w:rsidRPr="00102344">
            <w:rPr>
              <w:rStyle w:val="PageNumber"/>
              <w:rFonts w:ascii="Arial" w:hAnsi="Arial" w:cs="Arial"/>
              <w:sz w:val="16"/>
              <w:szCs w:val="16"/>
            </w:rPr>
            <w:fldChar w:fldCharType="end"/>
          </w:r>
        </w:p>
      </w:tc>
    </w:tr>
  </w:tbl>
  <w:p w14:paraId="464200BD" w14:textId="77777777" w:rsidR="00102344" w:rsidRDefault="00102344" w:rsidP="003607B1">
    <w:pPr>
      <w:tabs>
        <w:tab w:val="center" w:pos="4825"/>
        <w:tab w:val="right" w:pos="9650"/>
      </w:tabs>
      <w:spacing w:line="14" w:lineRule="auto"/>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18904" w14:textId="77777777" w:rsidR="00102344" w:rsidRDefault="00102344">
    <w:pPr>
      <w:spacing w:line="14" w:lineRule="auto"/>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4" w:type="dxa"/>
      <w:tblLook w:val="01E0" w:firstRow="1" w:lastRow="1" w:firstColumn="1" w:lastColumn="1" w:noHBand="0" w:noVBand="0"/>
    </w:tblPr>
    <w:tblGrid>
      <w:gridCol w:w="1574"/>
      <w:gridCol w:w="1737"/>
      <w:gridCol w:w="1367"/>
      <w:gridCol w:w="4536"/>
    </w:tblGrid>
    <w:tr w:rsidR="005539A5" w:rsidRPr="00102344" w14:paraId="4D407229" w14:textId="77777777" w:rsidTr="003F061B">
      <w:trPr>
        <w:trHeight w:val="423"/>
      </w:trPr>
      <w:tc>
        <w:tcPr>
          <w:tcW w:w="1574" w:type="dxa"/>
          <w:shd w:val="clear" w:color="auto" w:fill="auto"/>
          <w:vAlign w:val="center"/>
        </w:tcPr>
        <w:p w14:paraId="5BF093AF" w14:textId="77777777" w:rsidR="005539A5" w:rsidRPr="00102344" w:rsidRDefault="005539A5" w:rsidP="005539A5">
          <w:pPr>
            <w:rPr>
              <w:rFonts w:ascii="Arial" w:hAnsi="Arial" w:cs="Arial"/>
              <w:sz w:val="16"/>
              <w:szCs w:val="16"/>
            </w:rPr>
          </w:pPr>
          <w:r w:rsidRPr="00102344">
            <w:rPr>
              <w:rFonts w:ascii="Arial" w:hAnsi="Arial" w:cs="Arial"/>
              <w:sz w:val="16"/>
              <w:szCs w:val="16"/>
            </w:rPr>
            <w:t>Date approved:</w:t>
          </w:r>
        </w:p>
      </w:tc>
      <w:tc>
        <w:tcPr>
          <w:tcW w:w="1737" w:type="dxa"/>
          <w:shd w:val="clear" w:color="auto" w:fill="auto"/>
          <w:vAlign w:val="center"/>
        </w:tcPr>
        <w:p w14:paraId="375E8D12" w14:textId="7D21EFFB" w:rsidR="005539A5" w:rsidRPr="00102344" w:rsidRDefault="005D2AF9" w:rsidP="005539A5">
          <w:pPr>
            <w:rPr>
              <w:rFonts w:ascii="Arial" w:hAnsi="Arial" w:cs="Arial"/>
              <w:sz w:val="16"/>
              <w:szCs w:val="16"/>
            </w:rPr>
          </w:pPr>
          <w:r>
            <w:rPr>
              <w:rFonts w:ascii="Arial" w:hAnsi="Arial" w:cs="Arial"/>
              <w:sz w:val="16"/>
              <w:szCs w:val="16"/>
            </w:rPr>
            <w:t>10 September 2019</w:t>
          </w:r>
        </w:p>
      </w:tc>
      <w:tc>
        <w:tcPr>
          <w:tcW w:w="1367" w:type="dxa"/>
          <w:shd w:val="clear" w:color="auto" w:fill="auto"/>
          <w:vAlign w:val="center"/>
        </w:tcPr>
        <w:p w14:paraId="4156C5FA" w14:textId="77777777" w:rsidR="005539A5" w:rsidRPr="00102344" w:rsidRDefault="005539A5" w:rsidP="005539A5">
          <w:pPr>
            <w:rPr>
              <w:rFonts w:ascii="Arial" w:hAnsi="Arial" w:cs="Arial"/>
              <w:sz w:val="16"/>
              <w:szCs w:val="16"/>
            </w:rPr>
          </w:pPr>
          <w:r w:rsidRPr="00102344">
            <w:rPr>
              <w:rFonts w:ascii="Arial" w:hAnsi="Arial" w:cs="Arial"/>
              <w:sz w:val="16"/>
              <w:szCs w:val="16"/>
            </w:rPr>
            <w:t>Policy sponsor:</w:t>
          </w:r>
        </w:p>
      </w:tc>
      <w:tc>
        <w:tcPr>
          <w:tcW w:w="4536" w:type="dxa"/>
          <w:shd w:val="clear" w:color="auto" w:fill="auto"/>
          <w:vAlign w:val="center"/>
        </w:tcPr>
        <w:p w14:paraId="38F5EAE0" w14:textId="77777777" w:rsidR="005539A5" w:rsidRPr="00102344" w:rsidRDefault="005539A5" w:rsidP="005539A5">
          <w:pPr>
            <w:rPr>
              <w:rFonts w:ascii="Arial" w:hAnsi="Arial" w:cs="Arial"/>
              <w:sz w:val="16"/>
              <w:szCs w:val="16"/>
            </w:rPr>
          </w:pPr>
          <w:r>
            <w:rPr>
              <w:rFonts w:ascii="Arial" w:hAnsi="Arial" w:cs="Arial"/>
              <w:sz w:val="16"/>
              <w:szCs w:val="16"/>
            </w:rPr>
            <w:t xml:space="preserve">Chair of </w:t>
          </w:r>
          <w:r w:rsidRPr="003607B1">
            <w:rPr>
              <w:rFonts w:ascii="Arial" w:hAnsi="Arial" w:cs="Arial"/>
              <w:sz w:val="16"/>
              <w:szCs w:val="16"/>
            </w:rPr>
            <w:t>Finance, Audit and Risk Management (FARM) Committee</w:t>
          </w:r>
        </w:p>
      </w:tc>
    </w:tr>
    <w:tr w:rsidR="005539A5" w:rsidRPr="00102344" w14:paraId="0EF4B4C0" w14:textId="77777777" w:rsidTr="003F061B">
      <w:trPr>
        <w:trHeight w:val="271"/>
      </w:trPr>
      <w:tc>
        <w:tcPr>
          <w:tcW w:w="1574" w:type="dxa"/>
          <w:shd w:val="clear" w:color="auto" w:fill="auto"/>
          <w:vAlign w:val="center"/>
        </w:tcPr>
        <w:p w14:paraId="3C68601E" w14:textId="77777777" w:rsidR="005539A5" w:rsidRPr="00102344" w:rsidRDefault="005539A5" w:rsidP="005539A5">
          <w:pPr>
            <w:rPr>
              <w:rFonts w:ascii="Arial" w:hAnsi="Arial" w:cs="Arial"/>
              <w:sz w:val="16"/>
              <w:szCs w:val="16"/>
            </w:rPr>
          </w:pPr>
          <w:r w:rsidRPr="00102344">
            <w:rPr>
              <w:rFonts w:ascii="Arial" w:hAnsi="Arial" w:cs="Arial"/>
              <w:sz w:val="16"/>
              <w:szCs w:val="16"/>
            </w:rPr>
            <w:t>Version:</w:t>
          </w:r>
        </w:p>
      </w:tc>
      <w:tc>
        <w:tcPr>
          <w:tcW w:w="1737" w:type="dxa"/>
          <w:shd w:val="clear" w:color="auto" w:fill="auto"/>
          <w:vAlign w:val="center"/>
        </w:tcPr>
        <w:p w14:paraId="0B3C34D8" w14:textId="1A006201" w:rsidR="005539A5" w:rsidRPr="00102344" w:rsidRDefault="005539A5" w:rsidP="005539A5">
          <w:pPr>
            <w:rPr>
              <w:rFonts w:ascii="Arial" w:hAnsi="Arial" w:cs="Arial"/>
              <w:sz w:val="16"/>
              <w:szCs w:val="16"/>
            </w:rPr>
          </w:pPr>
          <w:r>
            <w:rPr>
              <w:rFonts w:ascii="Arial" w:hAnsi="Arial" w:cs="Arial"/>
              <w:sz w:val="16"/>
              <w:szCs w:val="16"/>
            </w:rPr>
            <w:t>2</w:t>
          </w:r>
        </w:p>
      </w:tc>
      <w:tc>
        <w:tcPr>
          <w:tcW w:w="1367" w:type="dxa"/>
          <w:shd w:val="clear" w:color="auto" w:fill="auto"/>
          <w:vAlign w:val="center"/>
        </w:tcPr>
        <w:p w14:paraId="1FC4030F" w14:textId="77777777" w:rsidR="005539A5" w:rsidRPr="00102344" w:rsidRDefault="005539A5" w:rsidP="005539A5">
          <w:pPr>
            <w:rPr>
              <w:rFonts w:ascii="Arial" w:hAnsi="Arial" w:cs="Arial"/>
              <w:sz w:val="16"/>
              <w:szCs w:val="16"/>
            </w:rPr>
          </w:pPr>
          <w:r w:rsidRPr="00102344">
            <w:rPr>
              <w:rFonts w:ascii="Arial" w:hAnsi="Arial" w:cs="Arial"/>
              <w:sz w:val="16"/>
              <w:szCs w:val="16"/>
            </w:rPr>
            <w:t>Policy contact:</w:t>
          </w:r>
        </w:p>
      </w:tc>
      <w:tc>
        <w:tcPr>
          <w:tcW w:w="4536" w:type="dxa"/>
          <w:shd w:val="clear" w:color="auto" w:fill="auto"/>
          <w:vAlign w:val="center"/>
        </w:tcPr>
        <w:p w14:paraId="3DB61FF4" w14:textId="77777777" w:rsidR="005539A5" w:rsidRPr="00102344" w:rsidRDefault="005539A5" w:rsidP="005539A5">
          <w:pPr>
            <w:rPr>
              <w:rFonts w:ascii="Arial" w:hAnsi="Arial" w:cs="Arial"/>
              <w:sz w:val="16"/>
              <w:szCs w:val="16"/>
            </w:rPr>
          </w:pPr>
          <w:r w:rsidRPr="003607B1">
            <w:rPr>
              <w:rFonts w:ascii="Arial" w:hAnsi="Arial" w:cs="Arial"/>
              <w:sz w:val="16"/>
              <w:szCs w:val="16"/>
            </w:rPr>
            <w:t>Company Secretary</w:t>
          </w:r>
        </w:p>
      </w:tc>
    </w:tr>
    <w:tr w:rsidR="005539A5" w:rsidRPr="00102344" w14:paraId="78A03DCC" w14:textId="77777777" w:rsidTr="003F061B">
      <w:trPr>
        <w:trHeight w:val="271"/>
      </w:trPr>
      <w:tc>
        <w:tcPr>
          <w:tcW w:w="1574" w:type="dxa"/>
          <w:shd w:val="clear" w:color="auto" w:fill="auto"/>
          <w:vAlign w:val="center"/>
        </w:tcPr>
        <w:p w14:paraId="5CC6ECCF" w14:textId="77777777" w:rsidR="005539A5" w:rsidRPr="00102344" w:rsidRDefault="005539A5" w:rsidP="005539A5">
          <w:pPr>
            <w:rPr>
              <w:rFonts w:ascii="Arial" w:hAnsi="Arial" w:cs="Arial"/>
              <w:sz w:val="16"/>
              <w:szCs w:val="16"/>
            </w:rPr>
          </w:pPr>
          <w:r w:rsidRPr="00102344">
            <w:rPr>
              <w:rFonts w:ascii="Arial" w:hAnsi="Arial" w:cs="Arial"/>
              <w:sz w:val="16"/>
              <w:szCs w:val="16"/>
            </w:rPr>
            <w:t>Next review date:</w:t>
          </w:r>
        </w:p>
      </w:tc>
      <w:tc>
        <w:tcPr>
          <w:tcW w:w="1737" w:type="dxa"/>
          <w:shd w:val="clear" w:color="auto" w:fill="auto"/>
          <w:vAlign w:val="center"/>
        </w:tcPr>
        <w:p w14:paraId="5677B0D7" w14:textId="77777777" w:rsidR="005539A5" w:rsidRPr="00102344" w:rsidRDefault="005539A5" w:rsidP="005539A5">
          <w:pPr>
            <w:rPr>
              <w:rFonts w:ascii="Arial" w:hAnsi="Arial" w:cs="Arial"/>
              <w:sz w:val="16"/>
              <w:szCs w:val="16"/>
            </w:rPr>
          </w:pPr>
          <w:r>
            <w:rPr>
              <w:rFonts w:ascii="Arial" w:hAnsi="Arial" w:cs="Arial"/>
              <w:sz w:val="16"/>
              <w:szCs w:val="16"/>
            </w:rPr>
            <w:t>10 September 2021</w:t>
          </w:r>
        </w:p>
      </w:tc>
      <w:tc>
        <w:tcPr>
          <w:tcW w:w="1367" w:type="dxa"/>
          <w:shd w:val="clear" w:color="auto" w:fill="auto"/>
          <w:vAlign w:val="center"/>
        </w:tcPr>
        <w:p w14:paraId="48C81AAC" w14:textId="77777777" w:rsidR="005539A5" w:rsidRPr="00102344" w:rsidRDefault="005539A5" w:rsidP="005539A5">
          <w:pPr>
            <w:rPr>
              <w:rFonts w:ascii="Arial" w:hAnsi="Arial" w:cs="Arial"/>
              <w:sz w:val="16"/>
              <w:szCs w:val="16"/>
            </w:rPr>
          </w:pPr>
        </w:p>
      </w:tc>
      <w:tc>
        <w:tcPr>
          <w:tcW w:w="4536" w:type="dxa"/>
          <w:shd w:val="clear" w:color="auto" w:fill="auto"/>
          <w:vAlign w:val="center"/>
        </w:tcPr>
        <w:p w14:paraId="3FB407E9" w14:textId="77777777" w:rsidR="005539A5" w:rsidRPr="00102344" w:rsidRDefault="005539A5" w:rsidP="005539A5">
          <w:pPr>
            <w:jc w:val="right"/>
            <w:rPr>
              <w:rFonts w:ascii="Arial" w:hAnsi="Arial" w:cs="Arial"/>
              <w:sz w:val="16"/>
              <w:szCs w:val="16"/>
            </w:rPr>
          </w:pPr>
          <w:r w:rsidRPr="00102344">
            <w:rPr>
              <w:rFonts w:ascii="Arial" w:hAnsi="Arial" w:cs="Arial"/>
              <w:sz w:val="16"/>
              <w:szCs w:val="16"/>
            </w:rPr>
            <w:t xml:space="preserve">Page </w:t>
          </w:r>
          <w:r w:rsidRPr="00102344">
            <w:rPr>
              <w:rStyle w:val="PageNumber"/>
              <w:rFonts w:ascii="Arial" w:hAnsi="Arial" w:cs="Arial"/>
              <w:sz w:val="16"/>
              <w:szCs w:val="16"/>
            </w:rPr>
            <w:fldChar w:fldCharType="begin"/>
          </w:r>
          <w:r w:rsidRPr="00102344">
            <w:rPr>
              <w:rStyle w:val="PageNumber"/>
              <w:rFonts w:ascii="Arial" w:hAnsi="Arial" w:cs="Arial"/>
              <w:sz w:val="16"/>
              <w:szCs w:val="16"/>
            </w:rPr>
            <w:instrText xml:space="preserve"> PAGE </w:instrText>
          </w:r>
          <w:r w:rsidRPr="00102344">
            <w:rPr>
              <w:rStyle w:val="PageNumber"/>
              <w:rFonts w:ascii="Arial" w:hAnsi="Arial" w:cs="Arial"/>
              <w:sz w:val="16"/>
              <w:szCs w:val="16"/>
            </w:rPr>
            <w:fldChar w:fldCharType="separate"/>
          </w:r>
          <w:r w:rsidRPr="00102344">
            <w:rPr>
              <w:rStyle w:val="PageNumber"/>
              <w:rFonts w:ascii="Arial" w:hAnsi="Arial" w:cs="Arial"/>
              <w:noProof/>
              <w:sz w:val="16"/>
              <w:szCs w:val="16"/>
            </w:rPr>
            <w:t>1</w:t>
          </w:r>
          <w:r w:rsidRPr="00102344">
            <w:rPr>
              <w:rStyle w:val="PageNumber"/>
              <w:rFonts w:ascii="Arial" w:hAnsi="Arial" w:cs="Arial"/>
              <w:sz w:val="16"/>
              <w:szCs w:val="16"/>
            </w:rPr>
            <w:fldChar w:fldCharType="end"/>
          </w:r>
          <w:r w:rsidRPr="00102344">
            <w:rPr>
              <w:rStyle w:val="PageNumber"/>
              <w:rFonts w:ascii="Arial" w:hAnsi="Arial" w:cs="Arial"/>
              <w:sz w:val="16"/>
              <w:szCs w:val="16"/>
            </w:rPr>
            <w:t xml:space="preserve"> of </w:t>
          </w:r>
          <w:r w:rsidRPr="00102344">
            <w:rPr>
              <w:rStyle w:val="PageNumber"/>
              <w:rFonts w:ascii="Arial" w:hAnsi="Arial" w:cs="Arial"/>
              <w:sz w:val="16"/>
              <w:szCs w:val="16"/>
            </w:rPr>
            <w:fldChar w:fldCharType="begin"/>
          </w:r>
          <w:r w:rsidRPr="00102344">
            <w:rPr>
              <w:rStyle w:val="PageNumber"/>
              <w:rFonts w:ascii="Arial" w:hAnsi="Arial" w:cs="Arial"/>
              <w:sz w:val="16"/>
              <w:szCs w:val="16"/>
            </w:rPr>
            <w:instrText xml:space="preserve"> NUMPAGES </w:instrText>
          </w:r>
          <w:r w:rsidRPr="00102344">
            <w:rPr>
              <w:rStyle w:val="PageNumber"/>
              <w:rFonts w:ascii="Arial" w:hAnsi="Arial" w:cs="Arial"/>
              <w:sz w:val="16"/>
              <w:szCs w:val="16"/>
            </w:rPr>
            <w:fldChar w:fldCharType="separate"/>
          </w:r>
          <w:r w:rsidRPr="00102344">
            <w:rPr>
              <w:rStyle w:val="PageNumber"/>
              <w:rFonts w:ascii="Arial" w:hAnsi="Arial" w:cs="Arial"/>
              <w:noProof/>
              <w:sz w:val="16"/>
              <w:szCs w:val="16"/>
            </w:rPr>
            <w:t>1</w:t>
          </w:r>
          <w:r w:rsidRPr="00102344">
            <w:rPr>
              <w:rStyle w:val="PageNumber"/>
              <w:rFonts w:ascii="Arial" w:hAnsi="Arial" w:cs="Arial"/>
              <w:sz w:val="16"/>
              <w:szCs w:val="16"/>
            </w:rPr>
            <w:fldChar w:fldCharType="end"/>
          </w:r>
        </w:p>
      </w:tc>
    </w:tr>
  </w:tbl>
  <w:p w14:paraId="3CDF41EA" w14:textId="77777777" w:rsidR="005539A5" w:rsidRDefault="005539A5">
    <w:pPr>
      <w:spacing w:line="14" w:lineRule="auto"/>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7263B" w14:textId="77777777" w:rsidR="005539A5" w:rsidRDefault="005539A5">
    <w:pPr>
      <w:spacing w:line="14" w:lineRule="auto"/>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896" w:type="dxa"/>
      <w:tblLook w:val="01E0" w:firstRow="1" w:lastRow="1" w:firstColumn="1" w:lastColumn="1" w:noHBand="0" w:noVBand="0"/>
    </w:tblPr>
    <w:tblGrid>
      <w:gridCol w:w="1574"/>
      <w:gridCol w:w="1737"/>
      <w:gridCol w:w="1367"/>
      <w:gridCol w:w="4218"/>
    </w:tblGrid>
    <w:tr w:rsidR="003607B1" w:rsidRPr="00102344" w14:paraId="4D81B8CB" w14:textId="77777777" w:rsidTr="00AE2DF7">
      <w:trPr>
        <w:trHeight w:val="280"/>
      </w:trPr>
      <w:tc>
        <w:tcPr>
          <w:tcW w:w="1574" w:type="dxa"/>
          <w:shd w:val="clear" w:color="auto" w:fill="auto"/>
          <w:vAlign w:val="center"/>
        </w:tcPr>
        <w:p w14:paraId="394E432F" w14:textId="77777777" w:rsidR="003607B1" w:rsidRPr="00102344" w:rsidRDefault="003607B1" w:rsidP="003607B1">
          <w:pPr>
            <w:rPr>
              <w:rFonts w:ascii="Arial" w:hAnsi="Arial" w:cs="Arial"/>
              <w:sz w:val="16"/>
              <w:szCs w:val="16"/>
            </w:rPr>
          </w:pPr>
          <w:r w:rsidRPr="00102344">
            <w:rPr>
              <w:rFonts w:ascii="Arial" w:hAnsi="Arial" w:cs="Arial"/>
              <w:sz w:val="16"/>
              <w:szCs w:val="16"/>
            </w:rPr>
            <w:t>Date approved:</w:t>
          </w:r>
        </w:p>
      </w:tc>
      <w:tc>
        <w:tcPr>
          <w:tcW w:w="1737" w:type="dxa"/>
          <w:shd w:val="clear" w:color="auto" w:fill="auto"/>
          <w:vAlign w:val="center"/>
        </w:tcPr>
        <w:p w14:paraId="0A743C84" w14:textId="6FBE0624" w:rsidR="003607B1" w:rsidRPr="00102344" w:rsidRDefault="000F41AE" w:rsidP="003607B1">
          <w:pPr>
            <w:rPr>
              <w:rFonts w:ascii="Arial" w:hAnsi="Arial" w:cs="Arial"/>
              <w:sz w:val="16"/>
              <w:szCs w:val="16"/>
            </w:rPr>
          </w:pPr>
          <w:r>
            <w:rPr>
              <w:rFonts w:ascii="Arial" w:hAnsi="Arial" w:cs="Arial"/>
              <w:sz w:val="16"/>
              <w:szCs w:val="16"/>
            </w:rPr>
            <w:t>28 April 2020</w:t>
          </w:r>
        </w:p>
      </w:tc>
      <w:tc>
        <w:tcPr>
          <w:tcW w:w="1367" w:type="dxa"/>
          <w:shd w:val="clear" w:color="auto" w:fill="auto"/>
          <w:vAlign w:val="center"/>
        </w:tcPr>
        <w:p w14:paraId="284250A6" w14:textId="77777777" w:rsidR="003607B1" w:rsidRPr="00102344" w:rsidRDefault="003607B1" w:rsidP="003607B1">
          <w:pPr>
            <w:rPr>
              <w:rFonts w:ascii="Arial" w:hAnsi="Arial" w:cs="Arial"/>
              <w:sz w:val="16"/>
              <w:szCs w:val="16"/>
            </w:rPr>
          </w:pPr>
          <w:r w:rsidRPr="00102344">
            <w:rPr>
              <w:rFonts w:ascii="Arial" w:hAnsi="Arial" w:cs="Arial"/>
              <w:sz w:val="16"/>
              <w:szCs w:val="16"/>
            </w:rPr>
            <w:t>Policy sponsor:</w:t>
          </w:r>
        </w:p>
      </w:tc>
      <w:tc>
        <w:tcPr>
          <w:tcW w:w="4218" w:type="dxa"/>
          <w:shd w:val="clear" w:color="auto" w:fill="auto"/>
          <w:vAlign w:val="center"/>
        </w:tcPr>
        <w:p w14:paraId="131CA8BB" w14:textId="638DA0E1" w:rsidR="003607B1" w:rsidRPr="00102344" w:rsidRDefault="003607B1" w:rsidP="003607B1">
          <w:pPr>
            <w:rPr>
              <w:rFonts w:ascii="Arial" w:hAnsi="Arial" w:cs="Arial"/>
              <w:sz w:val="16"/>
              <w:szCs w:val="16"/>
            </w:rPr>
          </w:pPr>
          <w:r>
            <w:rPr>
              <w:rFonts w:ascii="Arial" w:hAnsi="Arial" w:cs="Arial"/>
              <w:sz w:val="16"/>
              <w:szCs w:val="16"/>
            </w:rPr>
            <w:t xml:space="preserve">Chair of </w:t>
          </w:r>
          <w:r w:rsidRPr="003607B1">
            <w:rPr>
              <w:rFonts w:ascii="Arial" w:hAnsi="Arial" w:cs="Arial"/>
              <w:sz w:val="16"/>
              <w:szCs w:val="16"/>
            </w:rPr>
            <w:t xml:space="preserve">Medical and Scientific Committee (MSC) </w:t>
          </w:r>
        </w:p>
      </w:tc>
    </w:tr>
    <w:tr w:rsidR="003607B1" w:rsidRPr="00102344" w14:paraId="00F310FA" w14:textId="77777777" w:rsidTr="00AE2DF7">
      <w:trPr>
        <w:trHeight w:val="271"/>
      </w:trPr>
      <w:tc>
        <w:tcPr>
          <w:tcW w:w="1574" w:type="dxa"/>
          <w:shd w:val="clear" w:color="auto" w:fill="auto"/>
          <w:vAlign w:val="center"/>
        </w:tcPr>
        <w:p w14:paraId="049B19B1" w14:textId="77777777" w:rsidR="003607B1" w:rsidRPr="00102344" w:rsidRDefault="003607B1" w:rsidP="003607B1">
          <w:pPr>
            <w:rPr>
              <w:rFonts w:ascii="Arial" w:hAnsi="Arial" w:cs="Arial"/>
              <w:sz w:val="16"/>
              <w:szCs w:val="16"/>
            </w:rPr>
          </w:pPr>
          <w:r w:rsidRPr="00102344">
            <w:rPr>
              <w:rFonts w:ascii="Arial" w:hAnsi="Arial" w:cs="Arial"/>
              <w:sz w:val="16"/>
              <w:szCs w:val="16"/>
            </w:rPr>
            <w:t>Version:</w:t>
          </w:r>
        </w:p>
      </w:tc>
      <w:tc>
        <w:tcPr>
          <w:tcW w:w="1737" w:type="dxa"/>
          <w:shd w:val="clear" w:color="auto" w:fill="auto"/>
          <w:vAlign w:val="center"/>
        </w:tcPr>
        <w:p w14:paraId="4D355BE3" w14:textId="67FE83B1" w:rsidR="003607B1" w:rsidRPr="00102344" w:rsidRDefault="003607B1" w:rsidP="003607B1">
          <w:pPr>
            <w:rPr>
              <w:rFonts w:ascii="Arial" w:hAnsi="Arial" w:cs="Arial"/>
              <w:sz w:val="16"/>
              <w:szCs w:val="16"/>
            </w:rPr>
          </w:pPr>
          <w:r>
            <w:rPr>
              <w:rFonts w:ascii="Arial" w:hAnsi="Arial" w:cs="Arial"/>
              <w:sz w:val="16"/>
              <w:szCs w:val="16"/>
            </w:rPr>
            <w:t>2</w:t>
          </w:r>
          <w:r w:rsidR="000F41AE">
            <w:rPr>
              <w:rFonts w:ascii="Arial" w:hAnsi="Arial" w:cs="Arial"/>
              <w:sz w:val="16"/>
              <w:szCs w:val="16"/>
            </w:rPr>
            <w:t>a</w:t>
          </w:r>
        </w:p>
      </w:tc>
      <w:tc>
        <w:tcPr>
          <w:tcW w:w="1367" w:type="dxa"/>
          <w:shd w:val="clear" w:color="auto" w:fill="auto"/>
          <w:vAlign w:val="center"/>
        </w:tcPr>
        <w:p w14:paraId="13130356" w14:textId="77777777" w:rsidR="003607B1" w:rsidRPr="00102344" w:rsidRDefault="003607B1" w:rsidP="003607B1">
          <w:pPr>
            <w:rPr>
              <w:rFonts w:ascii="Arial" w:hAnsi="Arial" w:cs="Arial"/>
              <w:sz w:val="16"/>
              <w:szCs w:val="16"/>
            </w:rPr>
          </w:pPr>
          <w:r w:rsidRPr="00102344">
            <w:rPr>
              <w:rFonts w:ascii="Arial" w:hAnsi="Arial" w:cs="Arial"/>
              <w:sz w:val="16"/>
              <w:szCs w:val="16"/>
            </w:rPr>
            <w:t>Policy contact:</w:t>
          </w:r>
        </w:p>
      </w:tc>
      <w:tc>
        <w:tcPr>
          <w:tcW w:w="4218" w:type="dxa"/>
          <w:shd w:val="clear" w:color="auto" w:fill="auto"/>
          <w:vAlign w:val="center"/>
        </w:tcPr>
        <w:p w14:paraId="5B73B4FC" w14:textId="77777777" w:rsidR="003607B1" w:rsidRPr="00102344" w:rsidRDefault="003607B1" w:rsidP="003607B1">
          <w:pPr>
            <w:rPr>
              <w:rFonts w:ascii="Arial" w:hAnsi="Arial" w:cs="Arial"/>
              <w:sz w:val="16"/>
              <w:szCs w:val="16"/>
            </w:rPr>
          </w:pPr>
          <w:r w:rsidRPr="003607B1">
            <w:rPr>
              <w:rFonts w:ascii="Arial" w:hAnsi="Arial" w:cs="Arial"/>
              <w:sz w:val="16"/>
              <w:szCs w:val="16"/>
            </w:rPr>
            <w:t>Company Secretary</w:t>
          </w:r>
        </w:p>
      </w:tc>
    </w:tr>
    <w:tr w:rsidR="003607B1" w:rsidRPr="00102344" w14:paraId="39F1CC6A" w14:textId="77777777" w:rsidTr="00AE2DF7">
      <w:trPr>
        <w:trHeight w:val="271"/>
      </w:trPr>
      <w:tc>
        <w:tcPr>
          <w:tcW w:w="1574" w:type="dxa"/>
          <w:shd w:val="clear" w:color="auto" w:fill="auto"/>
          <w:vAlign w:val="center"/>
        </w:tcPr>
        <w:p w14:paraId="07DEE9BE" w14:textId="77777777" w:rsidR="003607B1" w:rsidRPr="00102344" w:rsidRDefault="003607B1" w:rsidP="003607B1">
          <w:pPr>
            <w:rPr>
              <w:rFonts w:ascii="Arial" w:hAnsi="Arial" w:cs="Arial"/>
              <w:sz w:val="16"/>
              <w:szCs w:val="16"/>
            </w:rPr>
          </w:pPr>
          <w:r w:rsidRPr="00102344">
            <w:rPr>
              <w:rFonts w:ascii="Arial" w:hAnsi="Arial" w:cs="Arial"/>
              <w:sz w:val="16"/>
              <w:szCs w:val="16"/>
            </w:rPr>
            <w:t>Next review date:</w:t>
          </w:r>
        </w:p>
      </w:tc>
      <w:tc>
        <w:tcPr>
          <w:tcW w:w="1737" w:type="dxa"/>
          <w:shd w:val="clear" w:color="auto" w:fill="auto"/>
          <w:vAlign w:val="center"/>
        </w:tcPr>
        <w:p w14:paraId="0DB9C3DE" w14:textId="77777777" w:rsidR="003607B1" w:rsidRPr="00102344" w:rsidRDefault="003607B1" w:rsidP="003607B1">
          <w:pPr>
            <w:rPr>
              <w:rFonts w:ascii="Arial" w:hAnsi="Arial" w:cs="Arial"/>
              <w:sz w:val="16"/>
              <w:szCs w:val="16"/>
            </w:rPr>
          </w:pPr>
          <w:r>
            <w:rPr>
              <w:rFonts w:ascii="Arial" w:hAnsi="Arial" w:cs="Arial"/>
              <w:sz w:val="16"/>
              <w:szCs w:val="16"/>
            </w:rPr>
            <w:t>10 September 2021</w:t>
          </w:r>
        </w:p>
      </w:tc>
      <w:tc>
        <w:tcPr>
          <w:tcW w:w="1367" w:type="dxa"/>
          <w:shd w:val="clear" w:color="auto" w:fill="auto"/>
          <w:vAlign w:val="center"/>
        </w:tcPr>
        <w:p w14:paraId="2A9BD036" w14:textId="77777777" w:rsidR="003607B1" w:rsidRPr="00102344" w:rsidRDefault="003607B1" w:rsidP="003607B1">
          <w:pPr>
            <w:rPr>
              <w:rFonts w:ascii="Arial" w:hAnsi="Arial" w:cs="Arial"/>
              <w:sz w:val="16"/>
              <w:szCs w:val="16"/>
            </w:rPr>
          </w:pPr>
        </w:p>
      </w:tc>
      <w:tc>
        <w:tcPr>
          <w:tcW w:w="4218" w:type="dxa"/>
          <w:shd w:val="clear" w:color="auto" w:fill="auto"/>
          <w:vAlign w:val="center"/>
        </w:tcPr>
        <w:p w14:paraId="368F7E6C" w14:textId="77777777" w:rsidR="003607B1" w:rsidRPr="00102344" w:rsidRDefault="003607B1" w:rsidP="00AE2DF7">
          <w:pPr>
            <w:jc w:val="right"/>
            <w:rPr>
              <w:rFonts w:ascii="Arial" w:hAnsi="Arial" w:cs="Arial"/>
              <w:sz w:val="16"/>
              <w:szCs w:val="16"/>
            </w:rPr>
          </w:pPr>
          <w:r w:rsidRPr="00102344">
            <w:rPr>
              <w:rFonts w:ascii="Arial" w:hAnsi="Arial" w:cs="Arial"/>
              <w:sz w:val="16"/>
              <w:szCs w:val="16"/>
            </w:rPr>
            <w:t xml:space="preserve">Page </w:t>
          </w:r>
          <w:r w:rsidRPr="00102344">
            <w:rPr>
              <w:rStyle w:val="PageNumber"/>
              <w:rFonts w:ascii="Arial" w:hAnsi="Arial" w:cs="Arial"/>
              <w:sz w:val="16"/>
              <w:szCs w:val="16"/>
            </w:rPr>
            <w:fldChar w:fldCharType="begin"/>
          </w:r>
          <w:r w:rsidRPr="00102344">
            <w:rPr>
              <w:rStyle w:val="PageNumber"/>
              <w:rFonts w:ascii="Arial" w:hAnsi="Arial" w:cs="Arial"/>
              <w:sz w:val="16"/>
              <w:szCs w:val="16"/>
            </w:rPr>
            <w:instrText xml:space="preserve"> PAGE </w:instrText>
          </w:r>
          <w:r w:rsidRPr="00102344">
            <w:rPr>
              <w:rStyle w:val="PageNumber"/>
              <w:rFonts w:ascii="Arial" w:hAnsi="Arial" w:cs="Arial"/>
              <w:sz w:val="16"/>
              <w:szCs w:val="16"/>
            </w:rPr>
            <w:fldChar w:fldCharType="separate"/>
          </w:r>
          <w:r w:rsidRPr="00102344">
            <w:rPr>
              <w:rStyle w:val="PageNumber"/>
              <w:rFonts w:ascii="Arial" w:hAnsi="Arial" w:cs="Arial"/>
              <w:noProof/>
              <w:sz w:val="16"/>
              <w:szCs w:val="16"/>
            </w:rPr>
            <w:t>1</w:t>
          </w:r>
          <w:r w:rsidRPr="00102344">
            <w:rPr>
              <w:rStyle w:val="PageNumber"/>
              <w:rFonts w:ascii="Arial" w:hAnsi="Arial" w:cs="Arial"/>
              <w:sz w:val="16"/>
              <w:szCs w:val="16"/>
            </w:rPr>
            <w:fldChar w:fldCharType="end"/>
          </w:r>
          <w:r w:rsidRPr="00102344">
            <w:rPr>
              <w:rStyle w:val="PageNumber"/>
              <w:rFonts w:ascii="Arial" w:hAnsi="Arial" w:cs="Arial"/>
              <w:sz w:val="16"/>
              <w:szCs w:val="16"/>
            </w:rPr>
            <w:t xml:space="preserve"> of </w:t>
          </w:r>
          <w:r w:rsidRPr="00102344">
            <w:rPr>
              <w:rStyle w:val="PageNumber"/>
              <w:rFonts w:ascii="Arial" w:hAnsi="Arial" w:cs="Arial"/>
              <w:sz w:val="16"/>
              <w:szCs w:val="16"/>
            </w:rPr>
            <w:fldChar w:fldCharType="begin"/>
          </w:r>
          <w:r w:rsidRPr="00102344">
            <w:rPr>
              <w:rStyle w:val="PageNumber"/>
              <w:rFonts w:ascii="Arial" w:hAnsi="Arial" w:cs="Arial"/>
              <w:sz w:val="16"/>
              <w:szCs w:val="16"/>
            </w:rPr>
            <w:instrText xml:space="preserve"> NUMPAGES </w:instrText>
          </w:r>
          <w:r w:rsidRPr="00102344">
            <w:rPr>
              <w:rStyle w:val="PageNumber"/>
              <w:rFonts w:ascii="Arial" w:hAnsi="Arial" w:cs="Arial"/>
              <w:sz w:val="16"/>
              <w:szCs w:val="16"/>
            </w:rPr>
            <w:fldChar w:fldCharType="separate"/>
          </w:r>
          <w:r w:rsidRPr="00102344">
            <w:rPr>
              <w:rStyle w:val="PageNumber"/>
              <w:rFonts w:ascii="Arial" w:hAnsi="Arial" w:cs="Arial"/>
              <w:noProof/>
              <w:sz w:val="16"/>
              <w:szCs w:val="16"/>
            </w:rPr>
            <w:t>1</w:t>
          </w:r>
          <w:r w:rsidRPr="00102344">
            <w:rPr>
              <w:rStyle w:val="PageNumber"/>
              <w:rFonts w:ascii="Arial" w:hAnsi="Arial" w:cs="Arial"/>
              <w:sz w:val="16"/>
              <w:szCs w:val="16"/>
            </w:rPr>
            <w:fldChar w:fldCharType="end"/>
          </w:r>
        </w:p>
      </w:tc>
    </w:tr>
  </w:tbl>
  <w:p w14:paraId="43FD8A1D" w14:textId="77777777" w:rsidR="003607B1" w:rsidRDefault="003607B1">
    <w:pPr>
      <w:spacing w:line="14" w:lineRule="auto"/>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536F5" w14:textId="77777777" w:rsidR="00977957" w:rsidRDefault="00977957">
    <w:pPr>
      <w:spacing w:line="14" w:lineRule="auto"/>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896" w:type="dxa"/>
      <w:tblLook w:val="01E0" w:firstRow="1" w:lastRow="1" w:firstColumn="1" w:lastColumn="1" w:noHBand="0" w:noVBand="0"/>
    </w:tblPr>
    <w:tblGrid>
      <w:gridCol w:w="1574"/>
      <w:gridCol w:w="1737"/>
      <w:gridCol w:w="1558"/>
      <w:gridCol w:w="4027"/>
    </w:tblGrid>
    <w:tr w:rsidR="003607B1" w:rsidRPr="00102344" w14:paraId="25EC79F7" w14:textId="77777777" w:rsidTr="003607B1">
      <w:trPr>
        <w:trHeight w:val="280"/>
      </w:trPr>
      <w:tc>
        <w:tcPr>
          <w:tcW w:w="1574" w:type="dxa"/>
          <w:shd w:val="clear" w:color="auto" w:fill="auto"/>
          <w:vAlign w:val="center"/>
        </w:tcPr>
        <w:p w14:paraId="2D7F4833" w14:textId="77777777" w:rsidR="003607B1" w:rsidRPr="00102344" w:rsidRDefault="003607B1" w:rsidP="003607B1">
          <w:pPr>
            <w:rPr>
              <w:rFonts w:ascii="Arial" w:hAnsi="Arial" w:cs="Arial"/>
              <w:sz w:val="16"/>
              <w:szCs w:val="16"/>
            </w:rPr>
          </w:pPr>
          <w:r w:rsidRPr="00102344">
            <w:rPr>
              <w:rFonts w:ascii="Arial" w:hAnsi="Arial" w:cs="Arial"/>
              <w:sz w:val="16"/>
              <w:szCs w:val="16"/>
            </w:rPr>
            <w:t>Date approved:</w:t>
          </w:r>
        </w:p>
      </w:tc>
      <w:tc>
        <w:tcPr>
          <w:tcW w:w="1737" w:type="dxa"/>
          <w:shd w:val="clear" w:color="auto" w:fill="auto"/>
          <w:vAlign w:val="center"/>
        </w:tcPr>
        <w:p w14:paraId="07019416" w14:textId="7A6804DE" w:rsidR="003607B1" w:rsidRPr="00102344" w:rsidRDefault="00497C22" w:rsidP="003607B1">
          <w:pPr>
            <w:rPr>
              <w:rFonts w:ascii="Arial" w:hAnsi="Arial" w:cs="Arial"/>
              <w:sz w:val="16"/>
              <w:szCs w:val="16"/>
            </w:rPr>
          </w:pPr>
          <w:r>
            <w:rPr>
              <w:rFonts w:ascii="Arial" w:hAnsi="Arial" w:cs="Arial"/>
              <w:sz w:val="16"/>
              <w:szCs w:val="16"/>
            </w:rPr>
            <w:t>7 May 2020</w:t>
          </w:r>
        </w:p>
      </w:tc>
      <w:tc>
        <w:tcPr>
          <w:tcW w:w="1558" w:type="dxa"/>
          <w:shd w:val="clear" w:color="auto" w:fill="auto"/>
          <w:vAlign w:val="center"/>
        </w:tcPr>
        <w:p w14:paraId="629AD560" w14:textId="77777777" w:rsidR="003607B1" w:rsidRPr="00102344" w:rsidRDefault="003607B1" w:rsidP="003607B1">
          <w:pPr>
            <w:rPr>
              <w:rFonts w:ascii="Arial" w:hAnsi="Arial" w:cs="Arial"/>
              <w:sz w:val="16"/>
              <w:szCs w:val="16"/>
            </w:rPr>
          </w:pPr>
          <w:r w:rsidRPr="00102344">
            <w:rPr>
              <w:rFonts w:ascii="Arial" w:hAnsi="Arial" w:cs="Arial"/>
              <w:sz w:val="16"/>
              <w:szCs w:val="16"/>
            </w:rPr>
            <w:t>Policy sponsor:</w:t>
          </w:r>
        </w:p>
      </w:tc>
      <w:tc>
        <w:tcPr>
          <w:tcW w:w="4027" w:type="dxa"/>
          <w:shd w:val="clear" w:color="auto" w:fill="auto"/>
          <w:vAlign w:val="center"/>
        </w:tcPr>
        <w:p w14:paraId="68F8A55B" w14:textId="32549886" w:rsidR="003607B1" w:rsidRPr="00102344" w:rsidRDefault="003607B1" w:rsidP="003607B1">
          <w:pPr>
            <w:rPr>
              <w:rFonts w:ascii="Arial" w:hAnsi="Arial" w:cs="Arial"/>
              <w:sz w:val="16"/>
              <w:szCs w:val="16"/>
            </w:rPr>
          </w:pPr>
          <w:r>
            <w:rPr>
              <w:rFonts w:ascii="Arial" w:hAnsi="Arial" w:cs="Arial"/>
              <w:sz w:val="16"/>
              <w:szCs w:val="16"/>
            </w:rPr>
            <w:t xml:space="preserve">Chair of </w:t>
          </w:r>
          <w:r w:rsidRPr="003607B1">
            <w:rPr>
              <w:rFonts w:ascii="Arial" w:hAnsi="Arial" w:cs="Arial"/>
              <w:sz w:val="16"/>
              <w:szCs w:val="16"/>
            </w:rPr>
            <w:t>People and Workplace Committee (PWC)</w:t>
          </w:r>
        </w:p>
      </w:tc>
    </w:tr>
    <w:tr w:rsidR="003607B1" w:rsidRPr="00102344" w14:paraId="17238E1F" w14:textId="77777777" w:rsidTr="003607B1">
      <w:trPr>
        <w:trHeight w:val="271"/>
      </w:trPr>
      <w:tc>
        <w:tcPr>
          <w:tcW w:w="1574" w:type="dxa"/>
          <w:shd w:val="clear" w:color="auto" w:fill="auto"/>
          <w:vAlign w:val="center"/>
        </w:tcPr>
        <w:p w14:paraId="7C0FAD67" w14:textId="77777777" w:rsidR="003607B1" w:rsidRPr="00102344" w:rsidRDefault="003607B1" w:rsidP="003607B1">
          <w:pPr>
            <w:rPr>
              <w:rFonts w:ascii="Arial" w:hAnsi="Arial" w:cs="Arial"/>
              <w:sz w:val="16"/>
              <w:szCs w:val="16"/>
            </w:rPr>
          </w:pPr>
          <w:r w:rsidRPr="00102344">
            <w:rPr>
              <w:rFonts w:ascii="Arial" w:hAnsi="Arial" w:cs="Arial"/>
              <w:sz w:val="16"/>
              <w:szCs w:val="16"/>
            </w:rPr>
            <w:t>Version:</w:t>
          </w:r>
        </w:p>
      </w:tc>
      <w:tc>
        <w:tcPr>
          <w:tcW w:w="1737" w:type="dxa"/>
          <w:shd w:val="clear" w:color="auto" w:fill="auto"/>
          <w:vAlign w:val="center"/>
        </w:tcPr>
        <w:p w14:paraId="007C3CDC" w14:textId="1207E075" w:rsidR="003607B1" w:rsidRPr="00102344" w:rsidRDefault="003607B1" w:rsidP="003607B1">
          <w:pPr>
            <w:rPr>
              <w:rFonts w:ascii="Arial" w:hAnsi="Arial" w:cs="Arial"/>
              <w:sz w:val="16"/>
              <w:szCs w:val="16"/>
            </w:rPr>
          </w:pPr>
          <w:r>
            <w:rPr>
              <w:rFonts w:ascii="Arial" w:hAnsi="Arial" w:cs="Arial"/>
              <w:sz w:val="16"/>
              <w:szCs w:val="16"/>
            </w:rPr>
            <w:t>2</w:t>
          </w:r>
          <w:r w:rsidR="00E77F6B">
            <w:rPr>
              <w:rFonts w:ascii="Arial" w:hAnsi="Arial" w:cs="Arial"/>
              <w:sz w:val="16"/>
              <w:szCs w:val="16"/>
            </w:rPr>
            <w:t>a</w:t>
          </w:r>
        </w:p>
      </w:tc>
      <w:tc>
        <w:tcPr>
          <w:tcW w:w="1558" w:type="dxa"/>
          <w:shd w:val="clear" w:color="auto" w:fill="auto"/>
          <w:vAlign w:val="center"/>
        </w:tcPr>
        <w:p w14:paraId="393781E3" w14:textId="77777777" w:rsidR="003607B1" w:rsidRPr="00102344" w:rsidRDefault="003607B1" w:rsidP="003607B1">
          <w:pPr>
            <w:rPr>
              <w:rFonts w:ascii="Arial" w:hAnsi="Arial" w:cs="Arial"/>
              <w:sz w:val="16"/>
              <w:szCs w:val="16"/>
            </w:rPr>
          </w:pPr>
          <w:r w:rsidRPr="00102344">
            <w:rPr>
              <w:rFonts w:ascii="Arial" w:hAnsi="Arial" w:cs="Arial"/>
              <w:sz w:val="16"/>
              <w:szCs w:val="16"/>
            </w:rPr>
            <w:t>Policy contact:</w:t>
          </w:r>
        </w:p>
      </w:tc>
      <w:tc>
        <w:tcPr>
          <w:tcW w:w="4027" w:type="dxa"/>
          <w:shd w:val="clear" w:color="auto" w:fill="auto"/>
          <w:vAlign w:val="center"/>
        </w:tcPr>
        <w:p w14:paraId="217EC3A0" w14:textId="77777777" w:rsidR="003607B1" w:rsidRPr="00102344" w:rsidRDefault="003607B1" w:rsidP="003607B1">
          <w:pPr>
            <w:rPr>
              <w:rFonts w:ascii="Arial" w:hAnsi="Arial" w:cs="Arial"/>
              <w:sz w:val="16"/>
              <w:szCs w:val="16"/>
            </w:rPr>
          </w:pPr>
          <w:r w:rsidRPr="003607B1">
            <w:rPr>
              <w:rFonts w:ascii="Arial" w:hAnsi="Arial" w:cs="Arial"/>
              <w:sz w:val="16"/>
              <w:szCs w:val="16"/>
            </w:rPr>
            <w:t>Company Secretary</w:t>
          </w:r>
        </w:p>
      </w:tc>
    </w:tr>
    <w:tr w:rsidR="003607B1" w:rsidRPr="00102344" w14:paraId="040600B2" w14:textId="77777777" w:rsidTr="003607B1">
      <w:trPr>
        <w:trHeight w:val="271"/>
      </w:trPr>
      <w:tc>
        <w:tcPr>
          <w:tcW w:w="1574" w:type="dxa"/>
          <w:shd w:val="clear" w:color="auto" w:fill="auto"/>
          <w:vAlign w:val="center"/>
        </w:tcPr>
        <w:p w14:paraId="4A0FE931" w14:textId="77777777" w:rsidR="003607B1" w:rsidRPr="00102344" w:rsidRDefault="003607B1" w:rsidP="003607B1">
          <w:pPr>
            <w:rPr>
              <w:rFonts w:ascii="Arial" w:hAnsi="Arial" w:cs="Arial"/>
              <w:sz w:val="16"/>
              <w:szCs w:val="16"/>
            </w:rPr>
          </w:pPr>
          <w:r w:rsidRPr="00102344">
            <w:rPr>
              <w:rFonts w:ascii="Arial" w:hAnsi="Arial" w:cs="Arial"/>
              <w:sz w:val="16"/>
              <w:szCs w:val="16"/>
            </w:rPr>
            <w:t>Next review date:</w:t>
          </w:r>
        </w:p>
      </w:tc>
      <w:tc>
        <w:tcPr>
          <w:tcW w:w="1737" w:type="dxa"/>
          <w:shd w:val="clear" w:color="auto" w:fill="auto"/>
          <w:vAlign w:val="center"/>
        </w:tcPr>
        <w:p w14:paraId="5F71E3E7" w14:textId="77777777" w:rsidR="003607B1" w:rsidRPr="00102344" w:rsidRDefault="003607B1" w:rsidP="003607B1">
          <w:pPr>
            <w:rPr>
              <w:rFonts w:ascii="Arial" w:hAnsi="Arial" w:cs="Arial"/>
              <w:sz w:val="16"/>
              <w:szCs w:val="16"/>
            </w:rPr>
          </w:pPr>
          <w:r>
            <w:rPr>
              <w:rFonts w:ascii="Arial" w:hAnsi="Arial" w:cs="Arial"/>
              <w:sz w:val="16"/>
              <w:szCs w:val="16"/>
            </w:rPr>
            <w:t>10 September 2021</w:t>
          </w:r>
        </w:p>
      </w:tc>
      <w:tc>
        <w:tcPr>
          <w:tcW w:w="1558" w:type="dxa"/>
          <w:shd w:val="clear" w:color="auto" w:fill="auto"/>
          <w:vAlign w:val="center"/>
        </w:tcPr>
        <w:p w14:paraId="2F40EC5C" w14:textId="77777777" w:rsidR="003607B1" w:rsidRPr="00102344" w:rsidRDefault="003607B1" w:rsidP="003607B1">
          <w:pPr>
            <w:rPr>
              <w:rFonts w:ascii="Arial" w:hAnsi="Arial" w:cs="Arial"/>
              <w:sz w:val="16"/>
              <w:szCs w:val="16"/>
            </w:rPr>
          </w:pPr>
        </w:p>
      </w:tc>
      <w:tc>
        <w:tcPr>
          <w:tcW w:w="4027" w:type="dxa"/>
          <w:shd w:val="clear" w:color="auto" w:fill="auto"/>
          <w:vAlign w:val="center"/>
        </w:tcPr>
        <w:p w14:paraId="68B85E49" w14:textId="77777777" w:rsidR="003607B1" w:rsidRPr="00102344" w:rsidRDefault="003607B1" w:rsidP="003607B1">
          <w:pPr>
            <w:rPr>
              <w:rFonts w:ascii="Arial" w:hAnsi="Arial" w:cs="Arial"/>
              <w:sz w:val="16"/>
              <w:szCs w:val="16"/>
            </w:rPr>
          </w:pPr>
          <w:r w:rsidRPr="00102344">
            <w:rPr>
              <w:rFonts w:ascii="Arial" w:hAnsi="Arial" w:cs="Arial"/>
              <w:sz w:val="16"/>
              <w:szCs w:val="16"/>
            </w:rPr>
            <w:t xml:space="preserve">Page </w:t>
          </w:r>
          <w:r w:rsidRPr="00102344">
            <w:rPr>
              <w:rStyle w:val="PageNumber"/>
              <w:rFonts w:ascii="Arial" w:hAnsi="Arial" w:cs="Arial"/>
              <w:sz w:val="16"/>
              <w:szCs w:val="16"/>
            </w:rPr>
            <w:fldChar w:fldCharType="begin"/>
          </w:r>
          <w:r w:rsidRPr="00102344">
            <w:rPr>
              <w:rStyle w:val="PageNumber"/>
              <w:rFonts w:ascii="Arial" w:hAnsi="Arial" w:cs="Arial"/>
              <w:sz w:val="16"/>
              <w:szCs w:val="16"/>
            </w:rPr>
            <w:instrText xml:space="preserve"> PAGE </w:instrText>
          </w:r>
          <w:r w:rsidRPr="00102344">
            <w:rPr>
              <w:rStyle w:val="PageNumber"/>
              <w:rFonts w:ascii="Arial" w:hAnsi="Arial" w:cs="Arial"/>
              <w:sz w:val="16"/>
              <w:szCs w:val="16"/>
            </w:rPr>
            <w:fldChar w:fldCharType="separate"/>
          </w:r>
          <w:r w:rsidRPr="00102344">
            <w:rPr>
              <w:rStyle w:val="PageNumber"/>
              <w:rFonts w:ascii="Arial" w:hAnsi="Arial" w:cs="Arial"/>
              <w:noProof/>
              <w:sz w:val="16"/>
              <w:szCs w:val="16"/>
            </w:rPr>
            <w:t>1</w:t>
          </w:r>
          <w:r w:rsidRPr="00102344">
            <w:rPr>
              <w:rStyle w:val="PageNumber"/>
              <w:rFonts w:ascii="Arial" w:hAnsi="Arial" w:cs="Arial"/>
              <w:sz w:val="16"/>
              <w:szCs w:val="16"/>
            </w:rPr>
            <w:fldChar w:fldCharType="end"/>
          </w:r>
          <w:r w:rsidRPr="00102344">
            <w:rPr>
              <w:rStyle w:val="PageNumber"/>
              <w:rFonts w:ascii="Arial" w:hAnsi="Arial" w:cs="Arial"/>
              <w:sz w:val="16"/>
              <w:szCs w:val="16"/>
            </w:rPr>
            <w:t xml:space="preserve"> of </w:t>
          </w:r>
          <w:r w:rsidRPr="00102344">
            <w:rPr>
              <w:rStyle w:val="PageNumber"/>
              <w:rFonts w:ascii="Arial" w:hAnsi="Arial" w:cs="Arial"/>
              <w:sz w:val="16"/>
              <w:szCs w:val="16"/>
            </w:rPr>
            <w:fldChar w:fldCharType="begin"/>
          </w:r>
          <w:r w:rsidRPr="00102344">
            <w:rPr>
              <w:rStyle w:val="PageNumber"/>
              <w:rFonts w:ascii="Arial" w:hAnsi="Arial" w:cs="Arial"/>
              <w:sz w:val="16"/>
              <w:szCs w:val="16"/>
            </w:rPr>
            <w:instrText xml:space="preserve"> NUMPAGES </w:instrText>
          </w:r>
          <w:r w:rsidRPr="00102344">
            <w:rPr>
              <w:rStyle w:val="PageNumber"/>
              <w:rFonts w:ascii="Arial" w:hAnsi="Arial" w:cs="Arial"/>
              <w:sz w:val="16"/>
              <w:szCs w:val="16"/>
            </w:rPr>
            <w:fldChar w:fldCharType="separate"/>
          </w:r>
          <w:r w:rsidRPr="00102344">
            <w:rPr>
              <w:rStyle w:val="PageNumber"/>
              <w:rFonts w:ascii="Arial" w:hAnsi="Arial" w:cs="Arial"/>
              <w:noProof/>
              <w:sz w:val="16"/>
              <w:szCs w:val="16"/>
            </w:rPr>
            <w:t>1</w:t>
          </w:r>
          <w:r w:rsidRPr="00102344">
            <w:rPr>
              <w:rStyle w:val="PageNumber"/>
              <w:rFonts w:ascii="Arial" w:hAnsi="Arial" w:cs="Arial"/>
              <w:sz w:val="16"/>
              <w:szCs w:val="16"/>
            </w:rPr>
            <w:fldChar w:fldCharType="end"/>
          </w:r>
        </w:p>
      </w:tc>
    </w:tr>
  </w:tbl>
  <w:p w14:paraId="75556EE6" w14:textId="77777777" w:rsidR="003607B1" w:rsidRDefault="003607B1">
    <w:pPr>
      <w:spacing w:line="14" w:lineRule="auto"/>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896" w:type="dxa"/>
      <w:tblLook w:val="01E0" w:firstRow="1" w:lastRow="1" w:firstColumn="1" w:lastColumn="1" w:noHBand="0" w:noVBand="0"/>
    </w:tblPr>
    <w:tblGrid>
      <w:gridCol w:w="1574"/>
      <w:gridCol w:w="1737"/>
      <w:gridCol w:w="1558"/>
      <w:gridCol w:w="4027"/>
    </w:tblGrid>
    <w:tr w:rsidR="003607B1" w:rsidRPr="00102344" w14:paraId="3F959B49" w14:textId="77777777" w:rsidTr="00BF3C34">
      <w:trPr>
        <w:trHeight w:val="274"/>
      </w:trPr>
      <w:tc>
        <w:tcPr>
          <w:tcW w:w="1574" w:type="dxa"/>
          <w:shd w:val="clear" w:color="auto" w:fill="auto"/>
          <w:vAlign w:val="center"/>
        </w:tcPr>
        <w:p w14:paraId="5E2CF3E5" w14:textId="77777777" w:rsidR="003607B1" w:rsidRPr="00102344" w:rsidRDefault="003607B1" w:rsidP="003607B1">
          <w:pPr>
            <w:rPr>
              <w:rFonts w:ascii="Arial" w:hAnsi="Arial" w:cs="Arial"/>
              <w:sz w:val="16"/>
              <w:szCs w:val="16"/>
            </w:rPr>
          </w:pPr>
          <w:r w:rsidRPr="00102344">
            <w:rPr>
              <w:rFonts w:ascii="Arial" w:hAnsi="Arial" w:cs="Arial"/>
              <w:sz w:val="16"/>
              <w:szCs w:val="16"/>
            </w:rPr>
            <w:t>Date approved:</w:t>
          </w:r>
        </w:p>
      </w:tc>
      <w:tc>
        <w:tcPr>
          <w:tcW w:w="1737" w:type="dxa"/>
          <w:shd w:val="clear" w:color="auto" w:fill="auto"/>
          <w:vAlign w:val="center"/>
        </w:tcPr>
        <w:p w14:paraId="7D956E35" w14:textId="77777777" w:rsidR="003607B1" w:rsidRPr="00102344" w:rsidRDefault="003607B1" w:rsidP="003607B1">
          <w:pPr>
            <w:rPr>
              <w:rFonts w:ascii="Arial" w:hAnsi="Arial" w:cs="Arial"/>
              <w:sz w:val="16"/>
              <w:szCs w:val="16"/>
            </w:rPr>
          </w:pPr>
          <w:r>
            <w:rPr>
              <w:rFonts w:ascii="Arial" w:hAnsi="Arial" w:cs="Arial"/>
              <w:sz w:val="16"/>
              <w:szCs w:val="16"/>
            </w:rPr>
            <w:t>22 September 2019</w:t>
          </w:r>
        </w:p>
      </w:tc>
      <w:tc>
        <w:tcPr>
          <w:tcW w:w="1558" w:type="dxa"/>
          <w:shd w:val="clear" w:color="auto" w:fill="auto"/>
          <w:vAlign w:val="center"/>
        </w:tcPr>
        <w:p w14:paraId="68B1D52C" w14:textId="77777777" w:rsidR="003607B1" w:rsidRPr="00102344" w:rsidRDefault="003607B1" w:rsidP="003607B1">
          <w:pPr>
            <w:rPr>
              <w:rFonts w:ascii="Arial" w:hAnsi="Arial" w:cs="Arial"/>
              <w:sz w:val="16"/>
              <w:szCs w:val="16"/>
            </w:rPr>
          </w:pPr>
          <w:r w:rsidRPr="00102344">
            <w:rPr>
              <w:rFonts w:ascii="Arial" w:hAnsi="Arial" w:cs="Arial"/>
              <w:sz w:val="16"/>
              <w:szCs w:val="16"/>
            </w:rPr>
            <w:t>Policy sponsor:</w:t>
          </w:r>
        </w:p>
      </w:tc>
      <w:tc>
        <w:tcPr>
          <w:tcW w:w="4027" w:type="dxa"/>
          <w:shd w:val="clear" w:color="auto" w:fill="auto"/>
          <w:vAlign w:val="center"/>
        </w:tcPr>
        <w:p w14:paraId="094BE4CF" w14:textId="77777777" w:rsidR="003607B1" w:rsidRPr="00102344" w:rsidRDefault="003607B1" w:rsidP="003607B1">
          <w:pPr>
            <w:rPr>
              <w:rFonts w:ascii="Arial" w:hAnsi="Arial" w:cs="Arial"/>
              <w:sz w:val="16"/>
              <w:szCs w:val="16"/>
            </w:rPr>
          </w:pPr>
          <w:r w:rsidRPr="003607B1">
            <w:rPr>
              <w:rFonts w:ascii="Arial" w:hAnsi="Arial" w:cs="Arial"/>
              <w:sz w:val="16"/>
              <w:szCs w:val="16"/>
            </w:rPr>
            <w:t>Chair of the Board</w:t>
          </w:r>
        </w:p>
      </w:tc>
    </w:tr>
    <w:tr w:rsidR="003607B1" w:rsidRPr="00102344" w14:paraId="3E993F76" w14:textId="77777777" w:rsidTr="00BF3C34">
      <w:trPr>
        <w:trHeight w:val="274"/>
      </w:trPr>
      <w:tc>
        <w:tcPr>
          <w:tcW w:w="1574" w:type="dxa"/>
          <w:shd w:val="clear" w:color="auto" w:fill="auto"/>
          <w:vAlign w:val="center"/>
        </w:tcPr>
        <w:p w14:paraId="6973214C" w14:textId="77777777" w:rsidR="003607B1" w:rsidRPr="00102344" w:rsidRDefault="003607B1" w:rsidP="003607B1">
          <w:pPr>
            <w:rPr>
              <w:rFonts w:ascii="Arial" w:hAnsi="Arial" w:cs="Arial"/>
              <w:sz w:val="16"/>
              <w:szCs w:val="16"/>
            </w:rPr>
          </w:pPr>
          <w:r w:rsidRPr="00102344">
            <w:rPr>
              <w:rFonts w:ascii="Arial" w:hAnsi="Arial" w:cs="Arial"/>
              <w:sz w:val="16"/>
              <w:szCs w:val="16"/>
            </w:rPr>
            <w:t>Version:</w:t>
          </w:r>
        </w:p>
      </w:tc>
      <w:tc>
        <w:tcPr>
          <w:tcW w:w="1737" w:type="dxa"/>
          <w:shd w:val="clear" w:color="auto" w:fill="auto"/>
          <w:vAlign w:val="center"/>
        </w:tcPr>
        <w:p w14:paraId="00D16264" w14:textId="77777777" w:rsidR="003607B1" w:rsidRPr="00102344" w:rsidRDefault="003607B1" w:rsidP="003607B1">
          <w:pPr>
            <w:rPr>
              <w:rFonts w:ascii="Arial" w:hAnsi="Arial" w:cs="Arial"/>
              <w:sz w:val="16"/>
              <w:szCs w:val="16"/>
            </w:rPr>
          </w:pPr>
          <w:r>
            <w:rPr>
              <w:rFonts w:ascii="Arial" w:hAnsi="Arial" w:cs="Arial"/>
              <w:sz w:val="16"/>
              <w:szCs w:val="16"/>
            </w:rPr>
            <w:t>2</w:t>
          </w:r>
        </w:p>
      </w:tc>
      <w:tc>
        <w:tcPr>
          <w:tcW w:w="1558" w:type="dxa"/>
          <w:shd w:val="clear" w:color="auto" w:fill="auto"/>
          <w:vAlign w:val="center"/>
        </w:tcPr>
        <w:p w14:paraId="7BB83A84" w14:textId="77777777" w:rsidR="003607B1" w:rsidRPr="00102344" w:rsidRDefault="003607B1" w:rsidP="003607B1">
          <w:pPr>
            <w:rPr>
              <w:rFonts w:ascii="Arial" w:hAnsi="Arial" w:cs="Arial"/>
              <w:sz w:val="16"/>
              <w:szCs w:val="16"/>
            </w:rPr>
          </w:pPr>
          <w:r w:rsidRPr="00102344">
            <w:rPr>
              <w:rFonts w:ascii="Arial" w:hAnsi="Arial" w:cs="Arial"/>
              <w:sz w:val="16"/>
              <w:szCs w:val="16"/>
            </w:rPr>
            <w:t>Policy contact:</w:t>
          </w:r>
        </w:p>
      </w:tc>
      <w:tc>
        <w:tcPr>
          <w:tcW w:w="4027" w:type="dxa"/>
          <w:shd w:val="clear" w:color="auto" w:fill="auto"/>
          <w:vAlign w:val="center"/>
        </w:tcPr>
        <w:p w14:paraId="65A9CFE4" w14:textId="77777777" w:rsidR="003607B1" w:rsidRPr="00102344" w:rsidRDefault="003607B1" w:rsidP="003607B1">
          <w:pPr>
            <w:rPr>
              <w:rFonts w:ascii="Arial" w:hAnsi="Arial" w:cs="Arial"/>
              <w:sz w:val="16"/>
              <w:szCs w:val="16"/>
            </w:rPr>
          </w:pPr>
          <w:r w:rsidRPr="003607B1">
            <w:rPr>
              <w:rFonts w:ascii="Arial" w:hAnsi="Arial" w:cs="Arial"/>
              <w:sz w:val="16"/>
              <w:szCs w:val="16"/>
            </w:rPr>
            <w:t>Company Secretary</w:t>
          </w:r>
        </w:p>
      </w:tc>
    </w:tr>
    <w:tr w:rsidR="003607B1" w:rsidRPr="00102344" w14:paraId="00DB40AA" w14:textId="77777777" w:rsidTr="00BF3C34">
      <w:trPr>
        <w:trHeight w:val="251"/>
      </w:trPr>
      <w:tc>
        <w:tcPr>
          <w:tcW w:w="1574" w:type="dxa"/>
          <w:shd w:val="clear" w:color="auto" w:fill="auto"/>
          <w:vAlign w:val="center"/>
        </w:tcPr>
        <w:p w14:paraId="18245F59" w14:textId="77777777" w:rsidR="003607B1" w:rsidRPr="00102344" w:rsidRDefault="003607B1" w:rsidP="003607B1">
          <w:pPr>
            <w:rPr>
              <w:rFonts w:ascii="Arial" w:hAnsi="Arial" w:cs="Arial"/>
              <w:sz w:val="16"/>
              <w:szCs w:val="16"/>
            </w:rPr>
          </w:pPr>
          <w:r w:rsidRPr="00102344">
            <w:rPr>
              <w:rFonts w:ascii="Arial" w:hAnsi="Arial" w:cs="Arial"/>
              <w:sz w:val="16"/>
              <w:szCs w:val="16"/>
            </w:rPr>
            <w:t>Next review date:</w:t>
          </w:r>
        </w:p>
      </w:tc>
      <w:tc>
        <w:tcPr>
          <w:tcW w:w="1737" w:type="dxa"/>
          <w:shd w:val="clear" w:color="auto" w:fill="auto"/>
          <w:vAlign w:val="center"/>
        </w:tcPr>
        <w:p w14:paraId="466A85C4" w14:textId="77777777" w:rsidR="003607B1" w:rsidRPr="00102344" w:rsidRDefault="003607B1" w:rsidP="003607B1">
          <w:pPr>
            <w:rPr>
              <w:rFonts w:ascii="Arial" w:hAnsi="Arial" w:cs="Arial"/>
              <w:sz w:val="16"/>
              <w:szCs w:val="16"/>
            </w:rPr>
          </w:pPr>
          <w:r>
            <w:rPr>
              <w:rFonts w:ascii="Arial" w:hAnsi="Arial" w:cs="Arial"/>
              <w:sz w:val="16"/>
              <w:szCs w:val="16"/>
            </w:rPr>
            <w:t>22 September 2021</w:t>
          </w:r>
        </w:p>
      </w:tc>
      <w:tc>
        <w:tcPr>
          <w:tcW w:w="1558" w:type="dxa"/>
          <w:shd w:val="clear" w:color="auto" w:fill="auto"/>
          <w:vAlign w:val="center"/>
        </w:tcPr>
        <w:p w14:paraId="7F9A7F06" w14:textId="77777777" w:rsidR="003607B1" w:rsidRPr="00102344" w:rsidRDefault="003607B1" w:rsidP="003607B1">
          <w:pPr>
            <w:rPr>
              <w:rFonts w:ascii="Arial" w:hAnsi="Arial" w:cs="Arial"/>
              <w:sz w:val="16"/>
              <w:szCs w:val="16"/>
            </w:rPr>
          </w:pPr>
        </w:p>
      </w:tc>
      <w:tc>
        <w:tcPr>
          <w:tcW w:w="4027" w:type="dxa"/>
          <w:shd w:val="clear" w:color="auto" w:fill="auto"/>
          <w:vAlign w:val="center"/>
        </w:tcPr>
        <w:p w14:paraId="65080CAD" w14:textId="77777777" w:rsidR="003607B1" w:rsidRPr="00102344" w:rsidRDefault="003607B1" w:rsidP="003607B1">
          <w:pPr>
            <w:rPr>
              <w:rFonts w:ascii="Arial" w:hAnsi="Arial" w:cs="Arial"/>
              <w:sz w:val="16"/>
              <w:szCs w:val="16"/>
            </w:rPr>
          </w:pPr>
          <w:r w:rsidRPr="00102344">
            <w:rPr>
              <w:rFonts w:ascii="Arial" w:hAnsi="Arial" w:cs="Arial"/>
              <w:sz w:val="16"/>
              <w:szCs w:val="16"/>
            </w:rPr>
            <w:t xml:space="preserve">Page </w:t>
          </w:r>
          <w:r w:rsidRPr="00102344">
            <w:rPr>
              <w:rStyle w:val="PageNumber"/>
              <w:rFonts w:ascii="Arial" w:hAnsi="Arial" w:cs="Arial"/>
              <w:sz w:val="16"/>
              <w:szCs w:val="16"/>
            </w:rPr>
            <w:fldChar w:fldCharType="begin"/>
          </w:r>
          <w:r w:rsidRPr="00102344">
            <w:rPr>
              <w:rStyle w:val="PageNumber"/>
              <w:rFonts w:ascii="Arial" w:hAnsi="Arial" w:cs="Arial"/>
              <w:sz w:val="16"/>
              <w:szCs w:val="16"/>
            </w:rPr>
            <w:instrText xml:space="preserve"> PAGE </w:instrText>
          </w:r>
          <w:r w:rsidRPr="00102344">
            <w:rPr>
              <w:rStyle w:val="PageNumber"/>
              <w:rFonts w:ascii="Arial" w:hAnsi="Arial" w:cs="Arial"/>
              <w:sz w:val="16"/>
              <w:szCs w:val="16"/>
            </w:rPr>
            <w:fldChar w:fldCharType="separate"/>
          </w:r>
          <w:r w:rsidRPr="00102344">
            <w:rPr>
              <w:rStyle w:val="PageNumber"/>
              <w:rFonts w:ascii="Arial" w:hAnsi="Arial" w:cs="Arial"/>
              <w:noProof/>
              <w:sz w:val="16"/>
              <w:szCs w:val="16"/>
            </w:rPr>
            <w:t>1</w:t>
          </w:r>
          <w:r w:rsidRPr="00102344">
            <w:rPr>
              <w:rStyle w:val="PageNumber"/>
              <w:rFonts w:ascii="Arial" w:hAnsi="Arial" w:cs="Arial"/>
              <w:sz w:val="16"/>
              <w:szCs w:val="16"/>
            </w:rPr>
            <w:fldChar w:fldCharType="end"/>
          </w:r>
          <w:r w:rsidRPr="00102344">
            <w:rPr>
              <w:rStyle w:val="PageNumber"/>
              <w:rFonts w:ascii="Arial" w:hAnsi="Arial" w:cs="Arial"/>
              <w:sz w:val="16"/>
              <w:szCs w:val="16"/>
            </w:rPr>
            <w:t xml:space="preserve"> of </w:t>
          </w:r>
          <w:r w:rsidRPr="00102344">
            <w:rPr>
              <w:rStyle w:val="PageNumber"/>
              <w:rFonts w:ascii="Arial" w:hAnsi="Arial" w:cs="Arial"/>
              <w:sz w:val="16"/>
              <w:szCs w:val="16"/>
            </w:rPr>
            <w:fldChar w:fldCharType="begin"/>
          </w:r>
          <w:r w:rsidRPr="00102344">
            <w:rPr>
              <w:rStyle w:val="PageNumber"/>
              <w:rFonts w:ascii="Arial" w:hAnsi="Arial" w:cs="Arial"/>
              <w:sz w:val="16"/>
              <w:szCs w:val="16"/>
            </w:rPr>
            <w:instrText xml:space="preserve"> NUMPAGES </w:instrText>
          </w:r>
          <w:r w:rsidRPr="00102344">
            <w:rPr>
              <w:rStyle w:val="PageNumber"/>
              <w:rFonts w:ascii="Arial" w:hAnsi="Arial" w:cs="Arial"/>
              <w:sz w:val="16"/>
              <w:szCs w:val="16"/>
            </w:rPr>
            <w:fldChar w:fldCharType="separate"/>
          </w:r>
          <w:r w:rsidRPr="00102344">
            <w:rPr>
              <w:rStyle w:val="PageNumber"/>
              <w:rFonts w:ascii="Arial" w:hAnsi="Arial" w:cs="Arial"/>
              <w:noProof/>
              <w:sz w:val="16"/>
              <w:szCs w:val="16"/>
            </w:rPr>
            <w:t>1</w:t>
          </w:r>
          <w:r w:rsidRPr="00102344">
            <w:rPr>
              <w:rStyle w:val="PageNumber"/>
              <w:rFonts w:ascii="Arial" w:hAnsi="Arial" w:cs="Arial"/>
              <w:sz w:val="16"/>
              <w:szCs w:val="16"/>
            </w:rPr>
            <w:fldChar w:fldCharType="end"/>
          </w:r>
        </w:p>
      </w:tc>
    </w:tr>
  </w:tbl>
  <w:p w14:paraId="66D509F1" w14:textId="77777777" w:rsidR="003607B1" w:rsidRDefault="003607B1">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B4FB1D" w14:textId="77777777" w:rsidR="004932F6" w:rsidRDefault="004932F6">
      <w:r>
        <w:separator/>
      </w:r>
    </w:p>
  </w:footnote>
  <w:footnote w:type="continuationSeparator" w:id="0">
    <w:p w14:paraId="3CB2D71C" w14:textId="77777777" w:rsidR="004932F6" w:rsidRDefault="004932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11B5A" w14:textId="1769B109" w:rsidR="00102344" w:rsidRDefault="00102344">
    <w:pPr>
      <w:pStyle w:val="Header"/>
    </w:pPr>
    <w:r>
      <w:rPr>
        <w:noProof/>
      </w:rPr>
      <w:drawing>
        <wp:anchor distT="0" distB="0" distL="114300" distR="114300" simplePos="0" relativeHeight="251658240" behindDoc="1" locked="0" layoutInCell="1" allowOverlap="1" wp14:anchorId="052E72FD" wp14:editId="2BB2D652">
          <wp:simplePos x="0" y="0"/>
          <wp:positionH relativeFrom="column">
            <wp:posOffset>-1057275</wp:posOffset>
          </wp:positionH>
          <wp:positionV relativeFrom="paragraph">
            <wp:posOffset>-455295</wp:posOffset>
          </wp:positionV>
          <wp:extent cx="7562850" cy="10697210"/>
          <wp:effectExtent l="0" t="0" r="0" b="8890"/>
          <wp:wrapTight wrapText="bothSides">
            <wp:wrapPolygon edited="0">
              <wp:start x="0" y="0"/>
              <wp:lineTo x="0" y="21579"/>
              <wp:lineTo x="21546" y="21579"/>
              <wp:lineTo x="215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06972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88A2B" w14:textId="03CB2040" w:rsidR="005539A5" w:rsidRPr="00CC56B5" w:rsidRDefault="005539A5" w:rsidP="00CC56B5">
    <w:r>
      <w:rPr>
        <w:rFonts w:cs="HelveticaNeueLT Std Cn"/>
        <w:b/>
        <w:bCs/>
        <w:noProof/>
        <w:color w:val="000000"/>
        <w:sz w:val="32"/>
        <w:szCs w:val="32"/>
      </w:rPr>
      <w:drawing>
        <wp:anchor distT="0" distB="0" distL="114300" distR="114300" simplePos="0" relativeHeight="251660288" behindDoc="1" locked="0" layoutInCell="1" allowOverlap="1" wp14:anchorId="22A0E808" wp14:editId="609C3089">
          <wp:simplePos x="0" y="0"/>
          <wp:positionH relativeFrom="column">
            <wp:posOffset>-995045</wp:posOffset>
          </wp:positionH>
          <wp:positionV relativeFrom="paragraph">
            <wp:posOffset>-459105</wp:posOffset>
          </wp:positionV>
          <wp:extent cx="7546340" cy="10677525"/>
          <wp:effectExtent l="0" t="0" r="0" b="9525"/>
          <wp:wrapTight wrapText="bothSides">
            <wp:wrapPolygon edited="0">
              <wp:start x="0" y="0"/>
              <wp:lineTo x="0" y="21581"/>
              <wp:lineTo x="21538" y="21581"/>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RM Committee Charter.jpg"/>
                  <pic:cNvPicPr/>
                </pic:nvPicPr>
                <pic:blipFill>
                  <a:blip r:embed="rId1">
                    <a:extLst>
                      <a:ext uri="{28A0092B-C50C-407E-A947-70E740481C1C}">
                        <a14:useLocalDpi xmlns:a14="http://schemas.microsoft.com/office/drawing/2010/main" val="0"/>
                      </a:ext>
                    </a:extLst>
                  </a:blip>
                  <a:stretch>
                    <a:fillRect/>
                  </a:stretch>
                </pic:blipFill>
                <pic:spPr>
                  <a:xfrm>
                    <a:off x="0" y="0"/>
                    <a:ext cx="7546340" cy="1067752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3D726" w14:textId="7E14ECBE" w:rsidR="005539A5" w:rsidRPr="00CC56B5" w:rsidRDefault="005539A5" w:rsidP="00CC56B5">
    <w:r w:rsidRPr="00CC56B5">
      <w:t xml:space="preserve">CCQ Corporate Governance Charter </w:t>
    </w:r>
    <w:r>
      <w:t>September</w:t>
    </w:r>
    <w:r w:rsidRPr="00CC56B5">
      <w:t xml:space="preserve"> 2019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26C41" w14:textId="5A23C4D2" w:rsidR="005539A5" w:rsidRPr="00CC56B5" w:rsidRDefault="00977957" w:rsidP="00CC56B5">
    <w:r>
      <w:rPr>
        <w:noProof/>
      </w:rPr>
      <w:drawing>
        <wp:anchor distT="0" distB="0" distL="114300" distR="114300" simplePos="0" relativeHeight="251661312" behindDoc="1" locked="0" layoutInCell="1" allowOverlap="1" wp14:anchorId="29428814" wp14:editId="737E780D">
          <wp:simplePos x="0" y="0"/>
          <wp:positionH relativeFrom="column">
            <wp:posOffset>-993585</wp:posOffset>
          </wp:positionH>
          <wp:positionV relativeFrom="paragraph">
            <wp:posOffset>-445135</wp:posOffset>
          </wp:positionV>
          <wp:extent cx="7538720" cy="10663555"/>
          <wp:effectExtent l="0" t="0" r="5080" b="4445"/>
          <wp:wrapTight wrapText="bothSides">
            <wp:wrapPolygon edited="0">
              <wp:start x="0" y="0"/>
              <wp:lineTo x="0" y="21570"/>
              <wp:lineTo x="21560" y="21570"/>
              <wp:lineTo x="2156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 Charter.jpg"/>
                  <pic:cNvPicPr/>
                </pic:nvPicPr>
                <pic:blipFill>
                  <a:blip r:embed="rId1">
                    <a:extLst>
                      <a:ext uri="{28A0092B-C50C-407E-A947-70E740481C1C}">
                        <a14:useLocalDpi xmlns:a14="http://schemas.microsoft.com/office/drawing/2010/main" val="0"/>
                      </a:ext>
                    </a:extLst>
                  </a:blip>
                  <a:stretch>
                    <a:fillRect/>
                  </a:stretch>
                </pic:blipFill>
                <pic:spPr>
                  <a:xfrm>
                    <a:off x="0" y="0"/>
                    <a:ext cx="7538720" cy="1066355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3600E" w14:textId="0D071BAF" w:rsidR="005539A5" w:rsidRPr="00CC56B5" w:rsidRDefault="005539A5" w:rsidP="00CC56B5">
    <w:r w:rsidRPr="00CC56B5">
      <w:t xml:space="preserve">CCQ Corporate Governance Charter </w:t>
    </w:r>
    <w:r w:rsidR="000F41AE">
      <w:t>May</w:t>
    </w:r>
    <w:r w:rsidRPr="00CC56B5">
      <w:t xml:space="preserve"> 20</w:t>
    </w:r>
    <w:r w:rsidR="000F41AE">
      <w:t>20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76180" w14:textId="502DF0C7" w:rsidR="00977957" w:rsidRPr="00CC56B5" w:rsidRDefault="00977957" w:rsidP="00CC56B5">
    <w:r>
      <w:rPr>
        <w:noProof/>
      </w:rPr>
      <w:drawing>
        <wp:anchor distT="0" distB="0" distL="114300" distR="114300" simplePos="0" relativeHeight="251662336" behindDoc="1" locked="0" layoutInCell="1" allowOverlap="1" wp14:anchorId="0D7AE713" wp14:editId="61EAE31C">
          <wp:simplePos x="0" y="0"/>
          <wp:positionH relativeFrom="column">
            <wp:posOffset>-972820</wp:posOffset>
          </wp:positionH>
          <wp:positionV relativeFrom="paragraph">
            <wp:posOffset>-436661</wp:posOffset>
          </wp:positionV>
          <wp:extent cx="7512050" cy="10625455"/>
          <wp:effectExtent l="0" t="0" r="0" b="4445"/>
          <wp:wrapTight wrapText="bothSides">
            <wp:wrapPolygon edited="0">
              <wp:start x="0" y="0"/>
              <wp:lineTo x="0" y="21570"/>
              <wp:lineTo x="21527" y="21570"/>
              <wp:lineTo x="2152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WC Charter.jpg"/>
                  <pic:cNvPicPr/>
                </pic:nvPicPr>
                <pic:blipFill>
                  <a:blip r:embed="rId1">
                    <a:extLst>
                      <a:ext uri="{28A0092B-C50C-407E-A947-70E740481C1C}">
                        <a14:useLocalDpi xmlns:a14="http://schemas.microsoft.com/office/drawing/2010/main" val="0"/>
                      </a:ext>
                    </a:extLst>
                  </a:blip>
                  <a:stretch>
                    <a:fillRect/>
                  </a:stretch>
                </pic:blipFill>
                <pic:spPr>
                  <a:xfrm>
                    <a:off x="0" y="0"/>
                    <a:ext cx="7512050" cy="10625455"/>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6DDEC" w14:textId="28C40E23" w:rsidR="00977957" w:rsidRPr="00CC56B5" w:rsidRDefault="00977957" w:rsidP="00CC56B5">
    <w:r w:rsidRPr="00CC56B5">
      <w:t xml:space="preserve">CCQ Corporate Governance Charter </w:t>
    </w:r>
    <w:r w:rsidR="00E77F6B">
      <w:t>May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D52C7"/>
    <w:multiLevelType w:val="hybridMultilevel"/>
    <w:tmpl w:val="16C60B5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E45A92"/>
    <w:multiLevelType w:val="hybridMultilevel"/>
    <w:tmpl w:val="69E4A85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1276453"/>
    <w:multiLevelType w:val="hybridMultilevel"/>
    <w:tmpl w:val="28BAD8FC"/>
    <w:lvl w:ilvl="0" w:tplc="0C090017">
      <w:start w:val="1"/>
      <w:numFmt w:val="lowerLetter"/>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 w15:restartNumberingAfterBreak="0">
    <w:nsid w:val="019609A9"/>
    <w:multiLevelType w:val="hybridMultilevel"/>
    <w:tmpl w:val="40741E3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1A956B9"/>
    <w:multiLevelType w:val="hybridMultilevel"/>
    <w:tmpl w:val="AA7ABBB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1AB2046"/>
    <w:multiLevelType w:val="hybridMultilevel"/>
    <w:tmpl w:val="BCDE2BB4"/>
    <w:lvl w:ilvl="0" w:tplc="0C090017">
      <w:start w:val="1"/>
      <w:numFmt w:val="lowerLetter"/>
      <w:lvlText w:val="%1)"/>
      <w:lvlJc w:val="left"/>
      <w:pPr>
        <w:ind w:left="928" w:hanging="360"/>
      </w:p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6" w15:restartNumberingAfterBreak="0">
    <w:nsid w:val="02B621D3"/>
    <w:multiLevelType w:val="hybridMultilevel"/>
    <w:tmpl w:val="DB723A8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32B2A07"/>
    <w:multiLevelType w:val="multilevel"/>
    <w:tmpl w:val="7D2C97B2"/>
    <w:lvl w:ilvl="0">
      <w:start w:val="1"/>
      <w:numFmt w:val="upperLetter"/>
      <w:pStyle w:val="StyleHeading3Bold"/>
      <w:suff w:val="nothing"/>
      <w:lvlText w:val="Section %1"/>
      <w:lvlJc w:val="left"/>
      <w:pPr>
        <w:ind w:left="2" w:hanging="2"/>
      </w:pPr>
      <w:rPr>
        <w:rFonts w:hint="default"/>
        <w:b/>
        <w:i w:val="0"/>
        <w:caps w:val="0"/>
        <w:strike w:val="0"/>
        <w:dstrike w:val="0"/>
        <w:vanish w:val="0"/>
        <w:color w:val="00000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tyleHeading2NotBold"/>
      <w:lvlText w:val="%1.%2"/>
      <w:lvlJc w:val="left"/>
      <w:pPr>
        <w:tabs>
          <w:tab w:val="num" w:pos="680"/>
        </w:tabs>
        <w:ind w:left="680" w:hanging="680"/>
      </w:pPr>
      <w:rPr>
        <w:rFonts w:ascii="Arial" w:hAnsi="Arial" w:hint="default"/>
        <w:b w:val="0"/>
        <w:i w:val="0"/>
        <w: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StyleHeading3Bold"/>
      <w:lvlText w:val="(%3)"/>
      <w:lvlJc w:val="left"/>
      <w:pPr>
        <w:tabs>
          <w:tab w:val="num" w:pos="682"/>
        </w:tabs>
        <w:ind w:left="682" w:hanging="680"/>
      </w:pPr>
      <w:rPr>
        <w:rFonts w:ascii="Arial" w:hAnsi="Arial" w:hint="default"/>
        <w:b w:val="0"/>
        <w:i w:val="0"/>
        <w: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1248"/>
        </w:tabs>
        <w:ind w:left="1248" w:hanging="567"/>
      </w:pPr>
      <w:rPr>
        <w:rFonts w:ascii="Arial" w:hAnsi="Arial" w:hint="default"/>
        <w:b w:val="0"/>
        <w:i w:val="0"/>
        <w: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lvlText w:val="(%5)"/>
      <w:lvlJc w:val="left"/>
      <w:pPr>
        <w:tabs>
          <w:tab w:val="num" w:pos="1815"/>
        </w:tabs>
        <w:ind w:left="1815" w:hanging="567"/>
      </w:pPr>
      <w:rPr>
        <w:rFonts w:ascii="Arial" w:hAnsi="Arial" w:hint="default"/>
        <w:b w:val="0"/>
        <w:i w:val="0"/>
        <w:sz w:val="20"/>
        <w:u w:val="none"/>
      </w:rPr>
    </w:lvl>
    <w:lvl w:ilvl="5">
      <w:start w:val="1"/>
      <w:numFmt w:val="lowerRoman"/>
      <w:pStyle w:val="StyleHeading6After12pt"/>
      <w:lvlText w:val="(%6)"/>
      <w:lvlJc w:val="left"/>
      <w:pPr>
        <w:tabs>
          <w:tab w:val="num" w:pos="2381"/>
        </w:tabs>
        <w:ind w:left="2381" w:hanging="567"/>
      </w:pPr>
      <w:rPr>
        <w:rFonts w:ascii="Arial" w:hAnsi="Arial" w:hint="default"/>
        <w:b w:val="0"/>
        <w:i w:val="0"/>
        <w:color w:val="auto"/>
        <w:sz w:val="20"/>
        <w:szCs w:val="22"/>
        <w:u w:val="none"/>
      </w:rPr>
    </w:lvl>
    <w:lvl w:ilvl="6">
      <w:start w:val="1"/>
      <w:numFmt w:val="decimal"/>
      <w:lvlText w:val="%1.%2.%3.%4.%5.%6.%7."/>
      <w:lvlJc w:val="left"/>
      <w:pPr>
        <w:tabs>
          <w:tab w:val="num" w:pos="3602"/>
        </w:tabs>
        <w:ind w:left="3239" w:hanging="1077"/>
      </w:pPr>
      <w:rPr>
        <w:rFonts w:hint="default"/>
      </w:rPr>
    </w:lvl>
    <w:lvl w:ilvl="7">
      <w:start w:val="1"/>
      <w:numFmt w:val="decimal"/>
      <w:lvlText w:val="%1.%2.%3.%4.%5.%6.%7.%8."/>
      <w:lvlJc w:val="left"/>
      <w:pPr>
        <w:tabs>
          <w:tab w:val="num" w:pos="3959"/>
        </w:tabs>
        <w:ind w:left="3744" w:hanging="1225"/>
      </w:pPr>
      <w:rPr>
        <w:rFonts w:hint="default"/>
      </w:rPr>
    </w:lvl>
    <w:lvl w:ilvl="8">
      <w:start w:val="1"/>
      <w:numFmt w:val="decimal"/>
      <w:lvlText w:val="%1.%2.%3.%4.%5.%6.%7.%8.%9."/>
      <w:lvlJc w:val="left"/>
      <w:pPr>
        <w:tabs>
          <w:tab w:val="num" w:pos="4679"/>
        </w:tabs>
        <w:ind w:left="4322" w:hanging="1440"/>
      </w:pPr>
      <w:rPr>
        <w:rFonts w:hint="default"/>
      </w:rPr>
    </w:lvl>
  </w:abstractNum>
  <w:abstractNum w:abstractNumId="8" w15:restartNumberingAfterBreak="0">
    <w:nsid w:val="037D7300"/>
    <w:multiLevelType w:val="hybridMultilevel"/>
    <w:tmpl w:val="4AC82D4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46B2ACC"/>
    <w:multiLevelType w:val="hybridMultilevel"/>
    <w:tmpl w:val="A5DECB1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4BE0B35"/>
    <w:multiLevelType w:val="hybridMultilevel"/>
    <w:tmpl w:val="2B22292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651141E"/>
    <w:multiLevelType w:val="hybridMultilevel"/>
    <w:tmpl w:val="D1D0BF62"/>
    <w:lvl w:ilvl="0" w:tplc="0C090017">
      <w:start w:val="1"/>
      <w:numFmt w:val="lowerLetter"/>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12" w15:restartNumberingAfterBreak="0">
    <w:nsid w:val="09070F3D"/>
    <w:multiLevelType w:val="hybridMultilevel"/>
    <w:tmpl w:val="75A483F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C5A0914"/>
    <w:multiLevelType w:val="hybridMultilevel"/>
    <w:tmpl w:val="C53412D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CCB6D2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1A81854"/>
    <w:multiLevelType w:val="hybridMultilevel"/>
    <w:tmpl w:val="05A049D0"/>
    <w:lvl w:ilvl="0" w:tplc="0C09000F">
      <w:start w:val="1"/>
      <w:numFmt w:val="decimal"/>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16" w15:restartNumberingAfterBreak="0">
    <w:nsid w:val="13A66E61"/>
    <w:multiLevelType w:val="hybridMultilevel"/>
    <w:tmpl w:val="AA48338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4C6242D"/>
    <w:multiLevelType w:val="hybridMultilevel"/>
    <w:tmpl w:val="372AC85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56E5907"/>
    <w:multiLevelType w:val="hybridMultilevel"/>
    <w:tmpl w:val="0A468D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5DC4BBA"/>
    <w:multiLevelType w:val="hybridMultilevel"/>
    <w:tmpl w:val="C306398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6C00A84"/>
    <w:multiLevelType w:val="hybridMultilevel"/>
    <w:tmpl w:val="42D8CF70"/>
    <w:lvl w:ilvl="0" w:tplc="0C090017">
      <w:start w:val="1"/>
      <w:numFmt w:val="lowerLetter"/>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21" w15:restartNumberingAfterBreak="0">
    <w:nsid w:val="16DF167E"/>
    <w:multiLevelType w:val="hybridMultilevel"/>
    <w:tmpl w:val="487C294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9191BED"/>
    <w:multiLevelType w:val="hybridMultilevel"/>
    <w:tmpl w:val="8F94AEF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9C67EEE"/>
    <w:multiLevelType w:val="multilevel"/>
    <w:tmpl w:val="9B0A3BE8"/>
    <w:lvl w:ilvl="0">
      <w:start w:val="1"/>
      <w:numFmt w:val="decimal"/>
      <w:pStyle w:val="Heading2"/>
      <w:lvlText w:val="%1."/>
      <w:lvlJc w:val="left"/>
      <w:pPr>
        <w:ind w:left="357" w:hanging="357"/>
      </w:pPr>
      <w:rPr>
        <w:rFonts w:asciiTheme="minorHAnsi" w:hAnsiTheme="minorHAnsi" w:hint="default"/>
      </w:rPr>
    </w:lvl>
    <w:lvl w:ilvl="1">
      <w:start w:val="1"/>
      <w:numFmt w:val="decimal"/>
      <w:pStyle w:val="Heading3"/>
      <w:lvlText w:val="%1.%2"/>
      <w:lvlJc w:val="left"/>
      <w:pPr>
        <w:ind w:left="659" w:hanging="375"/>
      </w:pPr>
      <w:rPr>
        <w:rFonts w:hint="default"/>
        <w:b/>
        <w:bCs/>
      </w:rPr>
    </w:lvl>
    <w:lvl w:ilvl="2">
      <w:start w:val="1"/>
      <w:numFmt w:val="decimal"/>
      <w:pStyle w:val="Heading4"/>
      <w:lvlText w:val="%1.%2.%3"/>
      <w:lvlJc w:val="left"/>
      <w:pPr>
        <w:ind w:left="128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1AE746CC"/>
    <w:multiLevelType w:val="hybridMultilevel"/>
    <w:tmpl w:val="1CECDD4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BFC3E90"/>
    <w:multiLevelType w:val="hybridMultilevel"/>
    <w:tmpl w:val="B9DA6C46"/>
    <w:lvl w:ilvl="0" w:tplc="0C090017">
      <w:start w:val="1"/>
      <w:numFmt w:val="lowerLetter"/>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26" w15:restartNumberingAfterBreak="0">
    <w:nsid w:val="1BFE075B"/>
    <w:multiLevelType w:val="hybridMultilevel"/>
    <w:tmpl w:val="9992214A"/>
    <w:lvl w:ilvl="0" w:tplc="78DAD6EC">
      <w:start w:val="1"/>
      <w:numFmt w:val="lowerRoman"/>
      <w:lvlText w:val="%1."/>
      <w:lvlJc w:val="right"/>
      <w:pPr>
        <w:ind w:left="1495" w:hanging="360"/>
      </w:pPr>
      <w:rPr>
        <w:rFonts w:hint="default"/>
      </w:r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27" w15:restartNumberingAfterBreak="0">
    <w:nsid w:val="1C6A565F"/>
    <w:multiLevelType w:val="hybridMultilevel"/>
    <w:tmpl w:val="7D64CCD4"/>
    <w:lvl w:ilvl="0" w:tplc="0C090017">
      <w:start w:val="1"/>
      <w:numFmt w:val="lowerLetter"/>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28" w15:restartNumberingAfterBreak="0">
    <w:nsid w:val="1E3E662C"/>
    <w:multiLevelType w:val="hybridMultilevel"/>
    <w:tmpl w:val="C1542662"/>
    <w:lvl w:ilvl="0" w:tplc="0C09000F">
      <w:start w:val="1"/>
      <w:numFmt w:val="decimal"/>
      <w:lvlText w:val="%1."/>
      <w:lvlJc w:val="left"/>
      <w:pPr>
        <w:ind w:left="1070" w:hanging="360"/>
      </w:pPr>
      <w:rPr>
        <w:rFonts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29" w15:restartNumberingAfterBreak="0">
    <w:nsid w:val="1F373B58"/>
    <w:multiLevelType w:val="hybridMultilevel"/>
    <w:tmpl w:val="D37A8FD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026117F"/>
    <w:multiLevelType w:val="hybridMultilevel"/>
    <w:tmpl w:val="38EE85D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13D5A41"/>
    <w:multiLevelType w:val="hybridMultilevel"/>
    <w:tmpl w:val="94F4CCD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1A26AAE"/>
    <w:multiLevelType w:val="hybridMultilevel"/>
    <w:tmpl w:val="AA180A2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26B13C5"/>
    <w:multiLevelType w:val="hybridMultilevel"/>
    <w:tmpl w:val="DB88802A"/>
    <w:lvl w:ilvl="0" w:tplc="3DB833CA">
      <w:start w:val="1"/>
      <w:numFmt w:val="lowerLetter"/>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5295629"/>
    <w:multiLevelType w:val="hybridMultilevel"/>
    <w:tmpl w:val="6DEEE0B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6BF1FFD"/>
    <w:multiLevelType w:val="hybridMultilevel"/>
    <w:tmpl w:val="C186DBA6"/>
    <w:lvl w:ilvl="0" w:tplc="223CDFD8">
      <w:start w:val="1"/>
      <w:numFmt w:val="lowerLetter"/>
      <w:lvlText w:val="%1)"/>
      <w:lvlJc w:val="left"/>
      <w:pPr>
        <w:ind w:left="720" w:hanging="360"/>
      </w:pPr>
      <w:rPr>
        <w:i w:val="0"/>
        <w:i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74A0CEB"/>
    <w:multiLevelType w:val="hybridMultilevel"/>
    <w:tmpl w:val="9D44B5C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7AF22AA"/>
    <w:multiLevelType w:val="hybridMultilevel"/>
    <w:tmpl w:val="30300B32"/>
    <w:lvl w:ilvl="0" w:tplc="C9288D32">
      <w:start w:val="1"/>
      <w:numFmt w:val="lowerLetter"/>
      <w:lvlText w:val="%1)"/>
      <w:lvlJc w:val="left"/>
      <w:pPr>
        <w:ind w:left="1070" w:hanging="360"/>
      </w:pPr>
      <w:rPr>
        <w:sz w:val="22"/>
        <w:szCs w:val="22"/>
      </w:r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38" w15:restartNumberingAfterBreak="0">
    <w:nsid w:val="28DE13D0"/>
    <w:multiLevelType w:val="hybridMultilevel"/>
    <w:tmpl w:val="C4DA8458"/>
    <w:lvl w:ilvl="0" w:tplc="78DAD6EC">
      <w:start w:val="1"/>
      <w:numFmt w:val="lowerRoman"/>
      <w:lvlText w:val="%1."/>
      <w:lvlJc w:val="righ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39" w15:restartNumberingAfterBreak="0">
    <w:nsid w:val="2A0C59CA"/>
    <w:multiLevelType w:val="hybridMultilevel"/>
    <w:tmpl w:val="6C60FEDE"/>
    <w:lvl w:ilvl="0" w:tplc="0C090017">
      <w:start w:val="1"/>
      <w:numFmt w:val="lowerLetter"/>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0" w15:restartNumberingAfterBreak="0">
    <w:nsid w:val="2A1F1821"/>
    <w:multiLevelType w:val="hybridMultilevel"/>
    <w:tmpl w:val="EEEED092"/>
    <w:lvl w:ilvl="0" w:tplc="0C090017">
      <w:start w:val="1"/>
      <w:numFmt w:val="lowerLetter"/>
      <w:lvlText w:val="%1)"/>
      <w:lvlJc w:val="left"/>
      <w:pPr>
        <w:ind w:left="1211" w:hanging="360"/>
      </w:p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41" w15:restartNumberingAfterBreak="0">
    <w:nsid w:val="2A3E502B"/>
    <w:multiLevelType w:val="hybridMultilevel"/>
    <w:tmpl w:val="998C188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2A8623CF"/>
    <w:multiLevelType w:val="hybridMultilevel"/>
    <w:tmpl w:val="CCFEBBE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2B6F0C31"/>
    <w:multiLevelType w:val="hybridMultilevel"/>
    <w:tmpl w:val="D722D5C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2B7B4E8F"/>
    <w:multiLevelType w:val="hybridMultilevel"/>
    <w:tmpl w:val="101A3AC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2BBE5DC1"/>
    <w:multiLevelType w:val="hybridMultilevel"/>
    <w:tmpl w:val="16D89D2C"/>
    <w:lvl w:ilvl="0" w:tplc="0C09000F">
      <w:start w:val="1"/>
      <w:numFmt w:val="decimal"/>
      <w:lvlText w:val="%1."/>
      <w:lvlJc w:val="left"/>
      <w:pPr>
        <w:ind w:left="1070" w:hanging="360"/>
      </w:pPr>
      <w:rPr>
        <w:rFonts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46" w15:restartNumberingAfterBreak="0">
    <w:nsid w:val="2BF523A3"/>
    <w:multiLevelType w:val="hybridMultilevel"/>
    <w:tmpl w:val="47AC11E6"/>
    <w:lvl w:ilvl="0" w:tplc="B59A61A4">
      <w:start w:val="1"/>
      <w:numFmt w:val="lowerRoman"/>
      <w:lvlText w:val="%1."/>
      <w:lvlJc w:val="right"/>
      <w:pPr>
        <w:ind w:left="1325" w:hanging="190"/>
      </w:pPr>
      <w:rPr>
        <w:rFonts w:hint="default"/>
      </w:rPr>
    </w:lvl>
    <w:lvl w:ilvl="1" w:tplc="0C090019" w:tentative="1">
      <w:start w:val="1"/>
      <w:numFmt w:val="lowerLetter"/>
      <w:lvlText w:val="%2."/>
      <w:lvlJc w:val="left"/>
      <w:pPr>
        <w:ind w:left="3039" w:hanging="360"/>
      </w:pPr>
    </w:lvl>
    <w:lvl w:ilvl="2" w:tplc="0C09001B" w:tentative="1">
      <w:start w:val="1"/>
      <w:numFmt w:val="lowerRoman"/>
      <w:lvlText w:val="%3."/>
      <w:lvlJc w:val="right"/>
      <w:pPr>
        <w:ind w:left="3759" w:hanging="180"/>
      </w:pPr>
    </w:lvl>
    <w:lvl w:ilvl="3" w:tplc="0C09000F" w:tentative="1">
      <w:start w:val="1"/>
      <w:numFmt w:val="decimal"/>
      <w:lvlText w:val="%4."/>
      <w:lvlJc w:val="left"/>
      <w:pPr>
        <w:ind w:left="4479" w:hanging="360"/>
      </w:pPr>
    </w:lvl>
    <w:lvl w:ilvl="4" w:tplc="0C090019" w:tentative="1">
      <w:start w:val="1"/>
      <w:numFmt w:val="lowerLetter"/>
      <w:lvlText w:val="%5."/>
      <w:lvlJc w:val="left"/>
      <w:pPr>
        <w:ind w:left="5199" w:hanging="360"/>
      </w:pPr>
    </w:lvl>
    <w:lvl w:ilvl="5" w:tplc="0C09001B" w:tentative="1">
      <w:start w:val="1"/>
      <w:numFmt w:val="lowerRoman"/>
      <w:lvlText w:val="%6."/>
      <w:lvlJc w:val="right"/>
      <w:pPr>
        <w:ind w:left="5919" w:hanging="180"/>
      </w:pPr>
    </w:lvl>
    <w:lvl w:ilvl="6" w:tplc="0C09000F" w:tentative="1">
      <w:start w:val="1"/>
      <w:numFmt w:val="decimal"/>
      <w:lvlText w:val="%7."/>
      <w:lvlJc w:val="left"/>
      <w:pPr>
        <w:ind w:left="6639" w:hanging="360"/>
      </w:pPr>
    </w:lvl>
    <w:lvl w:ilvl="7" w:tplc="0C090019" w:tentative="1">
      <w:start w:val="1"/>
      <w:numFmt w:val="lowerLetter"/>
      <w:lvlText w:val="%8."/>
      <w:lvlJc w:val="left"/>
      <w:pPr>
        <w:ind w:left="7359" w:hanging="360"/>
      </w:pPr>
    </w:lvl>
    <w:lvl w:ilvl="8" w:tplc="0C09001B" w:tentative="1">
      <w:start w:val="1"/>
      <w:numFmt w:val="lowerRoman"/>
      <w:lvlText w:val="%9."/>
      <w:lvlJc w:val="right"/>
      <w:pPr>
        <w:ind w:left="8079" w:hanging="180"/>
      </w:pPr>
    </w:lvl>
  </w:abstractNum>
  <w:abstractNum w:abstractNumId="47" w15:restartNumberingAfterBreak="0">
    <w:nsid w:val="2E332582"/>
    <w:multiLevelType w:val="hybridMultilevel"/>
    <w:tmpl w:val="7010A87E"/>
    <w:lvl w:ilvl="0" w:tplc="0C090017">
      <w:start w:val="1"/>
      <w:numFmt w:val="lowerLetter"/>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48" w15:restartNumberingAfterBreak="0">
    <w:nsid w:val="2F952F27"/>
    <w:multiLevelType w:val="hybridMultilevel"/>
    <w:tmpl w:val="576400A6"/>
    <w:lvl w:ilvl="0" w:tplc="0C090017">
      <w:start w:val="1"/>
      <w:numFmt w:val="lowerLetter"/>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49" w15:restartNumberingAfterBreak="0">
    <w:nsid w:val="2FC141AE"/>
    <w:multiLevelType w:val="hybridMultilevel"/>
    <w:tmpl w:val="9AB0E3E2"/>
    <w:lvl w:ilvl="0" w:tplc="0C09000F">
      <w:start w:val="1"/>
      <w:numFmt w:val="decimal"/>
      <w:lvlText w:val="%1."/>
      <w:lvlJc w:val="left"/>
      <w:pPr>
        <w:ind w:left="1070" w:hanging="360"/>
      </w:pPr>
      <w:rPr>
        <w:rFonts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50" w15:restartNumberingAfterBreak="0">
    <w:nsid w:val="31084A50"/>
    <w:multiLevelType w:val="hybridMultilevel"/>
    <w:tmpl w:val="2D02096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319015FC"/>
    <w:multiLevelType w:val="hybridMultilevel"/>
    <w:tmpl w:val="E264CCC8"/>
    <w:lvl w:ilvl="0" w:tplc="0C09000F">
      <w:start w:val="1"/>
      <w:numFmt w:val="decimal"/>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52" w15:restartNumberingAfterBreak="0">
    <w:nsid w:val="32BA54F3"/>
    <w:multiLevelType w:val="hybridMultilevel"/>
    <w:tmpl w:val="89D42CE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32E36E31"/>
    <w:multiLevelType w:val="hybridMultilevel"/>
    <w:tmpl w:val="C3E4A018"/>
    <w:lvl w:ilvl="0" w:tplc="0C090017">
      <w:start w:val="1"/>
      <w:numFmt w:val="lowerLetter"/>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54" w15:restartNumberingAfterBreak="0">
    <w:nsid w:val="357930FA"/>
    <w:multiLevelType w:val="hybridMultilevel"/>
    <w:tmpl w:val="346C9364"/>
    <w:lvl w:ilvl="0" w:tplc="0C09000F">
      <w:start w:val="1"/>
      <w:numFmt w:val="decimal"/>
      <w:lvlText w:val="%1."/>
      <w:lvlJc w:val="left"/>
      <w:pPr>
        <w:ind w:left="1637" w:hanging="360"/>
      </w:pPr>
      <w:rPr>
        <w:rFonts w:hint="default"/>
      </w:rPr>
    </w:lvl>
    <w:lvl w:ilvl="1" w:tplc="0C090003" w:tentative="1">
      <w:start w:val="1"/>
      <w:numFmt w:val="bullet"/>
      <w:lvlText w:val="o"/>
      <w:lvlJc w:val="left"/>
      <w:pPr>
        <w:ind w:left="2357" w:hanging="360"/>
      </w:pPr>
      <w:rPr>
        <w:rFonts w:ascii="Courier New" w:hAnsi="Courier New" w:cs="Courier New" w:hint="default"/>
      </w:rPr>
    </w:lvl>
    <w:lvl w:ilvl="2" w:tplc="0C090005" w:tentative="1">
      <w:start w:val="1"/>
      <w:numFmt w:val="bullet"/>
      <w:lvlText w:val=""/>
      <w:lvlJc w:val="left"/>
      <w:pPr>
        <w:ind w:left="3077" w:hanging="360"/>
      </w:pPr>
      <w:rPr>
        <w:rFonts w:ascii="Wingdings" w:hAnsi="Wingdings" w:hint="default"/>
      </w:rPr>
    </w:lvl>
    <w:lvl w:ilvl="3" w:tplc="0C090001" w:tentative="1">
      <w:start w:val="1"/>
      <w:numFmt w:val="bullet"/>
      <w:lvlText w:val=""/>
      <w:lvlJc w:val="left"/>
      <w:pPr>
        <w:ind w:left="3797" w:hanging="360"/>
      </w:pPr>
      <w:rPr>
        <w:rFonts w:ascii="Symbol" w:hAnsi="Symbol" w:hint="default"/>
      </w:rPr>
    </w:lvl>
    <w:lvl w:ilvl="4" w:tplc="0C090003" w:tentative="1">
      <w:start w:val="1"/>
      <w:numFmt w:val="bullet"/>
      <w:lvlText w:val="o"/>
      <w:lvlJc w:val="left"/>
      <w:pPr>
        <w:ind w:left="4517" w:hanging="360"/>
      </w:pPr>
      <w:rPr>
        <w:rFonts w:ascii="Courier New" w:hAnsi="Courier New" w:cs="Courier New" w:hint="default"/>
      </w:rPr>
    </w:lvl>
    <w:lvl w:ilvl="5" w:tplc="0C090005" w:tentative="1">
      <w:start w:val="1"/>
      <w:numFmt w:val="bullet"/>
      <w:lvlText w:val=""/>
      <w:lvlJc w:val="left"/>
      <w:pPr>
        <w:ind w:left="5237" w:hanging="360"/>
      </w:pPr>
      <w:rPr>
        <w:rFonts w:ascii="Wingdings" w:hAnsi="Wingdings" w:hint="default"/>
      </w:rPr>
    </w:lvl>
    <w:lvl w:ilvl="6" w:tplc="0C090001" w:tentative="1">
      <w:start w:val="1"/>
      <w:numFmt w:val="bullet"/>
      <w:lvlText w:val=""/>
      <w:lvlJc w:val="left"/>
      <w:pPr>
        <w:ind w:left="5957" w:hanging="360"/>
      </w:pPr>
      <w:rPr>
        <w:rFonts w:ascii="Symbol" w:hAnsi="Symbol" w:hint="default"/>
      </w:rPr>
    </w:lvl>
    <w:lvl w:ilvl="7" w:tplc="0C090003" w:tentative="1">
      <w:start w:val="1"/>
      <w:numFmt w:val="bullet"/>
      <w:lvlText w:val="o"/>
      <w:lvlJc w:val="left"/>
      <w:pPr>
        <w:ind w:left="6677" w:hanging="360"/>
      </w:pPr>
      <w:rPr>
        <w:rFonts w:ascii="Courier New" w:hAnsi="Courier New" w:cs="Courier New" w:hint="default"/>
      </w:rPr>
    </w:lvl>
    <w:lvl w:ilvl="8" w:tplc="0C090005" w:tentative="1">
      <w:start w:val="1"/>
      <w:numFmt w:val="bullet"/>
      <w:lvlText w:val=""/>
      <w:lvlJc w:val="left"/>
      <w:pPr>
        <w:ind w:left="7397" w:hanging="360"/>
      </w:pPr>
      <w:rPr>
        <w:rFonts w:ascii="Wingdings" w:hAnsi="Wingdings" w:hint="default"/>
      </w:rPr>
    </w:lvl>
  </w:abstractNum>
  <w:abstractNum w:abstractNumId="55" w15:restartNumberingAfterBreak="0">
    <w:nsid w:val="36A510AA"/>
    <w:multiLevelType w:val="multilevel"/>
    <w:tmpl w:val="179AB5BC"/>
    <w:lvl w:ilvl="0">
      <w:start w:val="1"/>
      <w:numFmt w:val="decimal"/>
      <w:lvlText w:val="%1."/>
      <w:lvlJc w:val="left"/>
      <w:pPr>
        <w:ind w:left="360" w:hanging="360"/>
      </w:pPr>
      <w:rPr>
        <w:rFonts w:hint="default"/>
        <w:i w:val="0"/>
        <w:iCs/>
        <w:sz w:val="24"/>
        <w:szCs w:val="24"/>
      </w:rPr>
    </w:lvl>
    <w:lvl w:ilvl="1">
      <w:start w:val="1"/>
      <w:numFmt w:val="decimal"/>
      <w:lvlText w:val="%1.%2."/>
      <w:lvlJc w:val="left"/>
      <w:pPr>
        <w:ind w:left="340" w:hanging="56"/>
      </w:pPr>
      <w:rPr>
        <w:rFonts w:hint="default"/>
        <w:i w:val="0"/>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37394110"/>
    <w:multiLevelType w:val="hybridMultilevel"/>
    <w:tmpl w:val="E236E24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39215818"/>
    <w:multiLevelType w:val="hybridMultilevel"/>
    <w:tmpl w:val="D996D968"/>
    <w:lvl w:ilvl="0" w:tplc="0C09000F">
      <w:start w:val="1"/>
      <w:numFmt w:val="decimal"/>
      <w:lvlText w:val="%1."/>
      <w:lvlJc w:val="left"/>
      <w:pPr>
        <w:ind w:left="1070" w:hanging="360"/>
      </w:pPr>
      <w:rPr>
        <w:rFonts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58" w15:restartNumberingAfterBreak="0">
    <w:nsid w:val="3A6F627F"/>
    <w:multiLevelType w:val="hybridMultilevel"/>
    <w:tmpl w:val="9474A28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3C6368C8"/>
    <w:multiLevelType w:val="hybridMultilevel"/>
    <w:tmpl w:val="C7C0B4B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3CFB2458"/>
    <w:multiLevelType w:val="hybridMultilevel"/>
    <w:tmpl w:val="468E334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3FA32256"/>
    <w:multiLevelType w:val="hybridMultilevel"/>
    <w:tmpl w:val="F85EE40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3FEE455D"/>
    <w:multiLevelType w:val="hybridMultilevel"/>
    <w:tmpl w:val="0DE8C05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40967DEB"/>
    <w:multiLevelType w:val="hybridMultilevel"/>
    <w:tmpl w:val="C45ED51E"/>
    <w:lvl w:ilvl="0" w:tplc="0C09000F">
      <w:start w:val="1"/>
      <w:numFmt w:val="decimal"/>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64" w15:restartNumberingAfterBreak="0">
    <w:nsid w:val="40D31DBE"/>
    <w:multiLevelType w:val="hybridMultilevel"/>
    <w:tmpl w:val="94B4604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420574E9"/>
    <w:multiLevelType w:val="hybridMultilevel"/>
    <w:tmpl w:val="62CC9CB2"/>
    <w:lvl w:ilvl="0" w:tplc="0C090017">
      <w:start w:val="1"/>
      <w:numFmt w:val="lowerLetter"/>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66" w15:restartNumberingAfterBreak="0">
    <w:nsid w:val="43711AAA"/>
    <w:multiLevelType w:val="hybridMultilevel"/>
    <w:tmpl w:val="373AF804"/>
    <w:lvl w:ilvl="0" w:tplc="0C090017">
      <w:start w:val="1"/>
      <w:numFmt w:val="lowerLetter"/>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67" w15:restartNumberingAfterBreak="0">
    <w:nsid w:val="46A02950"/>
    <w:multiLevelType w:val="hybridMultilevel"/>
    <w:tmpl w:val="8E5CFFF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7E30A12"/>
    <w:multiLevelType w:val="hybridMultilevel"/>
    <w:tmpl w:val="B380E73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47F305CF"/>
    <w:multiLevelType w:val="hybridMultilevel"/>
    <w:tmpl w:val="7490364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4979701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4A113093"/>
    <w:multiLevelType w:val="hybridMultilevel"/>
    <w:tmpl w:val="95A8D8B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B640EDE"/>
    <w:multiLevelType w:val="hybridMultilevel"/>
    <w:tmpl w:val="1472C4EC"/>
    <w:lvl w:ilvl="0" w:tplc="0C09000F">
      <w:start w:val="1"/>
      <w:numFmt w:val="decimal"/>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73" w15:restartNumberingAfterBreak="0">
    <w:nsid w:val="4B8C7AD2"/>
    <w:multiLevelType w:val="hybridMultilevel"/>
    <w:tmpl w:val="3662C928"/>
    <w:lvl w:ilvl="0" w:tplc="0C09000F">
      <w:start w:val="1"/>
      <w:numFmt w:val="decimal"/>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74" w15:restartNumberingAfterBreak="0">
    <w:nsid w:val="4D475B42"/>
    <w:multiLevelType w:val="hybridMultilevel"/>
    <w:tmpl w:val="101A3AC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524024E6"/>
    <w:multiLevelType w:val="hybridMultilevel"/>
    <w:tmpl w:val="361E687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53164A11"/>
    <w:multiLevelType w:val="hybridMultilevel"/>
    <w:tmpl w:val="E432081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3D30206"/>
    <w:multiLevelType w:val="hybridMultilevel"/>
    <w:tmpl w:val="1B8405B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552A7584"/>
    <w:multiLevelType w:val="hybridMultilevel"/>
    <w:tmpl w:val="796A4988"/>
    <w:lvl w:ilvl="0" w:tplc="0C09000F">
      <w:start w:val="1"/>
      <w:numFmt w:val="decimal"/>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79" w15:restartNumberingAfterBreak="0">
    <w:nsid w:val="5A413F8D"/>
    <w:multiLevelType w:val="hybridMultilevel"/>
    <w:tmpl w:val="6554CFA0"/>
    <w:lvl w:ilvl="0" w:tplc="0C09000F">
      <w:start w:val="1"/>
      <w:numFmt w:val="decimal"/>
      <w:lvlText w:val="%1."/>
      <w:lvlJc w:val="left"/>
      <w:pPr>
        <w:ind w:left="1070" w:hanging="360"/>
      </w:pPr>
      <w:rPr>
        <w:rFonts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80" w15:restartNumberingAfterBreak="0">
    <w:nsid w:val="5F254E81"/>
    <w:multiLevelType w:val="hybridMultilevel"/>
    <w:tmpl w:val="FF96BD7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603110C8"/>
    <w:multiLevelType w:val="hybridMultilevel"/>
    <w:tmpl w:val="58425B7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60FC6433"/>
    <w:multiLevelType w:val="hybridMultilevel"/>
    <w:tmpl w:val="78D85A2A"/>
    <w:lvl w:ilvl="0" w:tplc="0C09000F">
      <w:start w:val="1"/>
      <w:numFmt w:val="decimal"/>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83" w15:restartNumberingAfterBreak="0">
    <w:nsid w:val="612104AB"/>
    <w:multiLevelType w:val="hybridMultilevel"/>
    <w:tmpl w:val="6C60FEDE"/>
    <w:lvl w:ilvl="0" w:tplc="0C090017">
      <w:start w:val="1"/>
      <w:numFmt w:val="lowerLetter"/>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84" w15:restartNumberingAfterBreak="0">
    <w:nsid w:val="62C867A7"/>
    <w:multiLevelType w:val="hybridMultilevel"/>
    <w:tmpl w:val="7B76B9CE"/>
    <w:lvl w:ilvl="0" w:tplc="0C09000F">
      <w:start w:val="1"/>
      <w:numFmt w:val="decimal"/>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85" w15:restartNumberingAfterBreak="0">
    <w:nsid w:val="630E497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63267D43"/>
    <w:multiLevelType w:val="hybridMultilevel"/>
    <w:tmpl w:val="71CC0CB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633069BF"/>
    <w:multiLevelType w:val="hybridMultilevel"/>
    <w:tmpl w:val="0A3CEA1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63A02C6F"/>
    <w:multiLevelType w:val="hybridMultilevel"/>
    <w:tmpl w:val="B7F49AD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655E17BD"/>
    <w:multiLevelType w:val="hybridMultilevel"/>
    <w:tmpl w:val="8E5CFFF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66411B7F"/>
    <w:multiLevelType w:val="hybridMultilevel"/>
    <w:tmpl w:val="FAB69CC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6A6E5CCE"/>
    <w:multiLevelType w:val="hybridMultilevel"/>
    <w:tmpl w:val="5B54285E"/>
    <w:lvl w:ilvl="0" w:tplc="0C09000F">
      <w:start w:val="1"/>
      <w:numFmt w:val="decimal"/>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92" w15:restartNumberingAfterBreak="0">
    <w:nsid w:val="6C0554B8"/>
    <w:multiLevelType w:val="hybridMultilevel"/>
    <w:tmpl w:val="95A8D8B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6C8A25C1"/>
    <w:multiLevelType w:val="hybridMultilevel"/>
    <w:tmpl w:val="0B18E3D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6CDA32CD"/>
    <w:multiLevelType w:val="hybridMultilevel"/>
    <w:tmpl w:val="D9567522"/>
    <w:lvl w:ilvl="0" w:tplc="0C09000F">
      <w:start w:val="1"/>
      <w:numFmt w:val="decimal"/>
      <w:lvlText w:val="%1."/>
      <w:lvlJc w:val="left"/>
      <w:pPr>
        <w:ind w:left="1070" w:hanging="360"/>
      </w:pPr>
      <w:rPr>
        <w:rFonts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95" w15:restartNumberingAfterBreak="0">
    <w:nsid w:val="6E5579EE"/>
    <w:multiLevelType w:val="hybridMultilevel"/>
    <w:tmpl w:val="EF182884"/>
    <w:lvl w:ilvl="0" w:tplc="0C09000F">
      <w:start w:val="1"/>
      <w:numFmt w:val="decimal"/>
      <w:lvlText w:val="%1."/>
      <w:lvlJc w:val="left"/>
      <w:pPr>
        <w:ind w:left="1211" w:hanging="360"/>
      </w:p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96" w15:restartNumberingAfterBreak="0">
    <w:nsid w:val="6F2D5901"/>
    <w:multiLevelType w:val="hybridMultilevel"/>
    <w:tmpl w:val="56AC94BA"/>
    <w:lvl w:ilvl="0" w:tplc="0C09000F">
      <w:start w:val="1"/>
      <w:numFmt w:val="decimal"/>
      <w:lvlText w:val="%1."/>
      <w:lvlJc w:val="left"/>
      <w:pPr>
        <w:ind w:left="1070" w:hanging="360"/>
      </w:pPr>
      <w:rPr>
        <w:rFonts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97" w15:restartNumberingAfterBreak="0">
    <w:nsid w:val="6F6B2839"/>
    <w:multiLevelType w:val="hybridMultilevel"/>
    <w:tmpl w:val="E236E24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7254613C"/>
    <w:multiLevelType w:val="hybridMultilevel"/>
    <w:tmpl w:val="FF96BD7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729B00D8"/>
    <w:multiLevelType w:val="hybridMultilevel"/>
    <w:tmpl w:val="C6BCD506"/>
    <w:lvl w:ilvl="0" w:tplc="0C09000F">
      <w:start w:val="1"/>
      <w:numFmt w:val="decimal"/>
      <w:lvlText w:val="%1."/>
      <w:lvlJc w:val="left"/>
      <w:pPr>
        <w:ind w:left="1070" w:hanging="360"/>
      </w:pPr>
      <w:rPr>
        <w:rFonts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100" w15:restartNumberingAfterBreak="0">
    <w:nsid w:val="73A316A2"/>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76980163"/>
    <w:multiLevelType w:val="hybridMultilevel"/>
    <w:tmpl w:val="B0D0BF4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789C5A05"/>
    <w:multiLevelType w:val="hybridMultilevel"/>
    <w:tmpl w:val="F158421A"/>
    <w:lvl w:ilvl="0" w:tplc="0C09000F">
      <w:start w:val="1"/>
      <w:numFmt w:val="decimal"/>
      <w:lvlText w:val="%1."/>
      <w:lvlJc w:val="left"/>
      <w:pPr>
        <w:ind w:left="1070" w:hanging="360"/>
      </w:pPr>
      <w:rPr>
        <w:rFonts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103" w15:restartNumberingAfterBreak="0">
    <w:nsid w:val="78D01E22"/>
    <w:multiLevelType w:val="hybridMultilevel"/>
    <w:tmpl w:val="AE5C92C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79FA472B"/>
    <w:multiLevelType w:val="hybridMultilevel"/>
    <w:tmpl w:val="F5822D7A"/>
    <w:lvl w:ilvl="0" w:tplc="0C09000F">
      <w:start w:val="1"/>
      <w:numFmt w:val="decimal"/>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105" w15:restartNumberingAfterBreak="0">
    <w:nsid w:val="7BCE6F88"/>
    <w:multiLevelType w:val="hybridMultilevel"/>
    <w:tmpl w:val="69E4A85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7C92467E"/>
    <w:multiLevelType w:val="hybridMultilevel"/>
    <w:tmpl w:val="733E9BD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7CA10834"/>
    <w:multiLevelType w:val="hybridMultilevel"/>
    <w:tmpl w:val="9474A28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7D0F7208"/>
    <w:multiLevelType w:val="hybridMultilevel"/>
    <w:tmpl w:val="1B3C493E"/>
    <w:lvl w:ilvl="0" w:tplc="48E26888">
      <w:start w:val="1"/>
      <w:numFmt w:val="lowerLetter"/>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7D43361B"/>
    <w:multiLevelType w:val="hybridMultilevel"/>
    <w:tmpl w:val="E05E1CF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7DF15464"/>
    <w:multiLevelType w:val="hybridMultilevel"/>
    <w:tmpl w:val="C3E4A018"/>
    <w:lvl w:ilvl="0" w:tplc="0C090017">
      <w:start w:val="1"/>
      <w:numFmt w:val="lowerLetter"/>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num w:numId="1">
    <w:abstractNumId w:val="7"/>
  </w:num>
  <w:num w:numId="2">
    <w:abstractNumId w:val="23"/>
  </w:num>
  <w:num w:numId="3">
    <w:abstractNumId w:val="95"/>
  </w:num>
  <w:num w:numId="4">
    <w:abstractNumId w:val="96"/>
  </w:num>
  <w:num w:numId="5">
    <w:abstractNumId w:val="102"/>
  </w:num>
  <w:num w:numId="6">
    <w:abstractNumId w:val="94"/>
  </w:num>
  <w:num w:numId="7">
    <w:abstractNumId w:val="49"/>
  </w:num>
  <w:num w:numId="8">
    <w:abstractNumId w:val="28"/>
  </w:num>
  <w:num w:numId="9">
    <w:abstractNumId w:val="54"/>
  </w:num>
  <w:num w:numId="10">
    <w:abstractNumId w:val="57"/>
  </w:num>
  <w:num w:numId="11">
    <w:abstractNumId w:val="99"/>
  </w:num>
  <w:num w:numId="12">
    <w:abstractNumId w:val="45"/>
  </w:num>
  <w:num w:numId="13">
    <w:abstractNumId w:val="13"/>
  </w:num>
  <w:num w:numId="14">
    <w:abstractNumId w:val="33"/>
  </w:num>
  <w:num w:numId="15">
    <w:abstractNumId w:val="109"/>
  </w:num>
  <w:num w:numId="16">
    <w:abstractNumId w:val="42"/>
  </w:num>
  <w:num w:numId="17">
    <w:abstractNumId w:val="66"/>
  </w:num>
  <w:num w:numId="18">
    <w:abstractNumId w:val="47"/>
  </w:num>
  <w:num w:numId="19">
    <w:abstractNumId w:val="48"/>
  </w:num>
  <w:num w:numId="20">
    <w:abstractNumId w:val="11"/>
  </w:num>
  <w:num w:numId="21">
    <w:abstractNumId w:val="37"/>
  </w:num>
  <w:num w:numId="22">
    <w:abstractNumId w:val="20"/>
  </w:num>
  <w:num w:numId="23">
    <w:abstractNumId w:val="15"/>
  </w:num>
  <w:num w:numId="24">
    <w:abstractNumId w:val="86"/>
  </w:num>
  <w:num w:numId="25">
    <w:abstractNumId w:val="2"/>
  </w:num>
  <w:num w:numId="26">
    <w:abstractNumId w:val="32"/>
  </w:num>
  <w:num w:numId="27">
    <w:abstractNumId w:val="29"/>
  </w:num>
  <w:num w:numId="28">
    <w:abstractNumId w:val="8"/>
  </w:num>
  <w:num w:numId="29">
    <w:abstractNumId w:val="90"/>
  </w:num>
  <w:num w:numId="30">
    <w:abstractNumId w:val="10"/>
  </w:num>
  <w:num w:numId="31">
    <w:abstractNumId w:val="61"/>
  </w:num>
  <w:num w:numId="32">
    <w:abstractNumId w:val="91"/>
  </w:num>
  <w:num w:numId="33">
    <w:abstractNumId w:val="16"/>
  </w:num>
  <w:num w:numId="34">
    <w:abstractNumId w:val="43"/>
  </w:num>
  <w:num w:numId="35">
    <w:abstractNumId w:val="51"/>
  </w:num>
  <w:num w:numId="36">
    <w:abstractNumId w:val="46"/>
  </w:num>
  <w:num w:numId="37">
    <w:abstractNumId w:val="14"/>
  </w:num>
  <w:num w:numId="38">
    <w:abstractNumId w:val="100"/>
  </w:num>
  <w:num w:numId="39">
    <w:abstractNumId w:val="55"/>
  </w:num>
  <w:num w:numId="40">
    <w:abstractNumId w:val="63"/>
  </w:num>
  <w:num w:numId="41">
    <w:abstractNumId w:val="6"/>
  </w:num>
  <w:num w:numId="42">
    <w:abstractNumId w:val="38"/>
  </w:num>
  <w:num w:numId="43">
    <w:abstractNumId w:val="89"/>
  </w:num>
  <w:num w:numId="44">
    <w:abstractNumId w:val="78"/>
  </w:num>
  <w:num w:numId="45">
    <w:abstractNumId w:val="26"/>
  </w:num>
  <w:num w:numId="46">
    <w:abstractNumId w:val="79"/>
  </w:num>
  <w:num w:numId="47">
    <w:abstractNumId w:val="105"/>
  </w:num>
  <w:num w:numId="48">
    <w:abstractNumId w:val="104"/>
  </w:num>
  <w:num w:numId="49">
    <w:abstractNumId w:val="84"/>
  </w:num>
  <w:num w:numId="50">
    <w:abstractNumId w:val="73"/>
  </w:num>
  <w:num w:numId="51">
    <w:abstractNumId w:val="3"/>
  </w:num>
  <w:num w:numId="52">
    <w:abstractNumId w:val="19"/>
  </w:num>
  <w:num w:numId="53">
    <w:abstractNumId w:val="36"/>
  </w:num>
  <w:num w:numId="54">
    <w:abstractNumId w:val="52"/>
  </w:num>
  <w:num w:numId="55">
    <w:abstractNumId w:val="0"/>
  </w:num>
  <w:num w:numId="56">
    <w:abstractNumId w:val="50"/>
  </w:num>
  <w:num w:numId="57">
    <w:abstractNumId w:val="17"/>
  </w:num>
  <w:num w:numId="58">
    <w:abstractNumId w:val="93"/>
  </w:num>
  <w:num w:numId="59">
    <w:abstractNumId w:val="64"/>
  </w:num>
  <w:num w:numId="60">
    <w:abstractNumId w:val="35"/>
  </w:num>
  <w:num w:numId="61">
    <w:abstractNumId w:val="101"/>
  </w:num>
  <w:num w:numId="62">
    <w:abstractNumId w:val="75"/>
  </w:num>
  <w:num w:numId="63">
    <w:abstractNumId w:val="24"/>
  </w:num>
  <w:num w:numId="64">
    <w:abstractNumId w:val="22"/>
  </w:num>
  <w:num w:numId="65">
    <w:abstractNumId w:val="44"/>
  </w:num>
  <w:num w:numId="66">
    <w:abstractNumId w:val="74"/>
  </w:num>
  <w:num w:numId="67">
    <w:abstractNumId w:val="62"/>
  </w:num>
  <w:num w:numId="68">
    <w:abstractNumId w:val="103"/>
  </w:num>
  <w:num w:numId="69">
    <w:abstractNumId w:val="81"/>
  </w:num>
  <w:num w:numId="70">
    <w:abstractNumId w:val="12"/>
  </w:num>
  <w:num w:numId="71">
    <w:abstractNumId w:val="18"/>
  </w:num>
  <w:num w:numId="72">
    <w:abstractNumId w:val="87"/>
  </w:num>
  <w:num w:numId="73">
    <w:abstractNumId w:val="88"/>
  </w:num>
  <w:num w:numId="74">
    <w:abstractNumId w:val="31"/>
  </w:num>
  <w:num w:numId="75">
    <w:abstractNumId w:val="60"/>
  </w:num>
  <w:num w:numId="76">
    <w:abstractNumId w:val="21"/>
  </w:num>
  <w:num w:numId="77">
    <w:abstractNumId w:val="108"/>
  </w:num>
  <w:num w:numId="78">
    <w:abstractNumId w:val="67"/>
  </w:num>
  <w:num w:numId="79">
    <w:abstractNumId w:val="30"/>
  </w:num>
  <w:num w:numId="80">
    <w:abstractNumId w:val="106"/>
  </w:num>
  <w:num w:numId="81">
    <w:abstractNumId w:val="4"/>
  </w:num>
  <w:num w:numId="82">
    <w:abstractNumId w:val="41"/>
  </w:num>
  <w:num w:numId="83">
    <w:abstractNumId w:val="76"/>
  </w:num>
  <w:num w:numId="84">
    <w:abstractNumId w:val="110"/>
  </w:num>
  <w:num w:numId="85">
    <w:abstractNumId w:val="53"/>
  </w:num>
  <w:num w:numId="86">
    <w:abstractNumId w:val="25"/>
  </w:num>
  <w:num w:numId="87">
    <w:abstractNumId w:val="65"/>
  </w:num>
  <w:num w:numId="88">
    <w:abstractNumId w:val="83"/>
  </w:num>
  <w:num w:numId="89">
    <w:abstractNumId w:val="39"/>
  </w:num>
  <w:num w:numId="90">
    <w:abstractNumId w:val="1"/>
  </w:num>
  <w:num w:numId="91">
    <w:abstractNumId w:val="77"/>
  </w:num>
  <w:num w:numId="92">
    <w:abstractNumId w:val="68"/>
  </w:num>
  <w:num w:numId="93">
    <w:abstractNumId w:val="9"/>
  </w:num>
  <w:num w:numId="94">
    <w:abstractNumId w:val="69"/>
  </w:num>
  <w:num w:numId="95">
    <w:abstractNumId w:val="71"/>
  </w:num>
  <w:num w:numId="96">
    <w:abstractNumId w:val="92"/>
  </w:num>
  <w:num w:numId="97">
    <w:abstractNumId w:val="80"/>
  </w:num>
  <w:num w:numId="98">
    <w:abstractNumId w:val="82"/>
  </w:num>
  <w:num w:numId="99">
    <w:abstractNumId w:val="72"/>
  </w:num>
  <w:num w:numId="100">
    <w:abstractNumId w:val="98"/>
  </w:num>
  <w:num w:numId="101">
    <w:abstractNumId w:val="34"/>
  </w:num>
  <w:num w:numId="102">
    <w:abstractNumId w:val="59"/>
  </w:num>
  <w:num w:numId="103">
    <w:abstractNumId w:val="56"/>
  </w:num>
  <w:num w:numId="104">
    <w:abstractNumId w:val="97"/>
  </w:num>
  <w:num w:numId="105">
    <w:abstractNumId w:val="70"/>
  </w:num>
  <w:num w:numId="106">
    <w:abstractNumId w:val="107"/>
  </w:num>
  <w:num w:numId="107">
    <w:abstractNumId w:val="58"/>
  </w:num>
  <w:num w:numId="108">
    <w:abstractNumId w:val="85"/>
  </w:num>
  <w:num w:numId="109">
    <w:abstractNumId w:val="40"/>
  </w:num>
  <w:num w:numId="110">
    <w:abstractNumId w:val="27"/>
  </w:num>
  <w:num w:numId="111">
    <w:abstractNumId w:val="5"/>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CImNTUyMzE3MzQxNLUyUdpeDU4uLM/DyQAkODWgDLy9LBLQAAAA=="/>
  </w:docVars>
  <w:rsids>
    <w:rsidRoot w:val="00B47370"/>
    <w:rsid w:val="0000178C"/>
    <w:rsid w:val="00001A31"/>
    <w:rsid w:val="0000241B"/>
    <w:rsid w:val="000145E6"/>
    <w:rsid w:val="000177A3"/>
    <w:rsid w:val="0001790F"/>
    <w:rsid w:val="00020EB8"/>
    <w:rsid w:val="00021138"/>
    <w:rsid w:val="0002168C"/>
    <w:rsid w:val="0002524C"/>
    <w:rsid w:val="00026339"/>
    <w:rsid w:val="000310A2"/>
    <w:rsid w:val="00044944"/>
    <w:rsid w:val="00046C17"/>
    <w:rsid w:val="0005079B"/>
    <w:rsid w:val="00050C2B"/>
    <w:rsid w:val="00051D22"/>
    <w:rsid w:val="000562F6"/>
    <w:rsid w:val="00056F9B"/>
    <w:rsid w:val="00067878"/>
    <w:rsid w:val="00071CA0"/>
    <w:rsid w:val="00071D62"/>
    <w:rsid w:val="00074355"/>
    <w:rsid w:val="00077348"/>
    <w:rsid w:val="00077D76"/>
    <w:rsid w:val="00080385"/>
    <w:rsid w:val="00080F67"/>
    <w:rsid w:val="00084767"/>
    <w:rsid w:val="00086F1B"/>
    <w:rsid w:val="00090902"/>
    <w:rsid w:val="000973B7"/>
    <w:rsid w:val="000A096B"/>
    <w:rsid w:val="000A179B"/>
    <w:rsid w:val="000A264A"/>
    <w:rsid w:val="000A4516"/>
    <w:rsid w:val="000A49AB"/>
    <w:rsid w:val="000A532F"/>
    <w:rsid w:val="000A5FC3"/>
    <w:rsid w:val="000A68B2"/>
    <w:rsid w:val="000C06DA"/>
    <w:rsid w:val="000C3626"/>
    <w:rsid w:val="000C4764"/>
    <w:rsid w:val="000C71C9"/>
    <w:rsid w:val="000C73E6"/>
    <w:rsid w:val="000D6CBD"/>
    <w:rsid w:val="000D7020"/>
    <w:rsid w:val="000E17B0"/>
    <w:rsid w:val="000E1C96"/>
    <w:rsid w:val="000E36DE"/>
    <w:rsid w:val="000E45EC"/>
    <w:rsid w:val="000F1990"/>
    <w:rsid w:val="000F41AE"/>
    <w:rsid w:val="000F4BA8"/>
    <w:rsid w:val="000F726A"/>
    <w:rsid w:val="000F7DA9"/>
    <w:rsid w:val="00101AE1"/>
    <w:rsid w:val="00102344"/>
    <w:rsid w:val="0011246C"/>
    <w:rsid w:val="00112BB0"/>
    <w:rsid w:val="001130F5"/>
    <w:rsid w:val="00114036"/>
    <w:rsid w:val="001204C5"/>
    <w:rsid w:val="00125C31"/>
    <w:rsid w:val="00126B3E"/>
    <w:rsid w:val="001332D9"/>
    <w:rsid w:val="001348A5"/>
    <w:rsid w:val="00137C1F"/>
    <w:rsid w:val="00140922"/>
    <w:rsid w:val="00143260"/>
    <w:rsid w:val="00147DD4"/>
    <w:rsid w:val="00150014"/>
    <w:rsid w:val="001525CA"/>
    <w:rsid w:val="00152921"/>
    <w:rsid w:val="0015368F"/>
    <w:rsid w:val="00156947"/>
    <w:rsid w:val="001606A1"/>
    <w:rsid w:val="00163AD2"/>
    <w:rsid w:val="00167CF9"/>
    <w:rsid w:val="00172BC0"/>
    <w:rsid w:val="00176210"/>
    <w:rsid w:val="00177830"/>
    <w:rsid w:val="00181EA7"/>
    <w:rsid w:val="00186EFC"/>
    <w:rsid w:val="001870A4"/>
    <w:rsid w:val="00187768"/>
    <w:rsid w:val="0019275C"/>
    <w:rsid w:val="001956C5"/>
    <w:rsid w:val="001959E6"/>
    <w:rsid w:val="001A18DE"/>
    <w:rsid w:val="001A21F4"/>
    <w:rsid w:val="001A31C1"/>
    <w:rsid w:val="001A436B"/>
    <w:rsid w:val="001A737D"/>
    <w:rsid w:val="001A73A3"/>
    <w:rsid w:val="001B1950"/>
    <w:rsid w:val="001B2C6A"/>
    <w:rsid w:val="001B4C60"/>
    <w:rsid w:val="001B5389"/>
    <w:rsid w:val="001B574E"/>
    <w:rsid w:val="001C431A"/>
    <w:rsid w:val="001C5327"/>
    <w:rsid w:val="001C5A7B"/>
    <w:rsid w:val="001C5B30"/>
    <w:rsid w:val="001C602C"/>
    <w:rsid w:val="001D0D20"/>
    <w:rsid w:val="001D4B37"/>
    <w:rsid w:val="001E03BF"/>
    <w:rsid w:val="001E228A"/>
    <w:rsid w:val="001E352E"/>
    <w:rsid w:val="001E4317"/>
    <w:rsid w:val="001E433C"/>
    <w:rsid w:val="001E6ECA"/>
    <w:rsid w:val="001F10E7"/>
    <w:rsid w:val="001F13CE"/>
    <w:rsid w:val="001F4E30"/>
    <w:rsid w:val="0020041F"/>
    <w:rsid w:val="00202093"/>
    <w:rsid w:val="00202478"/>
    <w:rsid w:val="00206990"/>
    <w:rsid w:val="00225577"/>
    <w:rsid w:val="002334BF"/>
    <w:rsid w:val="00234092"/>
    <w:rsid w:val="002346E3"/>
    <w:rsid w:val="0023597E"/>
    <w:rsid w:val="002507EF"/>
    <w:rsid w:val="0026646C"/>
    <w:rsid w:val="00273D12"/>
    <w:rsid w:val="00275C8E"/>
    <w:rsid w:val="00276EC9"/>
    <w:rsid w:val="00277DE3"/>
    <w:rsid w:val="0028019C"/>
    <w:rsid w:val="00280EE5"/>
    <w:rsid w:val="0028671B"/>
    <w:rsid w:val="0029616C"/>
    <w:rsid w:val="002A1EE4"/>
    <w:rsid w:val="002A2371"/>
    <w:rsid w:val="002A412C"/>
    <w:rsid w:val="002B1A0F"/>
    <w:rsid w:val="002B24E4"/>
    <w:rsid w:val="002B512D"/>
    <w:rsid w:val="002C0229"/>
    <w:rsid w:val="002C1770"/>
    <w:rsid w:val="002C69FF"/>
    <w:rsid w:val="002C737F"/>
    <w:rsid w:val="002E48A1"/>
    <w:rsid w:val="002E5558"/>
    <w:rsid w:val="002E66E7"/>
    <w:rsid w:val="002E6FC4"/>
    <w:rsid w:val="002F10C5"/>
    <w:rsid w:val="002F2B8B"/>
    <w:rsid w:val="002F40BA"/>
    <w:rsid w:val="0031029A"/>
    <w:rsid w:val="00324A67"/>
    <w:rsid w:val="00327219"/>
    <w:rsid w:val="00331C8C"/>
    <w:rsid w:val="00332FA5"/>
    <w:rsid w:val="00341B83"/>
    <w:rsid w:val="00342295"/>
    <w:rsid w:val="003426B7"/>
    <w:rsid w:val="00344087"/>
    <w:rsid w:val="0034603E"/>
    <w:rsid w:val="003544B2"/>
    <w:rsid w:val="00357C72"/>
    <w:rsid w:val="003607B1"/>
    <w:rsid w:val="00360A2E"/>
    <w:rsid w:val="00360F55"/>
    <w:rsid w:val="00362205"/>
    <w:rsid w:val="0036333D"/>
    <w:rsid w:val="00366820"/>
    <w:rsid w:val="00366F68"/>
    <w:rsid w:val="003676EB"/>
    <w:rsid w:val="00367AFC"/>
    <w:rsid w:val="003730E5"/>
    <w:rsid w:val="0038319B"/>
    <w:rsid w:val="00385AA0"/>
    <w:rsid w:val="003934BF"/>
    <w:rsid w:val="00396160"/>
    <w:rsid w:val="00397141"/>
    <w:rsid w:val="00397CC8"/>
    <w:rsid w:val="003A1839"/>
    <w:rsid w:val="003B3BB8"/>
    <w:rsid w:val="003B7EDE"/>
    <w:rsid w:val="003C17E9"/>
    <w:rsid w:val="003C5113"/>
    <w:rsid w:val="003D2D38"/>
    <w:rsid w:val="003D432C"/>
    <w:rsid w:val="003D4F3A"/>
    <w:rsid w:val="003D74F2"/>
    <w:rsid w:val="003D7E25"/>
    <w:rsid w:val="003F2A13"/>
    <w:rsid w:val="003F3C8C"/>
    <w:rsid w:val="00441705"/>
    <w:rsid w:val="0044241F"/>
    <w:rsid w:val="00444B40"/>
    <w:rsid w:val="00446AFC"/>
    <w:rsid w:val="00457663"/>
    <w:rsid w:val="0046703B"/>
    <w:rsid w:val="004702E3"/>
    <w:rsid w:val="00470AE5"/>
    <w:rsid w:val="004719E8"/>
    <w:rsid w:val="00473A8F"/>
    <w:rsid w:val="00476259"/>
    <w:rsid w:val="00477E80"/>
    <w:rsid w:val="004800FD"/>
    <w:rsid w:val="00492A30"/>
    <w:rsid w:val="004932F6"/>
    <w:rsid w:val="00497C22"/>
    <w:rsid w:val="004A1399"/>
    <w:rsid w:val="004A25B7"/>
    <w:rsid w:val="004B08CC"/>
    <w:rsid w:val="004B653A"/>
    <w:rsid w:val="004C27BD"/>
    <w:rsid w:val="004C29EF"/>
    <w:rsid w:val="004C54CE"/>
    <w:rsid w:val="004D214D"/>
    <w:rsid w:val="004D59FA"/>
    <w:rsid w:val="004D70E8"/>
    <w:rsid w:val="004E7903"/>
    <w:rsid w:val="004F533B"/>
    <w:rsid w:val="004F6686"/>
    <w:rsid w:val="00505E6B"/>
    <w:rsid w:val="005127B2"/>
    <w:rsid w:val="00513284"/>
    <w:rsid w:val="005160E9"/>
    <w:rsid w:val="0051760B"/>
    <w:rsid w:val="0052188F"/>
    <w:rsid w:val="00522374"/>
    <w:rsid w:val="00525A94"/>
    <w:rsid w:val="0053085D"/>
    <w:rsid w:val="00530B3E"/>
    <w:rsid w:val="00535A45"/>
    <w:rsid w:val="005373F6"/>
    <w:rsid w:val="005423C5"/>
    <w:rsid w:val="005463ED"/>
    <w:rsid w:val="00550E43"/>
    <w:rsid w:val="005539A5"/>
    <w:rsid w:val="00556DE9"/>
    <w:rsid w:val="00560317"/>
    <w:rsid w:val="00565815"/>
    <w:rsid w:val="00570BDD"/>
    <w:rsid w:val="00571257"/>
    <w:rsid w:val="005720DD"/>
    <w:rsid w:val="0057241F"/>
    <w:rsid w:val="00574B78"/>
    <w:rsid w:val="005752B9"/>
    <w:rsid w:val="00575CFB"/>
    <w:rsid w:val="005767F6"/>
    <w:rsid w:val="00586413"/>
    <w:rsid w:val="005901D9"/>
    <w:rsid w:val="005902D4"/>
    <w:rsid w:val="005940D4"/>
    <w:rsid w:val="005B2BBB"/>
    <w:rsid w:val="005B511C"/>
    <w:rsid w:val="005B72EC"/>
    <w:rsid w:val="005C13F6"/>
    <w:rsid w:val="005C2C6B"/>
    <w:rsid w:val="005C538C"/>
    <w:rsid w:val="005D1BD5"/>
    <w:rsid w:val="005D2AF9"/>
    <w:rsid w:val="005D2B23"/>
    <w:rsid w:val="005D3B34"/>
    <w:rsid w:val="005D62D0"/>
    <w:rsid w:val="005D7BB3"/>
    <w:rsid w:val="005E03D9"/>
    <w:rsid w:val="005E52C0"/>
    <w:rsid w:val="005E7EA5"/>
    <w:rsid w:val="005F053D"/>
    <w:rsid w:val="005F1032"/>
    <w:rsid w:val="005F10D4"/>
    <w:rsid w:val="005F63EA"/>
    <w:rsid w:val="00604157"/>
    <w:rsid w:val="00612971"/>
    <w:rsid w:val="00613A82"/>
    <w:rsid w:val="006145BE"/>
    <w:rsid w:val="00614681"/>
    <w:rsid w:val="00615EFD"/>
    <w:rsid w:val="0061667B"/>
    <w:rsid w:val="00617F9C"/>
    <w:rsid w:val="00630F3E"/>
    <w:rsid w:val="00630FAE"/>
    <w:rsid w:val="0063359C"/>
    <w:rsid w:val="00634075"/>
    <w:rsid w:val="006356C3"/>
    <w:rsid w:val="0063666D"/>
    <w:rsid w:val="00636940"/>
    <w:rsid w:val="00640037"/>
    <w:rsid w:val="006408BF"/>
    <w:rsid w:val="00666F88"/>
    <w:rsid w:val="00674797"/>
    <w:rsid w:val="00674AC3"/>
    <w:rsid w:val="00677F4A"/>
    <w:rsid w:val="0068485E"/>
    <w:rsid w:val="0068736D"/>
    <w:rsid w:val="006876C3"/>
    <w:rsid w:val="006906B0"/>
    <w:rsid w:val="006967BE"/>
    <w:rsid w:val="0069706A"/>
    <w:rsid w:val="006A1304"/>
    <w:rsid w:val="006A14D2"/>
    <w:rsid w:val="006A3F36"/>
    <w:rsid w:val="006B2412"/>
    <w:rsid w:val="006B79B9"/>
    <w:rsid w:val="006C780A"/>
    <w:rsid w:val="006D43D9"/>
    <w:rsid w:val="006D7A3A"/>
    <w:rsid w:val="006E0C38"/>
    <w:rsid w:val="006E302C"/>
    <w:rsid w:val="006E42D8"/>
    <w:rsid w:val="006E5A91"/>
    <w:rsid w:val="006E6B1A"/>
    <w:rsid w:val="006F1403"/>
    <w:rsid w:val="006F26DF"/>
    <w:rsid w:val="006F39B7"/>
    <w:rsid w:val="006F77B5"/>
    <w:rsid w:val="00703C60"/>
    <w:rsid w:val="007201A9"/>
    <w:rsid w:val="00722FA0"/>
    <w:rsid w:val="0072358E"/>
    <w:rsid w:val="007269FF"/>
    <w:rsid w:val="0073503D"/>
    <w:rsid w:val="007350E0"/>
    <w:rsid w:val="00741626"/>
    <w:rsid w:val="00743667"/>
    <w:rsid w:val="00745713"/>
    <w:rsid w:val="0075031C"/>
    <w:rsid w:val="007503F1"/>
    <w:rsid w:val="00757F01"/>
    <w:rsid w:val="00763A11"/>
    <w:rsid w:val="007647DC"/>
    <w:rsid w:val="00765681"/>
    <w:rsid w:val="00765DD9"/>
    <w:rsid w:val="007671F8"/>
    <w:rsid w:val="00771E17"/>
    <w:rsid w:val="0077231F"/>
    <w:rsid w:val="0077443A"/>
    <w:rsid w:val="00775FBE"/>
    <w:rsid w:val="007813F9"/>
    <w:rsid w:val="007844FD"/>
    <w:rsid w:val="007859C0"/>
    <w:rsid w:val="0078751D"/>
    <w:rsid w:val="0079341D"/>
    <w:rsid w:val="00793440"/>
    <w:rsid w:val="00796A2B"/>
    <w:rsid w:val="007A0EDA"/>
    <w:rsid w:val="007B0999"/>
    <w:rsid w:val="007B178B"/>
    <w:rsid w:val="007B273F"/>
    <w:rsid w:val="007B2A38"/>
    <w:rsid w:val="007B6421"/>
    <w:rsid w:val="007C3212"/>
    <w:rsid w:val="007C34C0"/>
    <w:rsid w:val="007C4EDC"/>
    <w:rsid w:val="007D24F8"/>
    <w:rsid w:val="007E0D51"/>
    <w:rsid w:val="007E5B5B"/>
    <w:rsid w:val="007F4655"/>
    <w:rsid w:val="0080324A"/>
    <w:rsid w:val="00803603"/>
    <w:rsid w:val="00805661"/>
    <w:rsid w:val="00807907"/>
    <w:rsid w:val="00811AE0"/>
    <w:rsid w:val="00812AA9"/>
    <w:rsid w:val="0081735A"/>
    <w:rsid w:val="00826762"/>
    <w:rsid w:val="008269D4"/>
    <w:rsid w:val="0083744F"/>
    <w:rsid w:val="0084104F"/>
    <w:rsid w:val="008414E3"/>
    <w:rsid w:val="0084177F"/>
    <w:rsid w:val="0084357C"/>
    <w:rsid w:val="00843677"/>
    <w:rsid w:val="00847928"/>
    <w:rsid w:val="00855C75"/>
    <w:rsid w:val="00862084"/>
    <w:rsid w:val="00866185"/>
    <w:rsid w:val="00874972"/>
    <w:rsid w:val="00875B79"/>
    <w:rsid w:val="00876280"/>
    <w:rsid w:val="008830EE"/>
    <w:rsid w:val="0088372D"/>
    <w:rsid w:val="008A0F77"/>
    <w:rsid w:val="008A2AE3"/>
    <w:rsid w:val="008A546B"/>
    <w:rsid w:val="008A5FC8"/>
    <w:rsid w:val="008A7CAA"/>
    <w:rsid w:val="008B040F"/>
    <w:rsid w:val="008B6373"/>
    <w:rsid w:val="008B6641"/>
    <w:rsid w:val="008B677F"/>
    <w:rsid w:val="008C0379"/>
    <w:rsid w:val="008C0C9B"/>
    <w:rsid w:val="008D187D"/>
    <w:rsid w:val="008D2C55"/>
    <w:rsid w:val="008D5ED5"/>
    <w:rsid w:val="008D7680"/>
    <w:rsid w:val="008E5B22"/>
    <w:rsid w:val="008E63A8"/>
    <w:rsid w:val="008E7D04"/>
    <w:rsid w:val="008F1F70"/>
    <w:rsid w:val="008F26E9"/>
    <w:rsid w:val="008F2B7E"/>
    <w:rsid w:val="00904B6A"/>
    <w:rsid w:val="00905EB0"/>
    <w:rsid w:val="009079F5"/>
    <w:rsid w:val="009103E3"/>
    <w:rsid w:val="0091050B"/>
    <w:rsid w:val="009134EF"/>
    <w:rsid w:val="0091497F"/>
    <w:rsid w:val="009217E6"/>
    <w:rsid w:val="00924214"/>
    <w:rsid w:val="009311AB"/>
    <w:rsid w:val="00931575"/>
    <w:rsid w:val="00932AB4"/>
    <w:rsid w:val="00933C25"/>
    <w:rsid w:val="00935A66"/>
    <w:rsid w:val="0093673C"/>
    <w:rsid w:val="00941389"/>
    <w:rsid w:val="00947329"/>
    <w:rsid w:val="00950243"/>
    <w:rsid w:val="009516BF"/>
    <w:rsid w:val="00952A04"/>
    <w:rsid w:val="00953DD5"/>
    <w:rsid w:val="0096036F"/>
    <w:rsid w:val="00962931"/>
    <w:rsid w:val="00962F52"/>
    <w:rsid w:val="009661F7"/>
    <w:rsid w:val="009669C3"/>
    <w:rsid w:val="00966F8B"/>
    <w:rsid w:val="009738A8"/>
    <w:rsid w:val="00974584"/>
    <w:rsid w:val="00974991"/>
    <w:rsid w:val="00977957"/>
    <w:rsid w:val="009779C0"/>
    <w:rsid w:val="009811F0"/>
    <w:rsid w:val="00984A33"/>
    <w:rsid w:val="00986C3D"/>
    <w:rsid w:val="00986D54"/>
    <w:rsid w:val="00990990"/>
    <w:rsid w:val="00992D6B"/>
    <w:rsid w:val="009A46D4"/>
    <w:rsid w:val="009A4E75"/>
    <w:rsid w:val="009B142C"/>
    <w:rsid w:val="009B4550"/>
    <w:rsid w:val="009C2676"/>
    <w:rsid w:val="009C5BC3"/>
    <w:rsid w:val="009C61E3"/>
    <w:rsid w:val="009D31BB"/>
    <w:rsid w:val="009E11CD"/>
    <w:rsid w:val="009E2C7A"/>
    <w:rsid w:val="009F4222"/>
    <w:rsid w:val="009F6445"/>
    <w:rsid w:val="00A07AA5"/>
    <w:rsid w:val="00A13A0E"/>
    <w:rsid w:val="00A14DCD"/>
    <w:rsid w:val="00A15C37"/>
    <w:rsid w:val="00A15FFE"/>
    <w:rsid w:val="00A16069"/>
    <w:rsid w:val="00A20509"/>
    <w:rsid w:val="00A2471C"/>
    <w:rsid w:val="00A3494B"/>
    <w:rsid w:val="00A37E6F"/>
    <w:rsid w:val="00A421BF"/>
    <w:rsid w:val="00A45773"/>
    <w:rsid w:val="00A47FA7"/>
    <w:rsid w:val="00A5566A"/>
    <w:rsid w:val="00A63CB7"/>
    <w:rsid w:val="00A674A3"/>
    <w:rsid w:val="00A73DAA"/>
    <w:rsid w:val="00A81EF4"/>
    <w:rsid w:val="00A8427C"/>
    <w:rsid w:val="00A850D0"/>
    <w:rsid w:val="00A91CDE"/>
    <w:rsid w:val="00A92607"/>
    <w:rsid w:val="00A956D3"/>
    <w:rsid w:val="00A968BC"/>
    <w:rsid w:val="00AA28B7"/>
    <w:rsid w:val="00AA2D6C"/>
    <w:rsid w:val="00AA3E95"/>
    <w:rsid w:val="00AB0878"/>
    <w:rsid w:val="00AB76EA"/>
    <w:rsid w:val="00AC0D34"/>
    <w:rsid w:val="00AC2A46"/>
    <w:rsid w:val="00AC314A"/>
    <w:rsid w:val="00AC48CB"/>
    <w:rsid w:val="00AD14D2"/>
    <w:rsid w:val="00AD3593"/>
    <w:rsid w:val="00AD495E"/>
    <w:rsid w:val="00AD55C9"/>
    <w:rsid w:val="00AE17D2"/>
    <w:rsid w:val="00AE2DF7"/>
    <w:rsid w:val="00AE555E"/>
    <w:rsid w:val="00AF4C8B"/>
    <w:rsid w:val="00B0413A"/>
    <w:rsid w:val="00B051D4"/>
    <w:rsid w:val="00B07361"/>
    <w:rsid w:val="00B21C21"/>
    <w:rsid w:val="00B22D92"/>
    <w:rsid w:val="00B2420A"/>
    <w:rsid w:val="00B306DB"/>
    <w:rsid w:val="00B31607"/>
    <w:rsid w:val="00B365DC"/>
    <w:rsid w:val="00B400E4"/>
    <w:rsid w:val="00B42246"/>
    <w:rsid w:val="00B4348C"/>
    <w:rsid w:val="00B47370"/>
    <w:rsid w:val="00B53469"/>
    <w:rsid w:val="00B53F28"/>
    <w:rsid w:val="00B56552"/>
    <w:rsid w:val="00B63F18"/>
    <w:rsid w:val="00B65F07"/>
    <w:rsid w:val="00B71C04"/>
    <w:rsid w:val="00B765FC"/>
    <w:rsid w:val="00B76FF0"/>
    <w:rsid w:val="00B82377"/>
    <w:rsid w:val="00B82759"/>
    <w:rsid w:val="00B87EDA"/>
    <w:rsid w:val="00B92535"/>
    <w:rsid w:val="00BA06FB"/>
    <w:rsid w:val="00BB0AF8"/>
    <w:rsid w:val="00BC298A"/>
    <w:rsid w:val="00BC3F47"/>
    <w:rsid w:val="00BC54CE"/>
    <w:rsid w:val="00BD11E4"/>
    <w:rsid w:val="00BD1757"/>
    <w:rsid w:val="00BD1F04"/>
    <w:rsid w:val="00BD1FD1"/>
    <w:rsid w:val="00BD2413"/>
    <w:rsid w:val="00BD32A7"/>
    <w:rsid w:val="00BD62B0"/>
    <w:rsid w:val="00BD778C"/>
    <w:rsid w:val="00BE055F"/>
    <w:rsid w:val="00BE45BA"/>
    <w:rsid w:val="00BF0711"/>
    <w:rsid w:val="00C055CF"/>
    <w:rsid w:val="00C06404"/>
    <w:rsid w:val="00C07D97"/>
    <w:rsid w:val="00C32CC1"/>
    <w:rsid w:val="00C33219"/>
    <w:rsid w:val="00C35AC4"/>
    <w:rsid w:val="00C3719F"/>
    <w:rsid w:val="00C414FE"/>
    <w:rsid w:val="00C4675F"/>
    <w:rsid w:val="00C51B65"/>
    <w:rsid w:val="00C5249D"/>
    <w:rsid w:val="00C52DF5"/>
    <w:rsid w:val="00C5456D"/>
    <w:rsid w:val="00C60CCE"/>
    <w:rsid w:val="00C6202D"/>
    <w:rsid w:val="00C674BF"/>
    <w:rsid w:val="00C72905"/>
    <w:rsid w:val="00C72F80"/>
    <w:rsid w:val="00C7440E"/>
    <w:rsid w:val="00C75502"/>
    <w:rsid w:val="00C86424"/>
    <w:rsid w:val="00C91B90"/>
    <w:rsid w:val="00C95108"/>
    <w:rsid w:val="00C972F4"/>
    <w:rsid w:val="00CA05F5"/>
    <w:rsid w:val="00CA2E6F"/>
    <w:rsid w:val="00CA5F36"/>
    <w:rsid w:val="00CA7E51"/>
    <w:rsid w:val="00CB0EC3"/>
    <w:rsid w:val="00CB11BB"/>
    <w:rsid w:val="00CC15D2"/>
    <w:rsid w:val="00CC2CAD"/>
    <w:rsid w:val="00CC3A43"/>
    <w:rsid w:val="00CC4D34"/>
    <w:rsid w:val="00CC56B5"/>
    <w:rsid w:val="00CD081E"/>
    <w:rsid w:val="00CD10D5"/>
    <w:rsid w:val="00CE1BFB"/>
    <w:rsid w:val="00CE4008"/>
    <w:rsid w:val="00CE670F"/>
    <w:rsid w:val="00CF261E"/>
    <w:rsid w:val="00CF3D76"/>
    <w:rsid w:val="00CF4B1A"/>
    <w:rsid w:val="00D1287E"/>
    <w:rsid w:val="00D13BD2"/>
    <w:rsid w:val="00D13DD3"/>
    <w:rsid w:val="00D167C9"/>
    <w:rsid w:val="00D2150E"/>
    <w:rsid w:val="00D258C3"/>
    <w:rsid w:val="00D26A5E"/>
    <w:rsid w:val="00D305C1"/>
    <w:rsid w:val="00D30EFD"/>
    <w:rsid w:val="00D33920"/>
    <w:rsid w:val="00D420BD"/>
    <w:rsid w:val="00D43EC8"/>
    <w:rsid w:val="00D45F68"/>
    <w:rsid w:val="00D47230"/>
    <w:rsid w:val="00D47DBE"/>
    <w:rsid w:val="00D52007"/>
    <w:rsid w:val="00D52277"/>
    <w:rsid w:val="00D56192"/>
    <w:rsid w:val="00D56F00"/>
    <w:rsid w:val="00D60B7F"/>
    <w:rsid w:val="00D610F5"/>
    <w:rsid w:val="00D74705"/>
    <w:rsid w:val="00D7524E"/>
    <w:rsid w:val="00D765E6"/>
    <w:rsid w:val="00D808D2"/>
    <w:rsid w:val="00D83638"/>
    <w:rsid w:val="00D8368B"/>
    <w:rsid w:val="00D877B8"/>
    <w:rsid w:val="00D9159B"/>
    <w:rsid w:val="00D93D8A"/>
    <w:rsid w:val="00D94C33"/>
    <w:rsid w:val="00D97F82"/>
    <w:rsid w:val="00DA0EF3"/>
    <w:rsid w:val="00DA121A"/>
    <w:rsid w:val="00DB1F2F"/>
    <w:rsid w:val="00DB2F5C"/>
    <w:rsid w:val="00DB6B4D"/>
    <w:rsid w:val="00DC4070"/>
    <w:rsid w:val="00DC7F87"/>
    <w:rsid w:val="00DD3271"/>
    <w:rsid w:val="00DD6AEA"/>
    <w:rsid w:val="00DE0411"/>
    <w:rsid w:val="00DE34E7"/>
    <w:rsid w:val="00DE70F9"/>
    <w:rsid w:val="00DF4884"/>
    <w:rsid w:val="00DF5D69"/>
    <w:rsid w:val="00E02874"/>
    <w:rsid w:val="00E15881"/>
    <w:rsid w:val="00E205B2"/>
    <w:rsid w:val="00E21592"/>
    <w:rsid w:val="00E22D0F"/>
    <w:rsid w:val="00E33015"/>
    <w:rsid w:val="00E423C1"/>
    <w:rsid w:val="00E45E1B"/>
    <w:rsid w:val="00E46A0C"/>
    <w:rsid w:val="00E6009C"/>
    <w:rsid w:val="00E62A9C"/>
    <w:rsid w:val="00E62E80"/>
    <w:rsid w:val="00E63432"/>
    <w:rsid w:val="00E6726D"/>
    <w:rsid w:val="00E67BD1"/>
    <w:rsid w:val="00E73F22"/>
    <w:rsid w:val="00E77D8B"/>
    <w:rsid w:val="00E77F6B"/>
    <w:rsid w:val="00E865A1"/>
    <w:rsid w:val="00E91D0E"/>
    <w:rsid w:val="00E9597F"/>
    <w:rsid w:val="00EA63DF"/>
    <w:rsid w:val="00EB0FAA"/>
    <w:rsid w:val="00EB182B"/>
    <w:rsid w:val="00EC7F44"/>
    <w:rsid w:val="00ED355A"/>
    <w:rsid w:val="00ED78C5"/>
    <w:rsid w:val="00EE2051"/>
    <w:rsid w:val="00EE259B"/>
    <w:rsid w:val="00EE6857"/>
    <w:rsid w:val="00F0619A"/>
    <w:rsid w:val="00F104F3"/>
    <w:rsid w:val="00F14A62"/>
    <w:rsid w:val="00F20CAD"/>
    <w:rsid w:val="00F20D5D"/>
    <w:rsid w:val="00F221F3"/>
    <w:rsid w:val="00F23335"/>
    <w:rsid w:val="00F27898"/>
    <w:rsid w:val="00F41374"/>
    <w:rsid w:val="00F50808"/>
    <w:rsid w:val="00F52152"/>
    <w:rsid w:val="00F531B0"/>
    <w:rsid w:val="00F54D23"/>
    <w:rsid w:val="00F62492"/>
    <w:rsid w:val="00F6271A"/>
    <w:rsid w:val="00F63CDC"/>
    <w:rsid w:val="00F721CF"/>
    <w:rsid w:val="00F723F8"/>
    <w:rsid w:val="00F72E99"/>
    <w:rsid w:val="00F730C1"/>
    <w:rsid w:val="00F73787"/>
    <w:rsid w:val="00F77A90"/>
    <w:rsid w:val="00F86A50"/>
    <w:rsid w:val="00F919C3"/>
    <w:rsid w:val="00FA2D93"/>
    <w:rsid w:val="00FA5D79"/>
    <w:rsid w:val="00FA60D8"/>
    <w:rsid w:val="00FA6B10"/>
    <w:rsid w:val="00FB212F"/>
    <w:rsid w:val="00FB2E60"/>
    <w:rsid w:val="00FC46F9"/>
    <w:rsid w:val="00FC616E"/>
    <w:rsid w:val="00FC7EF5"/>
    <w:rsid w:val="00FD2B23"/>
    <w:rsid w:val="00FD7CE9"/>
    <w:rsid w:val="00FE2424"/>
    <w:rsid w:val="00FE4C60"/>
    <w:rsid w:val="00FE5528"/>
    <w:rsid w:val="00FF1D3D"/>
    <w:rsid w:val="00FF6B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88091E"/>
  <w15:docId w15:val="{4730D342-F8C0-4607-9811-DCB8023E2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62E80"/>
    <w:pPr>
      <w:widowControl w:val="0"/>
    </w:pPr>
    <w:rPr>
      <w:rFonts w:asciiTheme="minorHAnsi" w:hAnsiTheme="minorHAnsi"/>
      <w:sz w:val="22"/>
      <w:szCs w:val="22"/>
      <w:lang w:eastAsia="en-US"/>
    </w:rPr>
  </w:style>
  <w:style w:type="paragraph" w:styleId="Heading1">
    <w:name w:val="heading 1"/>
    <w:basedOn w:val="Normal"/>
    <w:qFormat/>
    <w:rsid w:val="00E62E80"/>
    <w:pPr>
      <w:spacing w:before="63"/>
      <w:ind w:left="220"/>
      <w:outlineLvl w:val="0"/>
    </w:pPr>
    <w:rPr>
      <w:rFonts w:asciiTheme="majorHAnsi" w:hAnsiTheme="majorHAnsi"/>
      <w:b/>
      <w:bCs/>
      <w:sz w:val="40"/>
      <w:szCs w:val="40"/>
    </w:rPr>
  </w:style>
  <w:style w:type="paragraph" w:styleId="Heading2">
    <w:name w:val="heading 2"/>
    <w:basedOn w:val="Normal"/>
    <w:link w:val="Heading2Char"/>
    <w:qFormat/>
    <w:rsid w:val="00366F68"/>
    <w:pPr>
      <w:numPr>
        <w:numId w:val="2"/>
      </w:numPr>
      <w:spacing w:after="120"/>
      <w:outlineLvl w:val="1"/>
    </w:pPr>
    <w:rPr>
      <w:rFonts w:ascii="Arial" w:eastAsia="Verdana" w:hAnsi="Arial" w:cs="Arial"/>
      <w:b/>
      <w:bCs/>
      <w:sz w:val="24"/>
      <w:szCs w:val="32"/>
    </w:rPr>
  </w:style>
  <w:style w:type="paragraph" w:styleId="Heading3">
    <w:name w:val="heading 3"/>
    <w:basedOn w:val="Normal"/>
    <w:qFormat/>
    <w:rsid w:val="00366F68"/>
    <w:pPr>
      <w:numPr>
        <w:ilvl w:val="1"/>
        <w:numId w:val="2"/>
      </w:numPr>
      <w:spacing w:before="120" w:after="120"/>
      <w:outlineLvl w:val="2"/>
    </w:pPr>
    <w:rPr>
      <w:rFonts w:ascii="Arial" w:eastAsia="Times New Roman" w:hAnsi="Arial" w:cs="Arial"/>
      <w:b/>
      <w:bCs/>
      <w:szCs w:val="28"/>
      <w:lang w:eastAsia="en-AU"/>
    </w:rPr>
  </w:style>
  <w:style w:type="paragraph" w:styleId="Heading4">
    <w:name w:val="heading 4"/>
    <w:basedOn w:val="Heading3"/>
    <w:autoRedefine/>
    <w:qFormat/>
    <w:rsid w:val="00366F68"/>
    <w:pPr>
      <w:numPr>
        <w:ilvl w:val="2"/>
      </w:numPr>
      <w:outlineLvl w:val="3"/>
    </w:pPr>
  </w:style>
  <w:style w:type="paragraph" w:styleId="Heading5">
    <w:name w:val="heading 5"/>
    <w:basedOn w:val="Normal"/>
    <w:link w:val="Heading5Char"/>
    <w:qFormat/>
    <w:rsid w:val="00E62E80"/>
    <w:pPr>
      <w:spacing w:before="47"/>
      <w:ind w:left="580"/>
      <w:outlineLvl w:val="4"/>
    </w:pPr>
    <w:rPr>
      <w:rFonts w:asciiTheme="majorHAnsi" w:hAnsiTheme="majorHAnsi"/>
      <w:b/>
      <w:bCs/>
      <w:sz w:val="26"/>
      <w:szCs w:val="26"/>
    </w:rPr>
  </w:style>
  <w:style w:type="paragraph" w:styleId="Heading6">
    <w:name w:val="heading 6"/>
    <w:basedOn w:val="Normal"/>
    <w:link w:val="Heading6Char"/>
    <w:qFormat/>
    <w:rsid w:val="00F14A62"/>
    <w:pPr>
      <w:widowControl/>
      <w:autoSpaceDE w:val="0"/>
      <w:autoSpaceDN w:val="0"/>
      <w:adjustRightInd w:val="0"/>
      <w:spacing w:after="100" w:line="180" w:lineRule="atLeast"/>
      <w:ind w:left="1985" w:hanging="567"/>
      <w:outlineLvl w:val="5"/>
    </w:pPr>
    <w:rPr>
      <w:rFonts w:cs="HelveticaNeueLT Std Cn"/>
      <w:b/>
      <w:color w:val="000000"/>
      <w:sz w:val="28"/>
      <w:szCs w:val="28"/>
    </w:rPr>
  </w:style>
  <w:style w:type="paragraph" w:styleId="Heading7">
    <w:name w:val="heading 7"/>
    <w:basedOn w:val="Normal"/>
    <w:next w:val="Normal"/>
    <w:link w:val="Heading7Char"/>
    <w:uiPriority w:val="9"/>
    <w:unhideWhenUsed/>
    <w:qFormat/>
    <w:rsid w:val="00E62E80"/>
    <w:pPr>
      <w:keepNext/>
      <w:keepLines/>
      <w:spacing w:before="40"/>
      <w:outlineLvl w:val="6"/>
    </w:pPr>
    <w:rPr>
      <w:rFonts w:asciiTheme="majorHAnsi" w:eastAsiaTheme="majorEastAsia" w:hAnsiTheme="majorHAnsi" w:cstheme="majorBidi"/>
      <w:i/>
      <w:iCs/>
      <w:color w:val="004C6D"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60"/>
    </w:pPr>
    <w:rPr>
      <w:rFonts w:asciiTheme="majorHAnsi" w:hAnsiTheme="majorHAnsi" w:cstheme="majorHAnsi"/>
      <w:b/>
      <w:bCs/>
      <w:caps/>
      <w:sz w:val="24"/>
      <w:szCs w:val="24"/>
    </w:rPr>
  </w:style>
  <w:style w:type="paragraph" w:styleId="TOC2">
    <w:name w:val="toc 2"/>
    <w:basedOn w:val="Normal"/>
    <w:uiPriority w:val="39"/>
    <w:qFormat/>
    <w:pPr>
      <w:spacing w:before="240"/>
    </w:pPr>
    <w:rPr>
      <w:rFonts w:cstheme="minorHAnsi"/>
      <w:b/>
      <w:bCs/>
      <w:sz w:val="20"/>
      <w:szCs w:val="20"/>
    </w:rPr>
  </w:style>
  <w:style w:type="paragraph" w:styleId="TOC3">
    <w:name w:val="toc 3"/>
    <w:basedOn w:val="Normal"/>
    <w:uiPriority w:val="39"/>
    <w:qFormat/>
    <w:pPr>
      <w:ind w:left="220"/>
    </w:pPr>
    <w:rPr>
      <w:rFonts w:cstheme="minorHAnsi"/>
      <w:sz w:val="20"/>
      <w:szCs w:val="20"/>
    </w:rPr>
  </w:style>
  <w:style w:type="paragraph" w:styleId="BodyText">
    <w:name w:val="Body Text"/>
    <w:basedOn w:val="Normal"/>
    <w:link w:val="BodyTextChar"/>
    <w:uiPriority w:val="1"/>
    <w:qFormat/>
    <w:rsid w:val="00CC56B5"/>
    <w:rPr>
      <w:szCs w:val="26"/>
    </w:rPr>
  </w:style>
  <w:style w:type="paragraph" w:styleId="ListParagraph">
    <w:name w:val="List Paragraph"/>
    <w:basedOn w:val="Normal"/>
    <w:qFormat/>
    <w:rsid w:val="00E62E80"/>
  </w:style>
  <w:style w:type="paragraph" w:customStyle="1" w:styleId="TableParagraph">
    <w:name w:val="Table Paragraph"/>
    <w:basedOn w:val="Normal"/>
    <w:uiPriority w:val="1"/>
    <w:qFormat/>
  </w:style>
  <w:style w:type="paragraph" w:styleId="BalloonText">
    <w:name w:val="Balloon Text"/>
    <w:basedOn w:val="Normal"/>
    <w:link w:val="BalloonTextChar"/>
    <w:semiHidden/>
    <w:unhideWhenUsed/>
    <w:rsid w:val="00020EB8"/>
    <w:rPr>
      <w:rFonts w:ascii="Tahoma" w:hAnsi="Tahoma" w:cs="Tahoma"/>
      <w:sz w:val="16"/>
      <w:szCs w:val="16"/>
    </w:rPr>
  </w:style>
  <w:style w:type="character" w:customStyle="1" w:styleId="BalloonTextChar">
    <w:name w:val="Balloon Text Char"/>
    <w:link w:val="BalloonText"/>
    <w:uiPriority w:val="99"/>
    <w:semiHidden/>
    <w:rsid w:val="00020EB8"/>
    <w:rPr>
      <w:rFonts w:ascii="Tahoma" w:hAnsi="Tahoma" w:cs="Tahoma"/>
      <w:sz w:val="16"/>
      <w:szCs w:val="16"/>
    </w:rPr>
  </w:style>
  <w:style w:type="paragraph" w:styleId="Header">
    <w:name w:val="header"/>
    <w:basedOn w:val="Normal"/>
    <w:link w:val="HeaderChar"/>
    <w:uiPriority w:val="99"/>
    <w:unhideWhenUsed/>
    <w:rsid w:val="00F73787"/>
    <w:pPr>
      <w:tabs>
        <w:tab w:val="center" w:pos="4513"/>
        <w:tab w:val="right" w:pos="9026"/>
      </w:tabs>
    </w:pPr>
  </w:style>
  <w:style w:type="character" w:customStyle="1" w:styleId="HeaderChar">
    <w:name w:val="Header Char"/>
    <w:link w:val="Header"/>
    <w:uiPriority w:val="99"/>
    <w:rsid w:val="00F73787"/>
    <w:rPr>
      <w:sz w:val="22"/>
      <w:szCs w:val="22"/>
      <w:lang w:val="en-US" w:eastAsia="en-US"/>
    </w:rPr>
  </w:style>
  <w:style w:type="paragraph" w:styleId="Footer">
    <w:name w:val="footer"/>
    <w:basedOn w:val="Normal"/>
    <w:link w:val="FooterChar"/>
    <w:uiPriority w:val="99"/>
    <w:unhideWhenUsed/>
    <w:rsid w:val="00F73787"/>
    <w:pPr>
      <w:tabs>
        <w:tab w:val="center" w:pos="4513"/>
        <w:tab w:val="right" w:pos="9026"/>
      </w:tabs>
    </w:pPr>
  </w:style>
  <w:style w:type="character" w:customStyle="1" w:styleId="FooterChar">
    <w:name w:val="Footer Char"/>
    <w:link w:val="Footer"/>
    <w:uiPriority w:val="99"/>
    <w:rsid w:val="00F73787"/>
    <w:rPr>
      <w:sz w:val="22"/>
      <w:szCs w:val="22"/>
      <w:lang w:val="en-US" w:eastAsia="en-US"/>
    </w:rPr>
  </w:style>
  <w:style w:type="character" w:customStyle="1" w:styleId="BodyTextChar">
    <w:name w:val="Body Text Char"/>
    <w:link w:val="BodyText"/>
    <w:uiPriority w:val="1"/>
    <w:rsid w:val="00CC56B5"/>
    <w:rPr>
      <w:rFonts w:asciiTheme="minorHAnsi" w:hAnsiTheme="minorHAnsi"/>
      <w:sz w:val="22"/>
      <w:szCs w:val="26"/>
      <w:lang w:eastAsia="en-US"/>
    </w:rPr>
  </w:style>
  <w:style w:type="paragraph" w:styleId="BodyTextIndent3">
    <w:name w:val="Body Text Indent 3"/>
    <w:basedOn w:val="Normal"/>
    <w:link w:val="BodyTextIndent3Char"/>
    <w:uiPriority w:val="99"/>
    <w:semiHidden/>
    <w:unhideWhenUsed/>
    <w:rsid w:val="00FA60D8"/>
    <w:pPr>
      <w:spacing w:after="120"/>
      <w:ind w:left="283"/>
    </w:pPr>
    <w:rPr>
      <w:sz w:val="16"/>
      <w:szCs w:val="16"/>
    </w:rPr>
  </w:style>
  <w:style w:type="character" w:customStyle="1" w:styleId="BodyTextIndent3Char">
    <w:name w:val="Body Text Indent 3 Char"/>
    <w:link w:val="BodyTextIndent3"/>
    <w:uiPriority w:val="99"/>
    <w:semiHidden/>
    <w:rsid w:val="00FA60D8"/>
    <w:rPr>
      <w:sz w:val="16"/>
      <w:szCs w:val="16"/>
      <w:lang w:val="en-US" w:eastAsia="en-US"/>
    </w:rPr>
  </w:style>
  <w:style w:type="numbering" w:customStyle="1" w:styleId="NoList1">
    <w:name w:val="No List1"/>
    <w:next w:val="NoList"/>
    <w:uiPriority w:val="99"/>
    <w:semiHidden/>
    <w:unhideWhenUsed/>
    <w:rsid w:val="008830EE"/>
  </w:style>
  <w:style w:type="character" w:styleId="Hyperlink">
    <w:name w:val="Hyperlink"/>
    <w:uiPriority w:val="99"/>
    <w:rsid w:val="008830EE"/>
    <w:rPr>
      <w:color w:val="0000FF"/>
      <w:u w:val="single"/>
    </w:rPr>
  </w:style>
  <w:style w:type="table" w:styleId="TableGrid">
    <w:name w:val="Table Grid"/>
    <w:basedOn w:val="TableNormal"/>
    <w:rsid w:val="008830E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8830EE"/>
  </w:style>
  <w:style w:type="paragraph" w:styleId="NormalWeb">
    <w:name w:val="Normal (Web)"/>
    <w:basedOn w:val="Normal"/>
    <w:uiPriority w:val="99"/>
    <w:rsid w:val="008830EE"/>
    <w:pPr>
      <w:widowControl/>
      <w:spacing w:before="100" w:beforeAutospacing="1" w:after="100" w:afterAutospacing="1"/>
    </w:pPr>
    <w:rPr>
      <w:rFonts w:ascii="Times New Roman" w:eastAsia="Times New Roman" w:hAnsi="Times New Roman"/>
      <w:sz w:val="24"/>
      <w:szCs w:val="24"/>
      <w:lang w:eastAsia="en-AU"/>
    </w:rPr>
  </w:style>
  <w:style w:type="paragraph" w:styleId="TOC4">
    <w:name w:val="toc 4"/>
    <w:basedOn w:val="Normal"/>
    <w:next w:val="Normal"/>
    <w:autoRedefine/>
    <w:uiPriority w:val="39"/>
    <w:rsid w:val="008830EE"/>
    <w:pPr>
      <w:ind w:left="440"/>
    </w:pPr>
    <w:rPr>
      <w:rFonts w:cstheme="minorHAnsi"/>
      <w:sz w:val="20"/>
      <w:szCs w:val="20"/>
    </w:rPr>
  </w:style>
  <w:style w:type="paragraph" w:customStyle="1" w:styleId="Default">
    <w:name w:val="Default"/>
    <w:rsid w:val="008830EE"/>
    <w:pPr>
      <w:autoSpaceDE w:val="0"/>
      <w:autoSpaceDN w:val="0"/>
      <w:adjustRightInd w:val="0"/>
    </w:pPr>
    <w:rPr>
      <w:rFonts w:ascii="Arial" w:eastAsia="Times New Roman" w:hAnsi="Arial" w:cs="Arial"/>
      <w:color w:val="000000"/>
      <w:sz w:val="24"/>
      <w:szCs w:val="24"/>
    </w:rPr>
  </w:style>
  <w:style w:type="character" w:styleId="Strong">
    <w:name w:val="Strong"/>
    <w:uiPriority w:val="22"/>
    <w:qFormat/>
    <w:rsid w:val="008830EE"/>
    <w:rPr>
      <w:b/>
      <w:bCs/>
    </w:rPr>
  </w:style>
  <w:style w:type="paragraph" w:styleId="CommentText">
    <w:name w:val="annotation text"/>
    <w:basedOn w:val="Normal"/>
    <w:link w:val="CommentTextChar"/>
    <w:rsid w:val="008830EE"/>
    <w:pPr>
      <w:widowControl/>
    </w:pPr>
    <w:rPr>
      <w:rFonts w:ascii="Times New Roman" w:eastAsia="Times New Roman" w:hAnsi="Times New Roman"/>
      <w:sz w:val="20"/>
      <w:szCs w:val="20"/>
      <w:lang w:bidi="ta-IN"/>
    </w:rPr>
  </w:style>
  <w:style w:type="character" w:customStyle="1" w:styleId="CommentTextChar">
    <w:name w:val="Comment Text Char"/>
    <w:link w:val="CommentText"/>
    <w:rsid w:val="008830EE"/>
    <w:rPr>
      <w:rFonts w:ascii="Times New Roman" w:eastAsia="Times New Roman" w:hAnsi="Times New Roman"/>
      <w:lang w:eastAsia="en-US" w:bidi="ta-IN"/>
    </w:rPr>
  </w:style>
  <w:style w:type="character" w:styleId="FootnoteReference">
    <w:name w:val="footnote reference"/>
    <w:rsid w:val="008830EE"/>
    <w:rPr>
      <w:vertAlign w:val="superscript"/>
    </w:rPr>
  </w:style>
  <w:style w:type="character" w:customStyle="1" w:styleId="Heading6Char">
    <w:name w:val="Heading 6 Char"/>
    <w:link w:val="Heading6"/>
    <w:rsid w:val="00F14A62"/>
    <w:rPr>
      <w:rFonts w:asciiTheme="minorHAnsi" w:hAnsiTheme="minorHAnsi" w:cs="HelveticaNeueLT Std Cn"/>
      <w:b/>
      <w:color w:val="000000"/>
      <w:sz w:val="28"/>
      <w:szCs w:val="28"/>
      <w:lang w:eastAsia="en-US"/>
    </w:rPr>
  </w:style>
  <w:style w:type="paragraph" w:styleId="TOCHeading">
    <w:name w:val="TOC Heading"/>
    <w:basedOn w:val="Heading1"/>
    <w:next w:val="Normal"/>
    <w:uiPriority w:val="39"/>
    <w:unhideWhenUsed/>
    <w:qFormat/>
    <w:rsid w:val="001C602C"/>
    <w:pPr>
      <w:keepNext/>
      <w:keepLines/>
      <w:widowControl/>
      <w:spacing w:before="480" w:line="276" w:lineRule="auto"/>
      <w:ind w:left="0"/>
      <w:outlineLvl w:val="9"/>
    </w:pPr>
    <w:rPr>
      <w:rFonts w:ascii="Cambria" w:eastAsia="MS Gothic" w:hAnsi="Cambria"/>
      <w:color w:val="365F91"/>
      <w:sz w:val="28"/>
      <w:szCs w:val="28"/>
      <w:lang w:eastAsia="ja-JP"/>
    </w:rPr>
  </w:style>
  <w:style w:type="paragraph" w:styleId="TOC5">
    <w:name w:val="toc 5"/>
    <w:basedOn w:val="Normal"/>
    <w:next w:val="Normal"/>
    <w:autoRedefine/>
    <w:uiPriority w:val="39"/>
    <w:unhideWhenUsed/>
    <w:rsid w:val="00953DD5"/>
    <w:pPr>
      <w:ind w:left="660"/>
    </w:pPr>
    <w:rPr>
      <w:rFonts w:cstheme="minorHAnsi"/>
      <w:sz w:val="20"/>
      <w:szCs w:val="20"/>
    </w:rPr>
  </w:style>
  <w:style w:type="paragraph" w:styleId="TOC6">
    <w:name w:val="toc 6"/>
    <w:basedOn w:val="Normal"/>
    <w:next w:val="Normal"/>
    <w:autoRedefine/>
    <w:uiPriority w:val="39"/>
    <w:unhideWhenUsed/>
    <w:rsid w:val="00953DD5"/>
    <w:pPr>
      <w:ind w:left="880"/>
    </w:pPr>
    <w:rPr>
      <w:rFonts w:cstheme="minorHAnsi"/>
      <w:sz w:val="20"/>
      <w:szCs w:val="20"/>
    </w:rPr>
  </w:style>
  <w:style w:type="paragraph" w:styleId="TOC7">
    <w:name w:val="toc 7"/>
    <w:basedOn w:val="Normal"/>
    <w:next w:val="Normal"/>
    <w:autoRedefine/>
    <w:uiPriority w:val="39"/>
    <w:unhideWhenUsed/>
    <w:rsid w:val="00953DD5"/>
    <w:pPr>
      <w:ind w:left="1100"/>
    </w:pPr>
    <w:rPr>
      <w:rFonts w:cstheme="minorHAnsi"/>
      <w:sz w:val="20"/>
      <w:szCs w:val="20"/>
    </w:rPr>
  </w:style>
  <w:style w:type="paragraph" w:styleId="TOC8">
    <w:name w:val="toc 8"/>
    <w:basedOn w:val="Normal"/>
    <w:next w:val="Normal"/>
    <w:autoRedefine/>
    <w:uiPriority w:val="39"/>
    <w:unhideWhenUsed/>
    <w:rsid w:val="00953DD5"/>
    <w:pPr>
      <w:ind w:left="1320"/>
    </w:pPr>
    <w:rPr>
      <w:rFonts w:cstheme="minorHAnsi"/>
      <w:sz w:val="20"/>
      <w:szCs w:val="20"/>
    </w:rPr>
  </w:style>
  <w:style w:type="paragraph" w:styleId="TOC9">
    <w:name w:val="toc 9"/>
    <w:basedOn w:val="Normal"/>
    <w:next w:val="Normal"/>
    <w:autoRedefine/>
    <w:uiPriority w:val="39"/>
    <w:unhideWhenUsed/>
    <w:rsid w:val="00953DD5"/>
    <w:pPr>
      <w:ind w:left="1540"/>
    </w:pPr>
    <w:rPr>
      <w:rFonts w:cstheme="minorHAnsi"/>
      <w:sz w:val="20"/>
      <w:szCs w:val="20"/>
    </w:rPr>
  </w:style>
  <w:style w:type="character" w:customStyle="1" w:styleId="Heading2Char">
    <w:name w:val="Heading 2 Char"/>
    <w:link w:val="Heading2"/>
    <w:rsid w:val="00366F68"/>
    <w:rPr>
      <w:rFonts w:ascii="Arial" w:eastAsia="Verdana" w:hAnsi="Arial" w:cs="Arial"/>
      <w:b/>
      <w:bCs/>
      <w:sz w:val="24"/>
      <w:szCs w:val="32"/>
      <w:lang w:eastAsia="en-US"/>
    </w:rPr>
  </w:style>
  <w:style w:type="character" w:styleId="CommentReference">
    <w:name w:val="annotation reference"/>
    <w:basedOn w:val="DefaultParagraphFont"/>
    <w:semiHidden/>
    <w:unhideWhenUsed/>
    <w:rsid w:val="005C538C"/>
    <w:rPr>
      <w:sz w:val="16"/>
      <w:szCs w:val="16"/>
    </w:rPr>
  </w:style>
  <w:style w:type="paragraph" w:customStyle="1" w:styleId="StyleHeading2NotBold">
    <w:name w:val="Style Heading 2 + Not Bold"/>
    <w:basedOn w:val="Heading2"/>
    <w:rsid w:val="007C3212"/>
    <w:pPr>
      <w:keepNext/>
      <w:widowControl/>
      <w:numPr>
        <w:ilvl w:val="1"/>
        <w:numId w:val="1"/>
      </w:numPr>
      <w:spacing w:after="240"/>
    </w:pPr>
    <w:rPr>
      <w:rFonts w:ascii="Arial Bold" w:eastAsia="Times New Roman" w:hAnsi="Arial Bold"/>
      <w:b w:val="0"/>
      <w:bCs w:val="0"/>
      <w:sz w:val="20"/>
      <w:szCs w:val="22"/>
      <w:lang w:eastAsia="en-AU"/>
    </w:rPr>
  </w:style>
  <w:style w:type="paragraph" w:customStyle="1" w:styleId="StyleHeading6After12pt">
    <w:name w:val="Style Heading 6 + After:  12 pt"/>
    <w:basedOn w:val="Heading6"/>
    <w:rsid w:val="007C3212"/>
    <w:pPr>
      <w:numPr>
        <w:ilvl w:val="5"/>
        <w:numId w:val="1"/>
      </w:numPr>
      <w:spacing w:after="240"/>
    </w:pPr>
    <w:rPr>
      <w:rFonts w:ascii="Helvetica" w:eastAsia="Times New Roman" w:hAnsi="Helvetica"/>
      <w:b w:val="0"/>
      <w:bCs/>
      <w:i/>
      <w:sz w:val="20"/>
      <w:szCs w:val="20"/>
      <w:lang w:eastAsia="en-AU"/>
    </w:rPr>
  </w:style>
  <w:style w:type="paragraph" w:customStyle="1" w:styleId="StyleHeading3Bold">
    <w:name w:val="Style Heading 3 + Bold"/>
    <w:basedOn w:val="Heading3"/>
    <w:link w:val="StyleHeading3BoldChar"/>
    <w:rsid w:val="007C3212"/>
    <w:pPr>
      <w:widowControl/>
      <w:numPr>
        <w:ilvl w:val="2"/>
        <w:numId w:val="1"/>
      </w:numPr>
      <w:tabs>
        <w:tab w:val="clear" w:pos="682"/>
      </w:tabs>
      <w:spacing w:after="240"/>
      <w:ind w:left="2" w:hanging="2"/>
    </w:pPr>
    <w:rPr>
      <w:rFonts w:ascii="Arial Bold" w:hAnsi="Arial Bold"/>
      <w:sz w:val="20"/>
      <w:szCs w:val="20"/>
    </w:rPr>
  </w:style>
  <w:style w:type="character" w:customStyle="1" w:styleId="StyleHeading3BoldChar">
    <w:name w:val="Style Heading 3 + Bold Char"/>
    <w:link w:val="StyleHeading3Bold"/>
    <w:rsid w:val="007C3212"/>
    <w:rPr>
      <w:rFonts w:ascii="Arial Bold" w:eastAsia="Times New Roman" w:hAnsi="Arial Bold"/>
      <w:b/>
      <w:bCs/>
    </w:rPr>
  </w:style>
  <w:style w:type="paragraph" w:styleId="CommentSubject">
    <w:name w:val="annotation subject"/>
    <w:basedOn w:val="CommentText"/>
    <w:next w:val="CommentText"/>
    <w:link w:val="CommentSubjectChar"/>
    <w:uiPriority w:val="99"/>
    <w:semiHidden/>
    <w:unhideWhenUsed/>
    <w:rsid w:val="00CB11BB"/>
    <w:pPr>
      <w:widowControl w:val="0"/>
    </w:pPr>
    <w:rPr>
      <w:rFonts w:ascii="Calibri" w:eastAsia="Calibri" w:hAnsi="Calibri"/>
      <w:b/>
      <w:bCs/>
      <w:lang w:val="en-US" w:bidi="ar-SA"/>
    </w:rPr>
  </w:style>
  <w:style w:type="character" w:customStyle="1" w:styleId="CommentSubjectChar">
    <w:name w:val="Comment Subject Char"/>
    <w:basedOn w:val="CommentTextChar"/>
    <w:link w:val="CommentSubject"/>
    <w:uiPriority w:val="99"/>
    <w:semiHidden/>
    <w:rsid w:val="00CB11BB"/>
    <w:rPr>
      <w:rFonts w:ascii="Times New Roman" w:eastAsia="Times New Roman" w:hAnsi="Times New Roman"/>
      <w:b/>
      <w:bCs/>
      <w:lang w:val="en-US" w:eastAsia="en-US" w:bidi="ta-IN"/>
    </w:rPr>
  </w:style>
  <w:style w:type="paragraph" w:styleId="Revision">
    <w:name w:val="Revision"/>
    <w:hidden/>
    <w:uiPriority w:val="99"/>
    <w:semiHidden/>
    <w:rsid w:val="00722FA0"/>
    <w:rPr>
      <w:sz w:val="22"/>
      <w:szCs w:val="22"/>
      <w:lang w:val="en-US" w:eastAsia="en-US"/>
    </w:rPr>
  </w:style>
  <w:style w:type="character" w:customStyle="1" w:styleId="Heading5Char">
    <w:name w:val="Heading 5 Char"/>
    <w:basedOn w:val="DefaultParagraphFont"/>
    <w:link w:val="Heading5"/>
    <w:rsid w:val="00E62E80"/>
    <w:rPr>
      <w:rFonts w:asciiTheme="majorHAnsi" w:hAnsiTheme="majorHAnsi"/>
      <w:b/>
      <w:bCs/>
      <w:sz w:val="26"/>
      <w:szCs w:val="26"/>
      <w:lang w:val="en-US" w:eastAsia="en-US"/>
    </w:rPr>
  </w:style>
  <w:style w:type="paragraph" w:styleId="NoSpacing">
    <w:name w:val="No Spacing"/>
    <w:uiPriority w:val="1"/>
    <w:qFormat/>
    <w:rsid w:val="00E62E80"/>
    <w:pPr>
      <w:widowControl w:val="0"/>
    </w:pPr>
    <w:rPr>
      <w:rFonts w:ascii="Arial" w:hAnsi="Arial"/>
      <w:sz w:val="22"/>
      <w:szCs w:val="22"/>
      <w:lang w:val="en-US" w:eastAsia="en-US"/>
    </w:rPr>
  </w:style>
  <w:style w:type="character" w:customStyle="1" w:styleId="Heading7Char">
    <w:name w:val="Heading 7 Char"/>
    <w:basedOn w:val="DefaultParagraphFont"/>
    <w:link w:val="Heading7"/>
    <w:uiPriority w:val="9"/>
    <w:rsid w:val="00E62E80"/>
    <w:rPr>
      <w:rFonts w:asciiTheme="majorHAnsi" w:eastAsiaTheme="majorEastAsia" w:hAnsiTheme="majorHAnsi" w:cstheme="majorBidi"/>
      <w:i/>
      <w:iCs/>
      <w:color w:val="004C6D" w:themeColor="accent1" w:themeShade="7F"/>
      <w:sz w:val="22"/>
      <w:szCs w:val="22"/>
      <w:lang w:val="en-US" w:eastAsia="en-US"/>
    </w:rPr>
  </w:style>
  <w:style w:type="paragraph" w:styleId="Title">
    <w:name w:val="Title"/>
    <w:basedOn w:val="Normal"/>
    <w:next w:val="Normal"/>
    <w:link w:val="TitleChar"/>
    <w:uiPriority w:val="10"/>
    <w:qFormat/>
    <w:rsid w:val="00E62E8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2E80"/>
    <w:rPr>
      <w:rFonts w:asciiTheme="majorHAnsi" w:eastAsiaTheme="majorEastAsia" w:hAnsiTheme="majorHAnsi" w:cstheme="majorBidi"/>
      <w:spacing w:val="-10"/>
      <w:kern w:val="28"/>
      <w:sz w:val="56"/>
      <w:szCs w:val="56"/>
      <w:lang w:val="en-US" w:eastAsia="en-US"/>
    </w:rPr>
  </w:style>
  <w:style w:type="paragraph" w:styleId="Subtitle">
    <w:name w:val="Subtitle"/>
    <w:basedOn w:val="Normal"/>
    <w:next w:val="Normal"/>
    <w:link w:val="SubtitleChar"/>
    <w:uiPriority w:val="11"/>
    <w:qFormat/>
    <w:rsid w:val="00E62E80"/>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E62E80"/>
    <w:rPr>
      <w:rFonts w:asciiTheme="minorHAnsi" w:eastAsiaTheme="minorEastAsia" w:hAnsiTheme="minorHAnsi" w:cstheme="minorBidi"/>
      <w:color w:val="5A5A5A" w:themeColor="text1" w:themeTint="A5"/>
      <w:spacing w:val="15"/>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63299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9.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CancerCouncil_2018">
  <a:themeElements>
    <a:clrScheme name="CCQ 2018">
      <a:dk1>
        <a:sysClr val="windowText" lastClr="000000"/>
      </a:dk1>
      <a:lt1>
        <a:sysClr val="window" lastClr="FFFFFF"/>
      </a:lt1>
      <a:dk2>
        <a:srgbClr val="0F1E64"/>
      </a:dk2>
      <a:lt2>
        <a:srgbClr val="EEECE1"/>
      </a:lt2>
      <a:accent1>
        <a:srgbClr val="009BDC"/>
      </a:accent1>
      <a:accent2>
        <a:srgbClr val="FFD200"/>
      </a:accent2>
      <a:accent3>
        <a:srgbClr val="FFF000"/>
      </a:accent3>
      <a:accent4>
        <a:srgbClr val="6EC846"/>
      </a:accent4>
      <a:accent5>
        <a:srgbClr val="7D46A0"/>
      </a:accent5>
      <a:accent6>
        <a:srgbClr val="F05028"/>
      </a:accent6>
      <a:hlink>
        <a:srgbClr val="0000FF"/>
      </a:hlink>
      <a:folHlink>
        <a:srgbClr val="800080"/>
      </a:folHlink>
    </a:clrScheme>
    <a:fontScheme name="CCQ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CancerCouncil_2018" id="{1403CA4A-8C9B-4D7E-8954-BCE179B07958}" vid="{8678961E-E409-4065-97AC-94D6D4FAA21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D03CF7F2A30F4A886B7BE431D47A8C" ma:contentTypeVersion="9" ma:contentTypeDescription="Create a new document." ma:contentTypeScope="" ma:versionID="1aa13d53fc8c704605db193db0f46d32">
  <xsd:schema xmlns:xsd="http://www.w3.org/2001/XMLSchema" xmlns:xs="http://www.w3.org/2001/XMLSchema" xmlns:p="http://schemas.microsoft.com/office/2006/metadata/properties" xmlns:ns2="9283ee21-4612-47c7-bfb9-1adf215e0f46" xmlns:ns3="f30a6ae3-b12b-4c58-95c0-0295deef01e4" targetNamespace="http://schemas.microsoft.com/office/2006/metadata/properties" ma:root="true" ma:fieldsID="319e2d40496f72d47d870d179844b4f8" ns2:_="" ns3:_="">
    <xsd:import namespace="9283ee21-4612-47c7-bfb9-1adf215e0f46"/>
    <xsd:import namespace="f30a6ae3-b12b-4c58-95c0-0295deef01e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83ee21-4612-47c7-bfb9-1adf215e0f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0a6ae3-b12b-4c58-95c0-0295deef01e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5DC16-B0F4-4CE9-AD91-53F120B0EA6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C12E785-99B4-4DED-B569-D375963FC924}">
  <ds:schemaRefs>
    <ds:schemaRef ds:uri="http://schemas.microsoft.com/sharepoint/v3/contenttype/forms"/>
  </ds:schemaRefs>
</ds:datastoreItem>
</file>

<file path=customXml/itemProps3.xml><?xml version="1.0" encoding="utf-8"?>
<ds:datastoreItem xmlns:ds="http://schemas.openxmlformats.org/officeDocument/2006/customXml" ds:itemID="{4D08EA69-459E-4443-A46C-B5B34C090F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83ee21-4612-47c7-bfb9-1adf215e0f46"/>
    <ds:schemaRef ds:uri="f30a6ae3-b12b-4c58-95c0-0295deef01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87D273-C708-43F3-BBA7-236767AD7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30</Pages>
  <Words>9811</Words>
  <Characters>55926</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CCQ Corporate Governance Charter</vt:lpstr>
    </vt:vector>
  </TitlesOfParts>
  <Company/>
  <LinksUpToDate>false</LinksUpToDate>
  <CharactersWithSpaces>65606</CharactersWithSpaces>
  <SharedDoc>false</SharedDoc>
  <HLinks>
    <vt:vector size="348" baseType="variant">
      <vt:variant>
        <vt:i4>7077982</vt:i4>
      </vt:variant>
      <vt:variant>
        <vt:i4>213</vt:i4>
      </vt:variant>
      <vt:variant>
        <vt:i4>0</vt:i4>
      </vt:variant>
      <vt:variant>
        <vt:i4>5</vt:i4>
      </vt:variant>
      <vt:variant>
        <vt:lpwstr>mailto:mark.francis@agrifoodskills.net.au</vt:lpwstr>
      </vt:variant>
      <vt:variant>
        <vt:lpwstr/>
      </vt:variant>
      <vt:variant>
        <vt:i4>2555985</vt:i4>
      </vt:variant>
      <vt:variant>
        <vt:i4>168</vt:i4>
      </vt:variant>
      <vt:variant>
        <vt:i4>0</vt:i4>
      </vt:variant>
      <vt:variant>
        <vt:i4>5</vt:i4>
      </vt:variant>
      <vt:variant>
        <vt:lpwstr/>
      </vt:variant>
      <vt:variant>
        <vt:lpwstr>_bookmark55</vt:lpwstr>
      </vt:variant>
      <vt:variant>
        <vt:i4>2555985</vt:i4>
      </vt:variant>
      <vt:variant>
        <vt:i4>165</vt:i4>
      </vt:variant>
      <vt:variant>
        <vt:i4>0</vt:i4>
      </vt:variant>
      <vt:variant>
        <vt:i4>5</vt:i4>
      </vt:variant>
      <vt:variant>
        <vt:lpwstr/>
      </vt:variant>
      <vt:variant>
        <vt:lpwstr>_bookmark55</vt:lpwstr>
      </vt:variant>
      <vt:variant>
        <vt:i4>2555985</vt:i4>
      </vt:variant>
      <vt:variant>
        <vt:i4>162</vt:i4>
      </vt:variant>
      <vt:variant>
        <vt:i4>0</vt:i4>
      </vt:variant>
      <vt:variant>
        <vt:i4>5</vt:i4>
      </vt:variant>
      <vt:variant>
        <vt:lpwstr/>
      </vt:variant>
      <vt:variant>
        <vt:lpwstr>_bookmark54</vt:lpwstr>
      </vt:variant>
      <vt:variant>
        <vt:i4>2555985</vt:i4>
      </vt:variant>
      <vt:variant>
        <vt:i4>159</vt:i4>
      </vt:variant>
      <vt:variant>
        <vt:i4>0</vt:i4>
      </vt:variant>
      <vt:variant>
        <vt:i4>5</vt:i4>
      </vt:variant>
      <vt:variant>
        <vt:lpwstr/>
      </vt:variant>
      <vt:variant>
        <vt:lpwstr>_bookmark53</vt:lpwstr>
      </vt:variant>
      <vt:variant>
        <vt:i4>2555985</vt:i4>
      </vt:variant>
      <vt:variant>
        <vt:i4>156</vt:i4>
      </vt:variant>
      <vt:variant>
        <vt:i4>0</vt:i4>
      </vt:variant>
      <vt:variant>
        <vt:i4>5</vt:i4>
      </vt:variant>
      <vt:variant>
        <vt:lpwstr/>
      </vt:variant>
      <vt:variant>
        <vt:lpwstr>_bookmark52</vt:lpwstr>
      </vt:variant>
      <vt:variant>
        <vt:i4>2555985</vt:i4>
      </vt:variant>
      <vt:variant>
        <vt:i4>153</vt:i4>
      </vt:variant>
      <vt:variant>
        <vt:i4>0</vt:i4>
      </vt:variant>
      <vt:variant>
        <vt:i4>5</vt:i4>
      </vt:variant>
      <vt:variant>
        <vt:lpwstr/>
      </vt:variant>
      <vt:variant>
        <vt:lpwstr>_bookmark51</vt:lpwstr>
      </vt:variant>
      <vt:variant>
        <vt:i4>2555985</vt:i4>
      </vt:variant>
      <vt:variant>
        <vt:i4>150</vt:i4>
      </vt:variant>
      <vt:variant>
        <vt:i4>0</vt:i4>
      </vt:variant>
      <vt:variant>
        <vt:i4>5</vt:i4>
      </vt:variant>
      <vt:variant>
        <vt:lpwstr/>
      </vt:variant>
      <vt:variant>
        <vt:lpwstr>_bookmark50</vt:lpwstr>
      </vt:variant>
      <vt:variant>
        <vt:i4>2490449</vt:i4>
      </vt:variant>
      <vt:variant>
        <vt:i4>147</vt:i4>
      </vt:variant>
      <vt:variant>
        <vt:i4>0</vt:i4>
      </vt:variant>
      <vt:variant>
        <vt:i4>5</vt:i4>
      </vt:variant>
      <vt:variant>
        <vt:lpwstr/>
      </vt:variant>
      <vt:variant>
        <vt:lpwstr>_bookmark49</vt:lpwstr>
      </vt:variant>
      <vt:variant>
        <vt:i4>2490449</vt:i4>
      </vt:variant>
      <vt:variant>
        <vt:i4>144</vt:i4>
      </vt:variant>
      <vt:variant>
        <vt:i4>0</vt:i4>
      </vt:variant>
      <vt:variant>
        <vt:i4>5</vt:i4>
      </vt:variant>
      <vt:variant>
        <vt:lpwstr/>
      </vt:variant>
      <vt:variant>
        <vt:lpwstr>_bookmark48</vt:lpwstr>
      </vt:variant>
      <vt:variant>
        <vt:i4>2490449</vt:i4>
      </vt:variant>
      <vt:variant>
        <vt:i4>141</vt:i4>
      </vt:variant>
      <vt:variant>
        <vt:i4>0</vt:i4>
      </vt:variant>
      <vt:variant>
        <vt:i4>5</vt:i4>
      </vt:variant>
      <vt:variant>
        <vt:lpwstr/>
      </vt:variant>
      <vt:variant>
        <vt:lpwstr>_bookmark47</vt:lpwstr>
      </vt:variant>
      <vt:variant>
        <vt:i4>2490449</vt:i4>
      </vt:variant>
      <vt:variant>
        <vt:i4>138</vt:i4>
      </vt:variant>
      <vt:variant>
        <vt:i4>0</vt:i4>
      </vt:variant>
      <vt:variant>
        <vt:i4>5</vt:i4>
      </vt:variant>
      <vt:variant>
        <vt:lpwstr/>
      </vt:variant>
      <vt:variant>
        <vt:lpwstr>_bookmark46</vt:lpwstr>
      </vt:variant>
      <vt:variant>
        <vt:i4>2490449</vt:i4>
      </vt:variant>
      <vt:variant>
        <vt:i4>135</vt:i4>
      </vt:variant>
      <vt:variant>
        <vt:i4>0</vt:i4>
      </vt:variant>
      <vt:variant>
        <vt:i4>5</vt:i4>
      </vt:variant>
      <vt:variant>
        <vt:lpwstr/>
      </vt:variant>
      <vt:variant>
        <vt:lpwstr>_bookmark45</vt:lpwstr>
      </vt:variant>
      <vt:variant>
        <vt:i4>2490449</vt:i4>
      </vt:variant>
      <vt:variant>
        <vt:i4>132</vt:i4>
      </vt:variant>
      <vt:variant>
        <vt:i4>0</vt:i4>
      </vt:variant>
      <vt:variant>
        <vt:i4>5</vt:i4>
      </vt:variant>
      <vt:variant>
        <vt:lpwstr/>
      </vt:variant>
      <vt:variant>
        <vt:lpwstr>_bookmark44</vt:lpwstr>
      </vt:variant>
      <vt:variant>
        <vt:i4>2490449</vt:i4>
      </vt:variant>
      <vt:variant>
        <vt:i4>129</vt:i4>
      </vt:variant>
      <vt:variant>
        <vt:i4>0</vt:i4>
      </vt:variant>
      <vt:variant>
        <vt:i4>5</vt:i4>
      </vt:variant>
      <vt:variant>
        <vt:lpwstr/>
      </vt:variant>
      <vt:variant>
        <vt:lpwstr>_bookmark43</vt:lpwstr>
      </vt:variant>
      <vt:variant>
        <vt:i4>2490449</vt:i4>
      </vt:variant>
      <vt:variant>
        <vt:i4>126</vt:i4>
      </vt:variant>
      <vt:variant>
        <vt:i4>0</vt:i4>
      </vt:variant>
      <vt:variant>
        <vt:i4>5</vt:i4>
      </vt:variant>
      <vt:variant>
        <vt:lpwstr/>
      </vt:variant>
      <vt:variant>
        <vt:lpwstr>_bookmark42</vt:lpwstr>
      </vt:variant>
      <vt:variant>
        <vt:i4>2490449</vt:i4>
      </vt:variant>
      <vt:variant>
        <vt:i4>123</vt:i4>
      </vt:variant>
      <vt:variant>
        <vt:i4>0</vt:i4>
      </vt:variant>
      <vt:variant>
        <vt:i4>5</vt:i4>
      </vt:variant>
      <vt:variant>
        <vt:lpwstr/>
      </vt:variant>
      <vt:variant>
        <vt:lpwstr>_bookmark41</vt:lpwstr>
      </vt:variant>
      <vt:variant>
        <vt:i4>2490449</vt:i4>
      </vt:variant>
      <vt:variant>
        <vt:i4>120</vt:i4>
      </vt:variant>
      <vt:variant>
        <vt:i4>0</vt:i4>
      </vt:variant>
      <vt:variant>
        <vt:i4>5</vt:i4>
      </vt:variant>
      <vt:variant>
        <vt:lpwstr/>
      </vt:variant>
      <vt:variant>
        <vt:lpwstr>_bookmark40</vt:lpwstr>
      </vt:variant>
      <vt:variant>
        <vt:i4>2162769</vt:i4>
      </vt:variant>
      <vt:variant>
        <vt:i4>117</vt:i4>
      </vt:variant>
      <vt:variant>
        <vt:i4>0</vt:i4>
      </vt:variant>
      <vt:variant>
        <vt:i4>5</vt:i4>
      </vt:variant>
      <vt:variant>
        <vt:lpwstr/>
      </vt:variant>
      <vt:variant>
        <vt:lpwstr>_bookmark39</vt:lpwstr>
      </vt:variant>
      <vt:variant>
        <vt:i4>2162769</vt:i4>
      </vt:variant>
      <vt:variant>
        <vt:i4>114</vt:i4>
      </vt:variant>
      <vt:variant>
        <vt:i4>0</vt:i4>
      </vt:variant>
      <vt:variant>
        <vt:i4>5</vt:i4>
      </vt:variant>
      <vt:variant>
        <vt:lpwstr/>
      </vt:variant>
      <vt:variant>
        <vt:lpwstr>_bookmark38</vt:lpwstr>
      </vt:variant>
      <vt:variant>
        <vt:i4>2162769</vt:i4>
      </vt:variant>
      <vt:variant>
        <vt:i4>111</vt:i4>
      </vt:variant>
      <vt:variant>
        <vt:i4>0</vt:i4>
      </vt:variant>
      <vt:variant>
        <vt:i4>5</vt:i4>
      </vt:variant>
      <vt:variant>
        <vt:lpwstr/>
      </vt:variant>
      <vt:variant>
        <vt:lpwstr>_bookmark37</vt:lpwstr>
      </vt:variant>
      <vt:variant>
        <vt:i4>2162769</vt:i4>
      </vt:variant>
      <vt:variant>
        <vt:i4>108</vt:i4>
      </vt:variant>
      <vt:variant>
        <vt:i4>0</vt:i4>
      </vt:variant>
      <vt:variant>
        <vt:i4>5</vt:i4>
      </vt:variant>
      <vt:variant>
        <vt:lpwstr/>
      </vt:variant>
      <vt:variant>
        <vt:lpwstr>_bookmark36</vt:lpwstr>
      </vt:variant>
      <vt:variant>
        <vt:i4>2162769</vt:i4>
      </vt:variant>
      <vt:variant>
        <vt:i4>105</vt:i4>
      </vt:variant>
      <vt:variant>
        <vt:i4>0</vt:i4>
      </vt:variant>
      <vt:variant>
        <vt:i4>5</vt:i4>
      </vt:variant>
      <vt:variant>
        <vt:lpwstr/>
      </vt:variant>
      <vt:variant>
        <vt:lpwstr>_bookmark35</vt:lpwstr>
      </vt:variant>
      <vt:variant>
        <vt:i4>2162769</vt:i4>
      </vt:variant>
      <vt:variant>
        <vt:i4>102</vt:i4>
      </vt:variant>
      <vt:variant>
        <vt:i4>0</vt:i4>
      </vt:variant>
      <vt:variant>
        <vt:i4>5</vt:i4>
      </vt:variant>
      <vt:variant>
        <vt:lpwstr/>
      </vt:variant>
      <vt:variant>
        <vt:lpwstr>_bookmark34</vt:lpwstr>
      </vt:variant>
      <vt:variant>
        <vt:i4>2162769</vt:i4>
      </vt:variant>
      <vt:variant>
        <vt:i4>99</vt:i4>
      </vt:variant>
      <vt:variant>
        <vt:i4>0</vt:i4>
      </vt:variant>
      <vt:variant>
        <vt:i4>5</vt:i4>
      </vt:variant>
      <vt:variant>
        <vt:lpwstr/>
      </vt:variant>
      <vt:variant>
        <vt:lpwstr>_bookmark33</vt:lpwstr>
      </vt:variant>
      <vt:variant>
        <vt:i4>2162769</vt:i4>
      </vt:variant>
      <vt:variant>
        <vt:i4>96</vt:i4>
      </vt:variant>
      <vt:variant>
        <vt:i4>0</vt:i4>
      </vt:variant>
      <vt:variant>
        <vt:i4>5</vt:i4>
      </vt:variant>
      <vt:variant>
        <vt:lpwstr/>
      </vt:variant>
      <vt:variant>
        <vt:lpwstr>_bookmark32</vt:lpwstr>
      </vt:variant>
      <vt:variant>
        <vt:i4>2162769</vt:i4>
      </vt:variant>
      <vt:variant>
        <vt:i4>93</vt:i4>
      </vt:variant>
      <vt:variant>
        <vt:i4>0</vt:i4>
      </vt:variant>
      <vt:variant>
        <vt:i4>5</vt:i4>
      </vt:variant>
      <vt:variant>
        <vt:lpwstr/>
      </vt:variant>
      <vt:variant>
        <vt:lpwstr>_bookmark31</vt:lpwstr>
      </vt:variant>
      <vt:variant>
        <vt:i4>2162769</vt:i4>
      </vt:variant>
      <vt:variant>
        <vt:i4>90</vt:i4>
      </vt:variant>
      <vt:variant>
        <vt:i4>0</vt:i4>
      </vt:variant>
      <vt:variant>
        <vt:i4>5</vt:i4>
      </vt:variant>
      <vt:variant>
        <vt:lpwstr/>
      </vt:variant>
      <vt:variant>
        <vt:lpwstr>_bookmark30</vt:lpwstr>
      </vt:variant>
      <vt:variant>
        <vt:i4>2097233</vt:i4>
      </vt:variant>
      <vt:variant>
        <vt:i4>87</vt:i4>
      </vt:variant>
      <vt:variant>
        <vt:i4>0</vt:i4>
      </vt:variant>
      <vt:variant>
        <vt:i4>5</vt:i4>
      </vt:variant>
      <vt:variant>
        <vt:lpwstr/>
      </vt:variant>
      <vt:variant>
        <vt:lpwstr>_bookmark29</vt:lpwstr>
      </vt:variant>
      <vt:variant>
        <vt:i4>2097233</vt:i4>
      </vt:variant>
      <vt:variant>
        <vt:i4>84</vt:i4>
      </vt:variant>
      <vt:variant>
        <vt:i4>0</vt:i4>
      </vt:variant>
      <vt:variant>
        <vt:i4>5</vt:i4>
      </vt:variant>
      <vt:variant>
        <vt:lpwstr/>
      </vt:variant>
      <vt:variant>
        <vt:lpwstr>_bookmark28</vt:lpwstr>
      </vt:variant>
      <vt:variant>
        <vt:i4>2097233</vt:i4>
      </vt:variant>
      <vt:variant>
        <vt:i4>81</vt:i4>
      </vt:variant>
      <vt:variant>
        <vt:i4>0</vt:i4>
      </vt:variant>
      <vt:variant>
        <vt:i4>5</vt:i4>
      </vt:variant>
      <vt:variant>
        <vt:lpwstr/>
      </vt:variant>
      <vt:variant>
        <vt:lpwstr>_bookmark27</vt:lpwstr>
      </vt:variant>
      <vt:variant>
        <vt:i4>2097233</vt:i4>
      </vt:variant>
      <vt:variant>
        <vt:i4>78</vt:i4>
      </vt:variant>
      <vt:variant>
        <vt:i4>0</vt:i4>
      </vt:variant>
      <vt:variant>
        <vt:i4>5</vt:i4>
      </vt:variant>
      <vt:variant>
        <vt:lpwstr/>
      </vt:variant>
      <vt:variant>
        <vt:lpwstr>_bookmark26</vt:lpwstr>
      </vt:variant>
      <vt:variant>
        <vt:i4>2097233</vt:i4>
      </vt:variant>
      <vt:variant>
        <vt:i4>75</vt:i4>
      </vt:variant>
      <vt:variant>
        <vt:i4>0</vt:i4>
      </vt:variant>
      <vt:variant>
        <vt:i4>5</vt:i4>
      </vt:variant>
      <vt:variant>
        <vt:lpwstr/>
      </vt:variant>
      <vt:variant>
        <vt:lpwstr>_bookmark25</vt:lpwstr>
      </vt:variant>
      <vt:variant>
        <vt:i4>2097233</vt:i4>
      </vt:variant>
      <vt:variant>
        <vt:i4>72</vt:i4>
      </vt:variant>
      <vt:variant>
        <vt:i4>0</vt:i4>
      </vt:variant>
      <vt:variant>
        <vt:i4>5</vt:i4>
      </vt:variant>
      <vt:variant>
        <vt:lpwstr/>
      </vt:variant>
      <vt:variant>
        <vt:lpwstr>_bookmark24</vt:lpwstr>
      </vt:variant>
      <vt:variant>
        <vt:i4>2097233</vt:i4>
      </vt:variant>
      <vt:variant>
        <vt:i4>69</vt:i4>
      </vt:variant>
      <vt:variant>
        <vt:i4>0</vt:i4>
      </vt:variant>
      <vt:variant>
        <vt:i4>5</vt:i4>
      </vt:variant>
      <vt:variant>
        <vt:lpwstr/>
      </vt:variant>
      <vt:variant>
        <vt:lpwstr>_bookmark23</vt:lpwstr>
      </vt:variant>
      <vt:variant>
        <vt:i4>2097233</vt:i4>
      </vt:variant>
      <vt:variant>
        <vt:i4>66</vt:i4>
      </vt:variant>
      <vt:variant>
        <vt:i4>0</vt:i4>
      </vt:variant>
      <vt:variant>
        <vt:i4>5</vt:i4>
      </vt:variant>
      <vt:variant>
        <vt:lpwstr/>
      </vt:variant>
      <vt:variant>
        <vt:lpwstr>_bookmark22</vt:lpwstr>
      </vt:variant>
      <vt:variant>
        <vt:i4>2097233</vt:i4>
      </vt:variant>
      <vt:variant>
        <vt:i4>63</vt:i4>
      </vt:variant>
      <vt:variant>
        <vt:i4>0</vt:i4>
      </vt:variant>
      <vt:variant>
        <vt:i4>5</vt:i4>
      </vt:variant>
      <vt:variant>
        <vt:lpwstr/>
      </vt:variant>
      <vt:variant>
        <vt:lpwstr>_bookmark21</vt:lpwstr>
      </vt:variant>
      <vt:variant>
        <vt:i4>2097233</vt:i4>
      </vt:variant>
      <vt:variant>
        <vt:i4>60</vt:i4>
      </vt:variant>
      <vt:variant>
        <vt:i4>0</vt:i4>
      </vt:variant>
      <vt:variant>
        <vt:i4>5</vt:i4>
      </vt:variant>
      <vt:variant>
        <vt:lpwstr/>
      </vt:variant>
      <vt:variant>
        <vt:lpwstr>_bookmark20</vt:lpwstr>
      </vt:variant>
      <vt:variant>
        <vt:i4>2293841</vt:i4>
      </vt:variant>
      <vt:variant>
        <vt:i4>57</vt:i4>
      </vt:variant>
      <vt:variant>
        <vt:i4>0</vt:i4>
      </vt:variant>
      <vt:variant>
        <vt:i4>5</vt:i4>
      </vt:variant>
      <vt:variant>
        <vt:lpwstr/>
      </vt:variant>
      <vt:variant>
        <vt:lpwstr>_bookmark19</vt:lpwstr>
      </vt:variant>
      <vt:variant>
        <vt:i4>2293841</vt:i4>
      </vt:variant>
      <vt:variant>
        <vt:i4>54</vt:i4>
      </vt:variant>
      <vt:variant>
        <vt:i4>0</vt:i4>
      </vt:variant>
      <vt:variant>
        <vt:i4>5</vt:i4>
      </vt:variant>
      <vt:variant>
        <vt:lpwstr/>
      </vt:variant>
      <vt:variant>
        <vt:lpwstr>_bookmark18</vt:lpwstr>
      </vt:variant>
      <vt:variant>
        <vt:i4>2293841</vt:i4>
      </vt:variant>
      <vt:variant>
        <vt:i4>51</vt:i4>
      </vt:variant>
      <vt:variant>
        <vt:i4>0</vt:i4>
      </vt:variant>
      <vt:variant>
        <vt:i4>5</vt:i4>
      </vt:variant>
      <vt:variant>
        <vt:lpwstr/>
      </vt:variant>
      <vt:variant>
        <vt:lpwstr>_bookmark17</vt:lpwstr>
      </vt:variant>
      <vt:variant>
        <vt:i4>2293841</vt:i4>
      </vt:variant>
      <vt:variant>
        <vt:i4>48</vt:i4>
      </vt:variant>
      <vt:variant>
        <vt:i4>0</vt:i4>
      </vt:variant>
      <vt:variant>
        <vt:i4>5</vt:i4>
      </vt:variant>
      <vt:variant>
        <vt:lpwstr/>
      </vt:variant>
      <vt:variant>
        <vt:lpwstr>_bookmark16</vt:lpwstr>
      </vt:variant>
      <vt:variant>
        <vt:i4>2293841</vt:i4>
      </vt:variant>
      <vt:variant>
        <vt:i4>45</vt:i4>
      </vt:variant>
      <vt:variant>
        <vt:i4>0</vt:i4>
      </vt:variant>
      <vt:variant>
        <vt:i4>5</vt:i4>
      </vt:variant>
      <vt:variant>
        <vt:lpwstr/>
      </vt:variant>
      <vt:variant>
        <vt:lpwstr>_bookmark15</vt:lpwstr>
      </vt:variant>
      <vt:variant>
        <vt:i4>2293841</vt:i4>
      </vt:variant>
      <vt:variant>
        <vt:i4>42</vt:i4>
      </vt:variant>
      <vt:variant>
        <vt:i4>0</vt:i4>
      </vt:variant>
      <vt:variant>
        <vt:i4>5</vt:i4>
      </vt:variant>
      <vt:variant>
        <vt:lpwstr/>
      </vt:variant>
      <vt:variant>
        <vt:lpwstr>_bookmark14</vt:lpwstr>
      </vt:variant>
      <vt:variant>
        <vt:i4>2293841</vt:i4>
      </vt:variant>
      <vt:variant>
        <vt:i4>39</vt:i4>
      </vt:variant>
      <vt:variant>
        <vt:i4>0</vt:i4>
      </vt:variant>
      <vt:variant>
        <vt:i4>5</vt:i4>
      </vt:variant>
      <vt:variant>
        <vt:lpwstr/>
      </vt:variant>
      <vt:variant>
        <vt:lpwstr>_bookmark13</vt:lpwstr>
      </vt:variant>
      <vt:variant>
        <vt:i4>2293841</vt:i4>
      </vt:variant>
      <vt:variant>
        <vt:i4>36</vt:i4>
      </vt:variant>
      <vt:variant>
        <vt:i4>0</vt:i4>
      </vt:variant>
      <vt:variant>
        <vt:i4>5</vt:i4>
      </vt:variant>
      <vt:variant>
        <vt:lpwstr/>
      </vt:variant>
      <vt:variant>
        <vt:lpwstr>_bookmark12</vt:lpwstr>
      </vt:variant>
      <vt:variant>
        <vt:i4>2293841</vt:i4>
      </vt:variant>
      <vt:variant>
        <vt:i4>33</vt:i4>
      </vt:variant>
      <vt:variant>
        <vt:i4>0</vt:i4>
      </vt:variant>
      <vt:variant>
        <vt:i4>5</vt:i4>
      </vt:variant>
      <vt:variant>
        <vt:lpwstr/>
      </vt:variant>
      <vt:variant>
        <vt:lpwstr>_bookmark11</vt:lpwstr>
      </vt:variant>
      <vt:variant>
        <vt:i4>2293841</vt:i4>
      </vt:variant>
      <vt:variant>
        <vt:i4>30</vt:i4>
      </vt:variant>
      <vt:variant>
        <vt:i4>0</vt:i4>
      </vt:variant>
      <vt:variant>
        <vt:i4>5</vt:i4>
      </vt:variant>
      <vt:variant>
        <vt:lpwstr/>
      </vt:variant>
      <vt:variant>
        <vt:lpwstr>_bookmark10</vt:lpwstr>
      </vt:variant>
      <vt:variant>
        <vt:i4>2818129</vt:i4>
      </vt:variant>
      <vt:variant>
        <vt:i4>27</vt:i4>
      </vt:variant>
      <vt:variant>
        <vt:i4>0</vt:i4>
      </vt:variant>
      <vt:variant>
        <vt:i4>5</vt:i4>
      </vt:variant>
      <vt:variant>
        <vt:lpwstr/>
      </vt:variant>
      <vt:variant>
        <vt:lpwstr>_bookmark9</vt:lpwstr>
      </vt:variant>
      <vt:variant>
        <vt:i4>2752593</vt:i4>
      </vt:variant>
      <vt:variant>
        <vt:i4>24</vt:i4>
      </vt:variant>
      <vt:variant>
        <vt:i4>0</vt:i4>
      </vt:variant>
      <vt:variant>
        <vt:i4>5</vt:i4>
      </vt:variant>
      <vt:variant>
        <vt:lpwstr/>
      </vt:variant>
      <vt:variant>
        <vt:lpwstr>_bookmark8</vt:lpwstr>
      </vt:variant>
      <vt:variant>
        <vt:i4>2424913</vt:i4>
      </vt:variant>
      <vt:variant>
        <vt:i4>21</vt:i4>
      </vt:variant>
      <vt:variant>
        <vt:i4>0</vt:i4>
      </vt:variant>
      <vt:variant>
        <vt:i4>5</vt:i4>
      </vt:variant>
      <vt:variant>
        <vt:lpwstr/>
      </vt:variant>
      <vt:variant>
        <vt:lpwstr>_bookmark7</vt:lpwstr>
      </vt:variant>
      <vt:variant>
        <vt:i4>2359377</vt:i4>
      </vt:variant>
      <vt:variant>
        <vt:i4>18</vt:i4>
      </vt:variant>
      <vt:variant>
        <vt:i4>0</vt:i4>
      </vt:variant>
      <vt:variant>
        <vt:i4>5</vt:i4>
      </vt:variant>
      <vt:variant>
        <vt:lpwstr/>
      </vt:variant>
      <vt:variant>
        <vt:lpwstr>_bookmark6</vt:lpwstr>
      </vt:variant>
      <vt:variant>
        <vt:i4>2555985</vt:i4>
      </vt:variant>
      <vt:variant>
        <vt:i4>15</vt:i4>
      </vt:variant>
      <vt:variant>
        <vt:i4>0</vt:i4>
      </vt:variant>
      <vt:variant>
        <vt:i4>5</vt:i4>
      </vt:variant>
      <vt:variant>
        <vt:lpwstr/>
      </vt:variant>
      <vt:variant>
        <vt:lpwstr>_bookmark5</vt:lpwstr>
      </vt:variant>
      <vt:variant>
        <vt:i4>2490449</vt:i4>
      </vt:variant>
      <vt:variant>
        <vt:i4>12</vt:i4>
      </vt:variant>
      <vt:variant>
        <vt:i4>0</vt:i4>
      </vt:variant>
      <vt:variant>
        <vt:i4>5</vt:i4>
      </vt:variant>
      <vt:variant>
        <vt:lpwstr/>
      </vt:variant>
      <vt:variant>
        <vt:lpwstr>_bookmark4</vt:lpwstr>
      </vt:variant>
      <vt:variant>
        <vt:i4>2162769</vt:i4>
      </vt:variant>
      <vt:variant>
        <vt:i4>9</vt:i4>
      </vt:variant>
      <vt:variant>
        <vt:i4>0</vt:i4>
      </vt:variant>
      <vt:variant>
        <vt:i4>5</vt:i4>
      </vt:variant>
      <vt:variant>
        <vt:lpwstr/>
      </vt:variant>
      <vt:variant>
        <vt:lpwstr>_bookmark3</vt:lpwstr>
      </vt:variant>
      <vt:variant>
        <vt:i4>2097233</vt:i4>
      </vt:variant>
      <vt:variant>
        <vt:i4>6</vt:i4>
      </vt:variant>
      <vt:variant>
        <vt:i4>0</vt:i4>
      </vt:variant>
      <vt:variant>
        <vt:i4>5</vt:i4>
      </vt:variant>
      <vt:variant>
        <vt:lpwstr/>
      </vt:variant>
      <vt:variant>
        <vt:lpwstr>_bookmark2</vt:lpwstr>
      </vt:variant>
      <vt:variant>
        <vt:i4>2293841</vt:i4>
      </vt:variant>
      <vt:variant>
        <vt:i4>3</vt:i4>
      </vt:variant>
      <vt:variant>
        <vt:i4>0</vt:i4>
      </vt:variant>
      <vt:variant>
        <vt:i4>5</vt:i4>
      </vt:variant>
      <vt:variant>
        <vt:lpwstr/>
      </vt:variant>
      <vt:variant>
        <vt:lpwstr>_bookmark1</vt:lpwstr>
      </vt:variant>
      <vt:variant>
        <vt:i4>2228305</vt:i4>
      </vt:variant>
      <vt:variant>
        <vt:i4>0</vt:i4>
      </vt:variant>
      <vt:variant>
        <vt:i4>0</vt:i4>
      </vt:variant>
      <vt:variant>
        <vt:i4>5</vt:i4>
      </vt:variant>
      <vt:variant>
        <vt:lpwstr/>
      </vt:variant>
      <vt:variant>
        <vt:lpwstr>_bookmark0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CCQ Corporate Governance Charter</dc:title>
  <dc:creator>SamanthaLennox@cancerqld.org.au;companysecretary@cancerqld.org.au</dc:creator>
  <cp:lastModifiedBy>Samantha Lennox</cp:lastModifiedBy>
  <cp:revision>14</cp:revision>
  <cp:lastPrinted>2019-09-25T01:41:00Z</cp:lastPrinted>
  <dcterms:created xsi:type="dcterms:W3CDTF">2020-05-07T02:04:00Z</dcterms:created>
  <dcterms:modified xsi:type="dcterms:W3CDTF">2020-05-13T07:17:00Z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2013-09-23T00:00:00Z</vt:filetime>
  </property>
  <property fmtid="{D5CDD505-2E9C-101B-9397-08002B2CF9AE}" pid="3" name="LastSaved">
    <vt:filetime>2014-10-01T00:00:00Z</vt:filetime>
  </property>
  <property fmtid="{D5CDD505-2E9C-101B-9397-08002B2CF9AE}" pid="4" name="ContentTypeId">
    <vt:lpwstr>0x01010031D03CF7F2A30F4A886B7BE431D47A8C</vt:lpwstr>
  </property>
  <property fmtid="{D5CDD505-2E9C-101B-9397-08002B2CF9AE}" pid="5" name="Order">
    <vt:r8>3507400</vt:r8>
  </property>
</Properties>
</file>