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AE41" w14:textId="38E0D662" w:rsidR="0040165D" w:rsidRPr="00DB1624" w:rsidRDefault="0040165D" w:rsidP="00DB1624">
      <w:pPr>
        <w:rPr>
          <w:rFonts w:asciiTheme="minorHAnsi" w:hAnsiTheme="minorHAnsi" w:cs="HelveticaNeueLTStd-Roman"/>
          <w:color w:val="002060"/>
          <w:sz w:val="24"/>
          <w:szCs w:val="24"/>
        </w:rPr>
      </w:pPr>
      <w:r w:rsidRPr="0077186D">
        <w:rPr>
          <w:rFonts w:asciiTheme="minorHAnsi" w:hAnsiTheme="minorHAnsi"/>
          <w:b/>
          <w:color w:val="1F497D" w:themeColor="text2"/>
          <w:sz w:val="60"/>
          <w:szCs w:val="60"/>
        </w:rPr>
        <w:t>&gt;</w:t>
      </w:r>
      <w:r w:rsidR="009806D5">
        <w:rPr>
          <w:rFonts w:asciiTheme="minorHAnsi" w:hAnsiTheme="minorHAnsi"/>
          <w:b/>
          <w:color w:val="1F497D" w:themeColor="text2"/>
          <w:sz w:val="60"/>
          <w:szCs w:val="60"/>
        </w:rPr>
        <w:t>Organisation</w:t>
      </w:r>
      <w:r w:rsidR="0062374A">
        <w:rPr>
          <w:rFonts w:asciiTheme="minorHAnsi" w:hAnsiTheme="minorHAnsi"/>
          <w:b/>
          <w:color w:val="1F497D" w:themeColor="text2"/>
          <w:sz w:val="60"/>
          <w:szCs w:val="60"/>
        </w:rPr>
        <w:t xml:space="preserve"> name&lt; smoke-free p</w:t>
      </w:r>
      <w:r w:rsidRPr="0077186D">
        <w:rPr>
          <w:rFonts w:asciiTheme="minorHAnsi" w:hAnsiTheme="minorHAnsi"/>
          <w:b/>
          <w:color w:val="1F497D" w:themeColor="text2"/>
          <w:sz w:val="60"/>
          <w:szCs w:val="60"/>
        </w:rPr>
        <w:t>olicy</w:t>
      </w:r>
    </w:p>
    <w:p w14:paraId="617BFEDD" w14:textId="77777777" w:rsidR="00E305C3" w:rsidRDefault="00E305C3" w:rsidP="0077186D">
      <w:pPr>
        <w:autoSpaceDE w:val="0"/>
        <w:autoSpaceDN w:val="0"/>
        <w:adjustRightInd w:val="0"/>
        <w:spacing w:after="0" w:line="240" w:lineRule="auto"/>
        <w:rPr>
          <w:rFonts w:ascii="Omnes-Medium" w:hAnsi="Omnes-Medium" w:cs="Omnes-Medium"/>
          <w:color w:val="27AAE2"/>
          <w:sz w:val="27"/>
          <w:szCs w:val="27"/>
        </w:rPr>
      </w:pPr>
    </w:p>
    <w:p w14:paraId="45EE460A" w14:textId="36B1E3C6" w:rsidR="0077186D" w:rsidRDefault="0077186D" w:rsidP="0077186D">
      <w:pPr>
        <w:autoSpaceDE w:val="0"/>
        <w:autoSpaceDN w:val="0"/>
        <w:adjustRightInd w:val="0"/>
        <w:spacing w:after="0" w:line="240" w:lineRule="auto"/>
        <w:rPr>
          <w:rFonts w:ascii="Omnes-Medium" w:hAnsi="Omnes-Medium" w:cs="Omnes-Medium"/>
          <w:color w:val="27AAE2"/>
          <w:sz w:val="27"/>
          <w:szCs w:val="27"/>
        </w:rPr>
      </w:pPr>
      <w:r>
        <w:rPr>
          <w:rFonts w:ascii="Omnes-Medium" w:hAnsi="Omnes-Medium" w:cs="Omnes-Medium"/>
          <w:color w:val="27AAE2"/>
          <w:sz w:val="27"/>
          <w:szCs w:val="27"/>
        </w:rPr>
        <w:t>RATIONALE</w:t>
      </w:r>
    </w:p>
    <w:p w14:paraId="78D012C2" w14:textId="3F4B8483"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Smoking is a leading cause of preventable death and disease in Australia. Smoking greatly increases your risk of suffering from a range of life threatening illnesses, such as cancer, heart disease and respiratory illnesses. Smoking around others exposes them to second-hand smoke and many of the same dangerous chemicals. There is no safe level of exposure to second-hand smoke.</w:t>
      </w:r>
    </w:p>
    <w:p w14:paraId="616C98A2" w14:textId="77777777"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&gt;</w:t>
      </w:r>
      <w:proofErr w:type="spellStart"/>
      <w:r w:rsidRPr="009806D5">
        <w:rPr>
          <w:rFonts w:asciiTheme="minorHAnsi" w:hAnsiTheme="minorHAnsi"/>
          <w:color w:val="002060"/>
          <w:spacing w:val="2"/>
          <w:sz w:val="24"/>
          <w:szCs w:val="24"/>
        </w:rPr>
        <w:t>Organisation</w:t>
      </w:r>
      <w:proofErr w:type="spellEnd"/>
      <w:r w:rsidRPr="009806D5">
        <w:rPr>
          <w:rFonts w:asciiTheme="minorHAnsi" w:hAnsiTheme="minorHAnsi"/>
          <w:color w:val="002060"/>
          <w:spacing w:val="2"/>
          <w:sz w:val="24"/>
          <w:szCs w:val="24"/>
        </w:rPr>
        <w:t xml:space="preserve"> name&lt; </w:t>
      </w:r>
      <w:proofErr w:type="spellStart"/>
      <w:r w:rsidRPr="009806D5">
        <w:rPr>
          <w:rFonts w:asciiTheme="minorHAnsi" w:hAnsiTheme="minorHAnsi"/>
          <w:color w:val="002060"/>
          <w:spacing w:val="2"/>
          <w:sz w:val="24"/>
          <w:szCs w:val="24"/>
        </w:rPr>
        <w:t>recognises</w:t>
      </w:r>
      <w:proofErr w:type="spellEnd"/>
      <w:r w:rsidRPr="009806D5">
        <w:rPr>
          <w:rFonts w:asciiTheme="minorHAnsi" w:hAnsiTheme="minorHAnsi"/>
          <w:color w:val="002060"/>
          <w:spacing w:val="2"/>
          <w:sz w:val="24"/>
          <w:szCs w:val="24"/>
        </w:rPr>
        <w:t xml:space="preserve"> the harm caused by smoking and our duty of care to safeguard the health and wellbeing of our staff and volunteers. Smoke-free areas support smokers who are trying to stop smoking and reduce overall cigarette consumption.</w:t>
      </w:r>
    </w:p>
    <w:p w14:paraId="66C20236" w14:textId="1F4BB9F1" w:rsidR="0077186D" w:rsidRPr="009806D5" w:rsidRDefault="009806D5" w:rsidP="009806D5">
      <w:pPr>
        <w:autoSpaceDE w:val="0"/>
        <w:autoSpaceDN w:val="0"/>
        <w:adjustRightInd w:val="0"/>
        <w:spacing w:after="0" w:line="240" w:lineRule="auto"/>
        <w:rPr>
          <w:rFonts w:asciiTheme="minorHAnsi" w:hAnsiTheme="minorHAnsi"/>
          <w:color w:val="002060"/>
          <w:spacing w:val="2"/>
          <w:sz w:val="24"/>
          <w:szCs w:val="24"/>
        </w:rPr>
      </w:pPr>
      <w:r w:rsidRPr="009806D5">
        <w:rPr>
          <w:rFonts w:asciiTheme="minorHAnsi" w:hAnsiTheme="minorHAnsi"/>
          <w:color w:val="002060"/>
          <w:spacing w:val="2"/>
          <w:sz w:val="24"/>
          <w:szCs w:val="24"/>
        </w:rPr>
        <w:t>Occupational health and safety legislation requires employers to keep workplaces they are in charge of safe and without risk to the health of any person. Accordingly, the following policy has been developed by &gt;Organisation name&lt;.</w:t>
      </w:r>
    </w:p>
    <w:p w14:paraId="37291D08" w14:textId="77777777" w:rsidR="009806D5" w:rsidRDefault="009806D5" w:rsidP="009806D5">
      <w:pPr>
        <w:autoSpaceDE w:val="0"/>
        <w:autoSpaceDN w:val="0"/>
        <w:adjustRightInd w:val="0"/>
        <w:spacing w:after="0" w:line="240" w:lineRule="auto"/>
        <w:rPr>
          <w:rFonts w:ascii="Omnes-Medium" w:hAnsi="Omnes-Medium" w:cs="Omnes-Medium"/>
          <w:color w:val="27AAE2"/>
          <w:sz w:val="27"/>
          <w:szCs w:val="27"/>
        </w:rPr>
      </w:pPr>
    </w:p>
    <w:p w14:paraId="3BDBCF59" w14:textId="77777777" w:rsidR="0077186D" w:rsidRDefault="0077186D" w:rsidP="0077186D">
      <w:pPr>
        <w:autoSpaceDE w:val="0"/>
        <w:autoSpaceDN w:val="0"/>
        <w:adjustRightInd w:val="0"/>
        <w:spacing w:after="0" w:line="240" w:lineRule="auto"/>
        <w:rPr>
          <w:rFonts w:ascii="Omnes-Medium" w:hAnsi="Omnes-Medium" w:cs="Omnes-Medium"/>
          <w:color w:val="27AAE2"/>
          <w:sz w:val="27"/>
          <w:szCs w:val="27"/>
        </w:rPr>
      </w:pPr>
      <w:r>
        <w:rPr>
          <w:rFonts w:ascii="Omnes-Medium" w:hAnsi="Omnes-Medium" w:cs="Omnes-Medium"/>
          <w:color w:val="27AAE2"/>
          <w:sz w:val="27"/>
          <w:szCs w:val="27"/>
        </w:rPr>
        <w:t>BENEFITS OF A SMOKE-FREE POLICY</w:t>
      </w:r>
    </w:p>
    <w:p w14:paraId="3BDF40C9" w14:textId="77777777" w:rsidR="009806D5" w:rsidRPr="009806D5" w:rsidRDefault="009806D5" w:rsidP="009806D5">
      <w:pPr>
        <w:pStyle w:val="bodycopy"/>
        <w:numPr>
          <w:ilvl w:val="0"/>
          <w:numId w:val="18"/>
        </w:numPr>
        <w:rPr>
          <w:rFonts w:asciiTheme="minorHAnsi" w:hAnsiTheme="minorHAnsi"/>
          <w:color w:val="002060"/>
          <w:spacing w:val="2"/>
          <w:sz w:val="24"/>
          <w:szCs w:val="24"/>
        </w:rPr>
      </w:pPr>
      <w:r w:rsidRPr="009806D5">
        <w:rPr>
          <w:rFonts w:asciiTheme="minorHAnsi" w:hAnsiTheme="minorHAnsi"/>
          <w:color w:val="002060"/>
          <w:spacing w:val="2"/>
          <w:sz w:val="24"/>
          <w:szCs w:val="24"/>
        </w:rPr>
        <w:t>Enhance the health, safety and productivity of the workforce. Non-smokers are less likely to miss work due to illness.</w:t>
      </w:r>
    </w:p>
    <w:p w14:paraId="7EC53FD3" w14:textId="77777777" w:rsidR="009806D5" w:rsidRPr="009806D5" w:rsidRDefault="009806D5" w:rsidP="009806D5">
      <w:pPr>
        <w:pStyle w:val="bodycopy"/>
        <w:numPr>
          <w:ilvl w:val="0"/>
          <w:numId w:val="18"/>
        </w:numPr>
        <w:rPr>
          <w:rFonts w:asciiTheme="minorHAnsi" w:hAnsiTheme="minorHAnsi"/>
          <w:color w:val="002060"/>
          <w:spacing w:val="2"/>
          <w:sz w:val="24"/>
          <w:szCs w:val="24"/>
        </w:rPr>
      </w:pPr>
      <w:r w:rsidRPr="009806D5">
        <w:rPr>
          <w:rFonts w:asciiTheme="minorHAnsi" w:hAnsiTheme="minorHAnsi"/>
          <w:color w:val="002060"/>
          <w:spacing w:val="2"/>
          <w:sz w:val="24"/>
          <w:szCs w:val="24"/>
        </w:rPr>
        <w:t xml:space="preserve">Employees and visitors are protected from the hazards of second-hand smoke. Adults exposed to second-hand smoke report a higher incidence of chest illness, and are more likely to miss work. </w:t>
      </w:r>
    </w:p>
    <w:p w14:paraId="702E7590" w14:textId="77777777" w:rsidR="009806D5" w:rsidRPr="009806D5" w:rsidRDefault="009806D5" w:rsidP="009806D5">
      <w:pPr>
        <w:pStyle w:val="bodycopy"/>
        <w:numPr>
          <w:ilvl w:val="0"/>
          <w:numId w:val="18"/>
        </w:numPr>
        <w:rPr>
          <w:rFonts w:asciiTheme="minorHAnsi" w:hAnsiTheme="minorHAnsi"/>
          <w:color w:val="002060"/>
          <w:spacing w:val="2"/>
          <w:sz w:val="24"/>
          <w:szCs w:val="24"/>
        </w:rPr>
      </w:pPr>
      <w:r w:rsidRPr="009806D5">
        <w:rPr>
          <w:rFonts w:asciiTheme="minorHAnsi" w:hAnsiTheme="minorHAnsi"/>
          <w:color w:val="002060"/>
          <w:spacing w:val="2"/>
          <w:sz w:val="24"/>
          <w:szCs w:val="24"/>
        </w:rPr>
        <w:t>Smoke-free workplaces cater for the majority of people who don’t smoke – more than 85 per cent of Queenslanders don’t smoke.</w:t>
      </w:r>
    </w:p>
    <w:p w14:paraId="41611584" w14:textId="77777777" w:rsidR="009806D5" w:rsidRPr="009806D5" w:rsidRDefault="009806D5" w:rsidP="009806D5">
      <w:pPr>
        <w:pStyle w:val="bodycopy"/>
        <w:numPr>
          <w:ilvl w:val="0"/>
          <w:numId w:val="18"/>
        </w:numPr>
        <w:rPr>
          <w:rFonts w:asciiTheme="minorHAnsi" w:hAnsiTheme="minorHAnsi"/>
          <w:color w:val="002060"/>
          <w:spacing w:val="2"/>
          <w:sz w:val="24"/>
          <w:szCs w:val="24"/>
        </w:rPr>
      </w:pPr>
      <w:r w:rsidRPr="009806D5">
        <w:rPr>
          <w:rFonts w:asciiTheme="minorHAnsi" w:hAnsiTheme="minorHAnsi"/>
          <w:color w:val="002060"/>
          <w:spacing w:val="2"/>
          <w:sz w:val="24"/>
          <w:szCs w:val="24"/>
        </w:rPr>
        <w:t>A smoke-free workplace helps smokers who are trying to quit or cut down. The sight or smell of others smoking can be a major trigger to smoke for those trying to cut down or stop smoking.</w:t>
      </w:r>
    </w:p>
    <w:p w14:paraId="44833AB3" w14:textId="77777777" w:rsidR="009806D5" w:rsidRPr="009806D5" w:rsidRDefault="009806D5" w:rsidP="009806D5">
      <w:pPr>
        <w:pStyle w:val="bodycopy"/>
        <w:numPr>
          <w:ilvl w:val="0"/>
          <w:numId w:val="18"/>
        </w:numPr>
        <w:rPr>
          <w:rFonts w:asciiTheme="minorHAnsi" w:hAnsiTheme="minorHAnsi"/>
          <w:color w:val="002060"/>
          <w:spacing w:val="2"/>
          <w:sz w:val="24"/>
          <w:szCs w:val="24"/>
        </w:rPr>
      </w:pPr>
      <w:r w:rsidRPr="009806D5">
        <w:rPr>
          <w:rFonts w:asciiTheme="minorHAnsi" w:hAnsiTheme="minorHAnsi"/>
          <w:color w:val="002060"/>
          <w:spacing w:val="2"/>
          <w:sz w:val="24"/>
          <w:szCs w:val="24"/>
        </w:rPr>
        <w:t>Decrease in smoking uptake among younger workers.</w:t>
      </w:r>
    </w:p>
    <w:p w14:paraId="796FC562" w14:textId="77777777" w:rsidR="009806D5" w:rsidRPr="009806D5" w:rsidRDefault="009806D5" w:rsidP="009806D5">
      <w:pPr>
        <w:pStyle w:val="bodycopy"/>
        <w:numPr>
          <w:ilvl w:val="0"/>
          <w:numId w:val="18"/>
        </w:numPr>
        <w:rPr>
          <w:rFonts w:asciiTheme="minorHAnsi" w:hAnsiTheme="minorHAnsi"/>
          <w:color w:val="002060"/>
          <w:spacing w:val="2"/>
          <w:sz w:val="24"/>
          <w:szCs w:val="24"/>
        </w:rPr>
      </w:pPr>
      <w:r w:rsidRPr="009806D5">
        <w:rPr>
          <w:rFonts w:asciiTheme="minorHAnsi" w:hAnsiTheme="minorHAnsi"/>
          <w:color w:val="002060"/>
          <w:spacing w:val="2"/>
          <w:sz w:val="24"/>
          <w:szCs w:val="24"/>
        </w:rPr>
        <w:t xml:space="preserve">Reduced risk of legal action and </w:t>
      </w:r>
      <w:proofErr w:type="spellStart"/>
      <w:r w:rsidRPr="009806D5">
        <w:rPr>
          <w:rFonts w:asciiTheme="minorHAnsi" w:hAnsiTheme="minorHAnsi"/>
          <w:color w:val="002060"/>
          <w:spacing w:val="2"/>
          <w:sz w:val="24"/>
          <w:szCs w:val="24"/>
        </w:rPr>
        <w:t>WorkCover</w:t>
      </w:r>
      <w:proofErr w:type="spellEnd"/>
      <w:r w:rsidRPr="009806D5">
        <w:rPr>
          <w:rFonts w:asciiTheme="minorHAnsi" w:hAnsiTheme="minorHAnsi"/>
          <w:color w:val="002060"/>
          <w:spacing w:val="2"/>
          <w:sz w:val="24"/>
          <w:szCs w:val="24"/>
        </w:rPr>
        <w:t xml:space="preserve"> claims relating to second-hand smoke.</w:t>
      </w:r>
    </w:p>
    <w:p w14:paraId="4FF43111" w14:textId="77777777" w:rsidR="009806D5" w:rsidRPr="009806D5" w:rsidRDefault="009806D5" w:rsidP="009806D5">
      <w:pPr>
        <w:pStyle w:val="bodycopy"/>
        <w:numPr>
          <w:ilvl w:val="0"/>
          <w:numId w:val="18"/>
        </w:numPr>
        <w:rPr>
          <w:rFonts w:asciiTheme="minorHAnsi" w:hAnsiTheme="minorHAnsi"/>
          <w:color w:val="002060"/>
          <w:spacing w:val="2"/>
          <w:sz w:val="24"/>
          <w:szCs w:val="24"/>
        </w:rPr>
      </w:pPr>
      <w:r w:rsidRPr="009806D5">
        <w:rPr>
          <w:rFonts w:asciiTheme="minorHAnsi" w:hAnsiTheme="minorHAnsi"/>
          <w:color w:val="002060"/>
          <w:spacing w:val="2"/>
          <w:sz w:val="24"/>
          <w:szCs w:val="24"/>
        </w:rPr>
        <w:t>Reduced cleaning and maintenance costs.</w:t>
      </w:r>
    </w:p>
    <w:p w14:paraId="660B4BBD" w14:textId="77777777" w:rsidR="009806D5" w:rsidRPr="009806D5" w:rsidRDefault="009806D5" w:rsidP="009806D5">
      <w:pPr>
        <w:pStyle w:val="bodycopy"/>
        <w:numPr>
          <w:ilvl w:val="0"/>
          <w:numId w:val="18"/>
        </w:numPr>
        <w:rPr>
          <w:rFonts w:asciiTheme="minorHAnsi" w:hAnsiTheme="minorHAnsi"/>
          <w:color w:val="002060"/>
          <w:spacing w:val="2"/>
          <w:sz w:val="24"/>
          <w:szCs w:val="24"/>
        </w:rPr>
      </w:pPr>
      <w:r w:rsidRPr="009806D5">
        <w:rPr>
          <w:rFonts w:asciiTheme="minorHAnsi" w:hAnsiTheme="minorHAnsi"/>
          <w:color w:val="002060"/>
          <w:spacing w:val="2"/>
          <w:sz w:val="24"/>
          <w:szCs w:val="24"/>
        </w:rPr>
        <w:t>Reduced fire risk.</w:t>
      </w:r>
    </w:p>
    <w:p w14:paraId="76B2E72B" w14:textId="040A0EF0" w:rsidR="0077186D" w:rsidRPr="009806D5" w:rsidRDefault="009806D5" w:rsidP="009806D5">
      <w:pPr>
        <w:pStyle w:val="ListParagraph"/>
        <w:numPr>
          <w:ilvl w:val="0"/>
          <w:numId w:val="18"/>
        </w:numPr>
        <w:autoSpaceDE w:val="0"/>
        <w:autoSpaceDN w:val="0"/>
        <w:adjustRightInd w:val="0"/>
        <w:spacing w:after="0" w:line="240" w:lineRule="auto"/>
        <w:rPr>
          <w:rFonts w:asciiTheme="minorHAnsi" w:hAnsiTheme="minorHAnsi"/>
          <w:color w:val="002060"/>
          <w:spacing w:val="2"/>
          <w:sz w:val="24"/>
          <w:szCs w:val="24"/>
        </w:rPr>
      </w:pPr>
      <w:r w:rsidRPr="009806D5">
        <w:rPr>
          <w:rFonts w:asciiTheme="minorHAnsi" w:hAnsiTheme="minorHAnsi"/>
          <w:color w:val="002060"/>
          <w:spacing w:val="2"/>
          <w:sz w:val="24"/>
          <w:szCs w:val="24"/>
        </w:rPr>
        <w:t>Creates a healthy business image.</w:t>
      </w:r>
    </w:p>
    <w:p w14:paraId="10EBBD98" w14:textId="77777777" w:rsidR="009806D5" w:rsidRPr="00E0549C" w:rsidRDefault="009806D5" w:rsidP="009806D5">
      <w:pPr>
        <w:autoSpaceDE w:val="0"/>
        <w:autoSpaceDN w:val="0"/>
        <w:adjustRightInd w:val="0"/>
        <w:spacing w:after="0" w:line="240" w:lineRule="auto"/>
        <w:rPr>
          <w:rFonts w:ascii="HelveticaNeueLTStd-Roman" w:hAnsi="HelveticaNeueLTStd-Roman" w:cs="HelveticaNeueLTStd-Roman"/>
          <w:color w:val="4D4D4F"/>
          <w:sz w:val="21"/>
          <w:szCs w:val="21"/>
        </w:rPr>
      </w:pPr>
    </w:p>
    <w:p w14:paraId="485B4A2B" w14:textId="77777777" w:rsidR="0077186D" w:rsidRDefault="0077186D" w:rsidP="0077186D">
      <w:pPr>
        <w:autoSpaceDE w:val="0"/>
        <w:autoSpaceDN w:val="0"/>
        <w:adjustRightInd w:val="0"/>
        <w:spacing w:after="0" w:line="240" w:lineRule="auto"/>
        <w:rPr>
          <w:rFonts w:ascii="Omnes-Medium" w:hAnsi="Omnes-Medium" w:cs="Omnes-Medium"/>
          <w:color w:val="27AAE2"/>
          <w:sz w:val="27"/>
          <w:szCs w:val="27"/>
        </w:rPr>
      </w:pPr>
      <w:r>
        <w:rPr>
          <w:rFonts w:ascii="Omnes-Medium" w:hAnsi="Omnes-Medium" w:cs="Omnes-Medium"/>
          <w:color w:val="27AAE2"/>
          <w:sz w:val="27"/>
          <w:szCs w:val="27"/>
        </w:rPr>
        <w:t>AIM</w:t>
      </w:r>
    </w:p>
    <w:p w14:paraId="304ACAB9" w14:textId="4D4DD8E1"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 xml:space="preserve">This </w:t>
      </w:r>
      <w:r w:rsidR="0062374A">
        <w:rPr>
          <w:rFonts w:asciiTheme="minorHAnsi" w:hAnsiTheme="minorHAnsi"/>
          <w:color w:val="002060"/>
          <w:spacing w:val="2"/>
          <w:sz w:val="24"/>
          <w:szCs w:val="24"/>
        </w:rPr>
        <w:t>policy aims to protect all employees</w:t>
      </w:r>
      <w:r w:rsidRPr="009806D5">
        <w:rPr>
          <w:rFonts w:asciiTheme="minorHAnsi" w:hAnsiTheme="minorHAnsi"/>
          <w:color w:val="002060"/>
          <w:spacing w:val="2"/>
          <w:sz w:val="24"/>
          <w:szCs w:val="24"/>
        </w:rPr>
        <w:t>, visitors (customers/clients), contracted services and volunteers of &gt;organisation name&lt; from the harms of tobacco smoke.</w:t>
      </w:r>
    </w:p>
    <w:p w14:paraId="5F2BA345" w14:textId="6145DC75" w:rsidR="0077186D" w:rsidRDefault="0077186D" w:rsidP="0077186D">
      <w:pPr>
        <w:autoSpaceDE w:val="0"/>
        <w:autoSpaceDN w:val="0"/>
        <w:adjustRightInd w:val="0"/>
        <w:spacing w:after="0" w:line="240" w:lineRule="auto"/>
        <w:rPr>
          <w:rFonts w:ascii="Omnes-Medium" w:hAnsi="Omnes-Medium" w:cs="Omnes-Medium"/>
          <w:color w:val="27AAE2"/>
          <w:sz w:val="27"/>
          <w:szCs w:val="27"/>
        </w:rPr>
      </w:pPr>
    </w:p>
    <w:p w14:paraId="2DB6B52A" w14:textId="0FAA6F7F" w:rsidR="0077186D" w:rsidRDefault="0077186D" w:rsidP="0077186D">
      <w:pPr>
        <w:autoSpaceDE w:val="0"/>
        <w:autoSpaceDN w:val="0"/>
        <w:adjustRightInd w:val="0"/>
        <w:spacing w:after="0" w:line="240" w:lineRule="auto"/>
        <w:rPr>
          <w:rFonts w:ascii="Omnes-Medium" w:hAnsi="Omnes-Medium" w:cs="Omnes-Medium"/>
          <w:color w:val="27AAE2"/>
          <w:sz w:val="27"/>
          <w:szCs w:val="27"/>
        </w:rPr>
      </w:pPr>
      <w:r>
        <w:rPr>
          <w:rFonts w:ascii="Omnes-Medium" w:hAnsi="Omnes-Medium" w:cs="Omnes-Medium"/>
          <w:color w:val="27AAE2"/>
          <w:sz w:val="27"/>
          <w:szCs w:val="27"/>
        </w:rPr>
        <w:t>INVOLVEMENT</w:t>
      </w:r>
    </w:p>
    <w:p w14:paraId="1E764018" w14:textId="1622A2D2" w:rsidR="009806D5" w:rsidRPr="009806D5" w:rsidRDefault="0062374A" w:rsidP="009806D5">
      <w:pPr>
        <w:pStyle w:val="bodycopy"/>
        <w:rPr>
          <w:rFonts w:asciiTheme="minorHAnsi" w:hAnsiTheme="minorHAnsi"/>
          <w:color w:val="002060"/>
          <w:spacing w:val="2"/>
          <w:sz w:val="24"/>
          <w:szCs w:val="24"/>
        </w:rPr>
      </w:pPr>
      <w:r>
        <w:rPr>
          <w:rFonts w:asciiTheme="minorHAnsi" w:hAnsiTheme="minorHAnsi"/>
          <w:color w:val="002060"/>
          <w:spacing w:val="2"/>
          <w:sz w:val="24"/>
          <w:szCs w:val="24"/>
        </w:rPr>
        <w:t>This policy applies to all employees</w:t>
      </w:r>
      <w:r w:rsidR="009806D5" w:rsidRPr="009806D5">
        <w:rPr>
          <w:rFonts w:asciiTheme="minorHAnsi" w:hAnsiTheme="minorHAnsi"/>
          <w:color w:val="002060"/>
          <w:spacing w:val="2"/>
          <w:sz w:val="24"/>
          <w:szCs w:val="24"/>
        </w:rPr>
        <w:t>, visitors (customers/clients), contracted services and volunteers of &gt;organisation name&lt; while on the premises.</w:t>
      </w:r>
    </w:p>
    <w:p w14:paraId="67902509" w14:textId="77777777" w:rsidR="0077186D" w:rsidRDefault="0077186D" w:rsidP="0077186D">
      <w:pPr>
        <w:autoSpaceDE w:val="0"/>
        <w:autoSpaceDN w:val="0"/>
        <w:adjustRightInd w:val="0"/>
        <w:spacing w:after="0" w:line="240" w:lineRule="auto"/>
        <w:rPr>
          <w:rFonts w:ascii="Omnes-Medium" w:hAnsi="Omnes-Medium" w:cs="Omnes-Medium"/>
          <w:color w:val="27AAE2"/>
          <w:sz w:val="27"/>
          <w:szCs w:val="27"/>
        </w:rPr>
      </w:pPr>
    </w:p>
    <w:p w14:paraId="35FFC89C" w14:textId="77777777" w:rsidR="0077186D" w:rsidRDefault="0077186D" w:rsidP="0077186D">
      <w:pPr>
        <w:autoSpaceDE w:val="0"/>
        <w:autoSpaceDN w:val="0"/>
        <w:adjustRightInd w:val="0"/>
        <w:spacing w:after="0" w:line="240" w:lineRule="auto"/>
        <w:rPr>
          <w:rFonts w:ascii="Omnes-Medium" w:hAnsi="Omnes-Medium" w:cs="Omnes-Medium"/>
          <w:color w:val="27AAE2"/>
          <w:sz w:val="27"/>
          <w:szCs w:val="27"/>
        </w:rPr>
      </w:pPr>
      <w:r>
        <w:rPr>
          <w:rFonts w:ascii="Omnes-Medium" w:hAnsi="Omnes-Medium" w:cs="Omnes-Medium"/>
          <w:color w:val="27AAE2"/>
          <w:sz w:val="27"/>
          <w:szCs w:val="27"/>
        </w:rPr>
        <w:lastRenderedPageBreak/>
        <w:t>COMMITMENT</w:t>
      </w:r>
    </w:p>
    <w:p w14:paraId="30BFE4E9" w14:textId="3372B7D2" w:rsidR="0077186D" w:rsidRPr="0077186D" w:rsidRDefault="0062374A" w:rsidP="0077186D">
      <w:pPr>
        <w:autoSpaceDE w:val="0"/>
        <w:autoSpaceDN w:val="0"/>
        <w:adjustRightInd w:val="0"/>
        <w:spacing w:after="0" w:line="240" w:lineRule="auto"/>
        <w:rPr>
          <w:rFonts w:asciiTheme="minorHAnsi" w:hAnsiTheme="minorHAnsi" w:cs="HelveticaNeueLTStd-Roman"/>
          <w:b/>
          <w:color w:val="002060"/>
          <w:sz w:val="24"/>
          <w:szCs w:val="24"/>
        </w:rPr>
      </w:pPr>
      <w:r>
        <w:rPr>
          <w:rFonts w:asciiTheme="minorHAnsi" w:hAnsiTheme="minorHAnsi" w:cs="HelveticaNeueLTStd-Roman"/>
          <w:b/>
          <w:color w:val="002060"/>
          <w:sz w:val="24"/>
          <w:szCs w:val="24"/>
        </w:rPr>
        <w:t>Supporting employees</w:t>
      </w:r>
      <w:r w:rsidR="0077186D" w:rsidRPr="0077186D">
        <w:rPr>
          <w:rFonts w:asciiTheme="minorHAnsi" w:hAnsiTheme="minorHAnsi" w:cs="HelveticaNeueLTStd-Roman"/>
          <w:b/>
          <w:color w:val="002060"/>
          <w:sz w:val="24"/>
          <w:szCs w:val="24"/>
        </w:rPr>
        <w:t xml:space="preserve"> who smoke</w:t>
      </w:r>
    </w:p>
    <w:p w14:paraId="4CBD891F" w14:textId="64E66D81" w:rsidR="0077186D" w:rsidRPr="0077186D" w:rsidRDefault="0062374A" w:rsidP="0077186D">
      <w:pPr>
        <w:autoSpaceDE w:val="0"/>
        <w:autoSpaceDN w:val="0"/>
        <w:adjustRightInd w:val="0"/>
        <w:spacing w:after="0" w:line="240" w:lineRule="auto"/>
        <w:rPr>
          <w:rFonts w:asciiTheme="minorHAnsi" w:hAnsiTheme="minorHAnsi" w:cs="HelveticaNeueLTStd-Roman"/>
          <w:color w:val="002060"/>
          <w:sz w:val="24"/>
          <w:szCs w:val="24"/>
        </w:rPr>
      </w:pPr>
      <w:r>
        <w:rPr>
          <w:rFonts w:asciiTheme="minorHAnsi" w:hAnsiTheme="minorHAnsi" w:cs="HelveticaNeueLTStd-Roman"/>
          <w:color w:val="002060"/>
          <w:sz w:val="24"/>
          <w:szCs w:val="24"/>
        </w:rPr>
        <w:t>To help employees</w:t>
      </w:r>
      <w:r w:rsidR="00DB1624">
        <w:rPr>
          <w:rFonts w:asciiTheme="minorHAnsi" w:hAnsiTheme="minorHAnsi" w:cs="HelveticaNeueLTStd-Roman"/>
          <w:color w:val="002060"/>
          <w:sz w:val="24"/>
          <w:szCs w:val="24"/>
        </w:rPr>
        <w:t xml:space="preserve"> </w:t>
      </w:r>
      <w:r w:rsidR="0077186D" w:rsidRPr="0077186D">
        <w:rPr>
          <w:rFonts w:asciiTheme="minorHAnsi" w:hAnsiTheme="minorHAnsi" w:cs="HelveticaNeueLTStd-Roman"/>
          <w:color w:val="002060"/>
          <w:sz w:val="24"/>
          <w:szCs w:val="24"/>
        </w:rPr>
        <w:t>who wish to cut down or stop smoking, &gt;</w:t>
      </w:r>
      <w:r w:rsidR="009806D5">
        <w:rPr>
          <w:rFonts w:asciiTheme="minorHAnsi" w:hAnsiTheme="minorHAnsi" w:cs="HelveticaNeueLTStd-Roman"/>
          <w:color w:val="002060"/>
          <w:sz w:val="24"/>
          <w:szCs w:val="24"/>
        </w:rPr>
        <w:t>organisation</w:t>
      </w:r>
      <w:r w:rsidR="0077186D" w:rsidRPr="0077186D">
        <w:rPr>
          <w:rFonts w:asciiTheme="minorHAnsi" w:hAnsiTheme="minorHAnsi" w:cs="HelveticaNeueLTStd-Roman"/>
          <w:color w:val="002060"/>
          <w:sz w:val="24"/>
          <w:szCs w:val="24"/>
        </w:rPr>
        <w:t xml:space="preserve"> name&lt; will provide the following assistance:</w:t>
      </w:r>
    </w:p>
    <w:p w14:paraId="1E42593C" w14:textId="2FFB9EDF" w:rsidR="0077186D" w:rsidRPr="0077186D" w:rsidRDefault="0077186D" w:rsidP="0077186D">
      <w:pPr>
        <w:pStyle w:val="ListParagraph"/>
        <w:numPr>
          <w:ilvl w:val="0"/>
          <w:numId w:val="12"/>
        </w:numPr>
        <w:autoSpaceDE w:val="0"/>
        <w:autoSpaceDN w:val="0"/>
        <w:adjustRightInd w:val="0"/>
        <w:spacing w:after="0" w:line="240" w:lineRule="auto"/>
        <w:rPr>
          <w:rFonts w:asciiTheme="minorHAnsi" w:hAnsiTheme="minorHAnsi" w:cs="HelveticaNeueLTStd-Roman"/>
          <w:color w:val="002060"/>
          <w:sz w:val="24"/>
          <w:szCs w:val="24"/>
        </w:rPr>
      </w:pPr>
      <w:r w:rsidRPr="0077186D">
        <w:rPr>
          <w:rFonts w:asciiTheme="minorHAnsi" w:hAnsiTheme="minorHAnsi" w:cs="HelveticaNeueLTStd-Roman"/>
          <w:color w:val="002060"/>
          <w:sz w:val="24"/>
          <w:szCs w:val="24"/>
        </w:rPr>
        <w:t>Promote free calls to Quitline (13 7848)</w:t>
      </w:r>
      <w:r w:rsidR="009806D5">
        <w:rPr>
          <w:rFonts w:asciiTheme="minorHAnsi" w:hAnsiTheme="minorHAnsi" w:cs="HelveticaNeueLTStd-Roman"/>
          <w:color w:val="002060"/>
          <w:sz w:val="24"/>
          <w:szCs w:val="24"/>
        </w:rPr>
        <w:t xml:space="preserve"> during work times</w:t>
      </w:r>
      <w:r w:rsidRPr="0077186D">
        <w:rPr>
          <w:rFonts w:asciiTheme="minorHAnsi" w:hAnsiTheme="minorHAnsi" w:cs="HelveticaNeueLTStd-Roman"/>
          <w:color w:val="002060"/>
          <w:sz w:val="24"/>
          <w:szCs w:val="24"/>
        </w:rPr>
        <w:t>.</w:t>
      </w:r>
    </w:p>
    <w:p w14:paraId="726606A5" w14:textId="77777777" w:rsidR="0077186D" w:rsidRPr="0077186D" w:rsidRDefault="0077186D" w:rsidP="0077186D">
      <w:pPr>
        <w:pStyle w:val="ListParagraph"/>
        <w:numPr>
          <w:ilvl w:val="0"/>
          <w:numId w:val="12"/>
        </w:numPr>
        <w:autoSpaceDE w:val="0"/>
        <w:autoSpaceDN w:val="0"/>
        <w:adjustRightInd w:val="0"/>
        <w:spacing w:after="0" w:line="240" w:lineRule="auto"/>
        <w:rPr>
          <w:rFonts w:asciiTheme="minorHAnsi" w:hAnsiTheme="minorHAnsi" w:cs="HelveticaNeueLTStd-Roman"/>
          <w:color w:val="002060"/>
          <w:sz w:val="24"/>
          <w:szCs w:val="24"/>
        </w:rPr>
      </w:pPr>
      <w:r w:rsidRPr="0077186D">
        <w:rPr>
          <w:rFonts w:asciiTheme="minorHAnsi" w:hAnsiTheme="minorHAnsi" w:cs="HelveticaNeueLTStd-Roman"/>
          <w:color w:val="002060"/>
          <w:sz w:val="24"/>
          <w:szCs w:val="24"/>
        </w:rPr>
        <w:t>Provide free printed health information.</w:t>
      </w:r>
    </w:p>
    <w:p w14:paraId="4791AC76" w14:textId="251C621C" w:rsidR="0077186D" w:rsidRDefault="0077186D" w:rsidP="0077186D">
      <w:pPr>
        <w:pStyle w:val="ListParagraph"/>
        <w:numPr>
          <w:ilvl w:val="0"/>
          <w:numId w:val="12"/>
        </w:numPr>
        <w:autoSpaceDE w:val="0"/>
        <w:autoSpaceDN w:val="0"/>
        <w:adjustRightInd w:val="0"/>
        <w:spacing w:after="0" w:line="240" w:lineRule="auto"/>
        <w:rPr>
          <w:rFonts w:asciiTheme="minorHAnsi" w:hAnsiTheme="minorHAnsi" w:cs="HelveticaNeueLTStd-Roman"/>
          <w:color w:val="002060"/>
          <w:sz w:val="24"/>
          <w:szCs w:val="24"/>
        </w:rPr>
      </w:pPr>
      <w:r w:rsidRPr="0077186D">
        <w:rPr>
          <w:rFonts w:asciiTheme="minorHAnsi" w:hAnsiTheme="minorHAnsi" w:cs="HelveticaNeueLTStd-Roman"/>
          <w:color w:val="002060"/>
          <w:sz w:val="24"/>
          <w:szCs w:val="24"/>
        </w:rPr>
        <w:t xml:space="preserve">Promote the </w:t>
      </w:r>
      <w:hyperlink r:id="rId11" w:history="1">
        <w:r w:rsidRPr="0077186D">
          <w:rPr>
            <w:rStyle w:val="Hyperlink"/>
            <w:rFonts w:asciiTheme="minorHAnsi" w:hAnsiTheme="minorHAnsi" w:cs="HelveticaNeueLTStd-Roman"/>
            <w:color w:val="002060"/>
            <w:sz w:val="24"/>
            <w:szCs w:val="24"/>
          </w:rPr>
          <w:t xml:space="preserve">My </w:t>
        </w:r>
        <w:proofErr w:type="spellStart"/>
        <w:r w:rsidRPr="0077186D">
          <w:rPr>
            <w:rStyle w:val="Hyperlink"/>
            <w:rFonts w:asciiTheme="minorHAnsi" w:hAnsiTheme="minorHAnsi" w:cs="HelveticaNeueLTStd-Roman"/>
            <w:color w:val="002060"/>
            <w:sz w:val="24"/>
            <w:szCs w:val="24"/>
          </w:rPr>
          <w:t>QuitBuddy</w:t>
        </w:r>
        <w:proofErr w:type="spellEnd"/>
      </w:hyperlink>
      <w:r w:rsidRPr="0077186D">
        <w:rPr>
          <w:rFonts w:asciiTheme="minorHAnsi" w:hAnsiTheme="minorHAnsi" w:cs="HelveticaNeueLTStd-Roman"/>
          <w:color w:val="002060"/>
          <w:sz w:val="24"/>
          <w:szCs w:val="24"/>
        </w:rPr>
        <w:t xml:space="preserve"> app and </w:t>
      </w:r>
      <w:hyperlink r:id="rId12" w:history="1">
        <w:proofErr w:type="spellStart"/>
        <w:r w:rsidRPr="0077186D">
          <w:rPr>
            <w:rStyle w:val="Hyperlink"/>
            <w:rFonts w:asciiTheme="minorHAnsi" w:hAnsiTheme="minorHAnsi" w:cs="HelveticaNeueLTStd-Roman"/>
            <w:color w:val="002060"/>
            <w:sz w:val="24"/>
            <w:szCs w:val="24"/>
          </w:rPr>
          <w:t>quitnow</w:t>
        </w:r>
        <w:proofErr w:type="spellEnd"/>
      </w:hyperlink>
      <w:r w:rsidRPr="0077186D">
        <w:rPr>
          <w:rFonts w:asciiTheme="minorHAnsi" w:hAnsiTheme="minorHAnsi" w:cs="HelveticaNeueLTStd-Roman"/>
          <w:color w:val="002060"/>
          <w:sz w:val="24"/>
          <w:szCs w:val="24"/>
        </w:rPr>
        <w:t xml:space="preserve"> website.</w:t>
      </w:r>
    </w:p>
    <w:p w14:paraId="7C82202D" w14:textId="4CEC8A10" w:rsidR="009806D5" w:rsidRPr="009806D5" w:rsidRDefault="009806D5" w:rsidP="009806D5">
      <w:pPr>
        <w:pStyle w:val="bodycopy"/>
        <w:numPr>
          <w:ilvl w:val="0"/>
          <w:numId w:val="12"/>
        </w:numPr>
        <w:rPr>
          <w:rFonts w:asciiTheme="minorHAnsi" w:hAnsiTheme="minorHAnsi"/>
          <w:color w:val="002060"/>
          <w:spacing w:val="2"/>
          <w:sz w:val="24"/>
          <w:szCs w:val="24"/>
        </w:rPr>
      </w:pPr>
      <w:r w:rsidRPr="009806D5">
        <w:rPr>
          <w:rFonts w:asciiTheme="minorHAnsi" w:hAnsiTheme="minorHAnsi"/>
          <w:color w:val="002060"/>
          <w:spacing w:val="2"/>
          <w:sz w:val="24"/>
          <w:szCs w:val="24"/>
        </w:rPr>
        <w:t xml:space="preserve">If eligible, provide staff with access to the Workplace Quit Smoking Program (WQSP) (Queensland Health). This program includes four planned support calls with a trained Quitline counsellor and 12 weeks of free nicotine replacement therapy. Staff are welcome to call Quitline anytime they need additional assistance.  </w:t>
      </w:r>
    </w:p>
    <w:p w14:paraId="2888FE8E" w14:textId="29796300" w:rsidR="009806D5" w:rsidRPr="009806D5" w:rsidRDefault="009806D5" w:rsidP="009806D5">
      <w:pPr>
        <w:pStyle w:val="ListParagraph"/>
        <w:numPr>
          <w:ilvl w:val="0"/>
          <w:numId w:val="12"/>
        </w:numPr>
        <w:autoSpaceDE w:val="0"/>
        <w:autoSpaceDN w:val="0"/>
        <w:adjustRightInd w:val="0"/>
        <w:spacing w:after="0" w:line="240" w:lineRule="auto"/>
        <w:rPr>
          <w:rFonts w:asciiTheme="minorHAnsi" w:hAnsiTheme="minorHAnsi" w:cs="HelveticaNeueLTStd-Roman"/>
          <w:color w:val="002060"/>
          <w:sz w:val="24"/>
          <w:szCs w:val="24"/>
        </w:rPr>
      </w:pPr>
      <w:r w:rsidRPr="009806D5">
        <w:rPr>
          <w:rFonts w:asciiTheme="minorHAnsi" w:hAnsiTheme="minorHAnsi"/>
          <w:color w:val="002060"/>
          <w:spacing w:val="2"/>
          <w:sz w:val="24"/>
          <w:szCs w:val="24"/>
        </w:rPr>
        <w:t>If eligible to WQSP, provide all staff that smoke with a mandatory offer of support from their line manager to join the WQSP.</w:t>
      </w:r>
    </w:p>
    <w:p w14:paraId="663F00AD" w14:textId="77777777" w:rsidR="0077186D" w:rsidRPr="0077186D" w:rsidRDefault="0077186D" w:rsidP="0077186D">
      <w:pPr>
        <w:autoSpaceDE w:val="0"/>
        <w:autoSpaceDN w:val="0"/>
        <w:adjustRightInd w:val="0"/>
        <w:spacing w:after="0" w:line="240" w:lineRule="auto"/>
        <w:rPr>
          <w:rFonts w:asciiTheme="minorHAnsi" w:hAnsiTheme="minorHAnsi" w:cs="HelveticaNeueLTStd-Roman"/>
          <w:b/>
          <w:color w:val="4D4D4F"/>
          <w:sz w:val="24"/>
          <w:szCs w:val="24"/>
        </w:rPr>
      </w:pPr>
    </w:p>
    <w:p w14:paraId="4523D3E6" w14:textId="0B806A7B" w:rsidR="009806D5" w:rsidRPr="009806D5" w:rsidRDefault="009806D5" w:rsidP="009806D5">
      <w:pPr>
        <w:pStyle w:val="bodycopy"/>
        <w:rPr>
          <w:rFonts w:asciiTheme="minorHAnsi" w:hAnsiTheme="minorHAnsi"/>
          <w:b/>
          <w:bCs/>
          <w:color w:val="002060"/>
          <w:spacing w:val="3"/>
          <w:sz w:val="24"/>
          <w:szCs w:val="24"/>
        </w:rPr>
      </w:pPr>
      <w:r w:rsidRPr="009806D5">
        <w:rPr>
          <w:rFonts w:asciiTheme="minorHAnsi" w:hAnsiTheme="minorHAnsi"/>
          <w:b/>
          <w:bCs/>
          <w:color w:val="002060"/>
          <w:spacing w:val="3"/>
          <w:sz w:val="24"/>
          <w:szCs w:val="24"/>
        </w:rPr>
        <w:t>Smoke-free areas and restrictions</w:t>
      </w:r>
    </w:p>
    <w:p w14:paraId="750DA94A" w14:textId="77777777"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&gt;Organisation name&lt; requires the following areas of the service to be smoke-free:</w:t>
      </w:r>
    </w:p>
    <w:p w14:paraId="28246409" w14:textId="1CB44C31" w:rsidR="009806D5" w:rsidRPr="009806D5" w:rsidRDefault="009806D5" w:rsidP="009806D5">
      <w:pPr>
        <w:pStyle w:val="bodycopy"/>
        <w:numPr>
          <w:ilvl w:val="0"/>
          <w:numId w:val="19"/>
        </w:numPr>
        <w:rPr>
          <w:rFonts w:asciiTheme="minorHAnsi" w:hAnsiTheme="minorHAnsi"/>
          <w:color w:val="002060"/>
          <w:spacing w:val="2"/>
          <w:sz w:val="24"/>
          <w:szCs w:val="24"/>
        </w:rPr>
      </w:pPr>
      <w:r w:rsidRPr="009806D5">
        <w:rPr>
          <w:rFonts w:asciiTheme="minorHAnsi" w:hAnsiTheme="minorHAnsi"/>
          <w:color w:val="002060"/>
          <w:spacing w:val="2"/>
          <w:sz w:val="24"/>
          <w:szCs w:val="24"/>
        </w:rPr>
        <w:t>All indoor areas (Queensland legislation states that enclosed workplaces must be smoke-free).</w:t>
      </w:r>
    </w:p>
    <w:p w14:paraId="171E7355" w14:textId="77777777" w:rsidR="009806D5" w:rsidRPr="009806D5" w:rsidRDefault="009806D5" w:rsidP="009806D5">
      <w:pPr>
        <w:pStyle w:val="bodycopy"/>
        <w:numPr>
          <w:ilvl w:val="0"/>
          <w:numId w:val="19"/>
        </w:numPr>
        <w:rPr>
          <w:rFonts w:asciiTheme="minorHAnsi" w:hAnsiTheme="minorHAnsi"/>
          <w:color w:val="002060"/>
          <w:spacing w:val="2"/>
          <w:sz w:val="24"/>
          <w:szCs w:val="24"/>
        </w:rPr>
      </w:pPr>
      <w:r w:rsidRPr="009806D5">
        <w:rPr>
          <w:rFonts w:asciiTheme="minorHAnsi" w:hAnsiTheme="minorHAnsi"/>
          <w:color w:val="002060"/>
          <w:spacing w:val="2"/>
          <w:sz w:val="24"/>
          <w:szCs w:val="24"/>
        </w:rPr>
        <w:t>All &gt;organisation name&lt; vehicles.</w:t>
      </w:r>
    </w:p>
    <w:p w14:paraId="063B30FD" w14:textId="77777777"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Options:</w:t>
      </w:r>
    </w:p>
    <w:p w14:paraId="27D31ABA" w14:textId="77777777" w:rsidR="009806D5" w:rsidRPr="009806D5" w:rsidRDefault="009806D5" w:rsidP="009806D5">
      <w:pPr>
        <w:pStyle w:val="bodycopy"/>
        <w:numPr>
          <w:ilvl w:val="0"/>
          <w:numId w:val="20"/>
        </w:numPr>
        <w:rPr>
          <w:rFonts w:asciiTheme="minorHAnsi" w:hAnsiTheme="minorHAnsi"/>
          <w:color w:val="002060"/>
          <w:spacing w:val="2"/>
          <w:sz w:val="24"/>
          <w:szCs w:val="24"/>
        </w:rPr>
      </w:pPr>
      <w:r w:rsidRPr="009806D5">
        <w:rPr>
          <w:rFonts w:asciiTheme="minorHAnsi" w:hAnsiTheme="minorHAnsi"/>
          <w:color w:val="002060"/>
          <w:spacing w:val="2"/>
          <w:sz w:val="24"/>
          <w:szCs w:val="24"/>
        </w:rPr>
        <w:t>All outdoor areas of this site will be smoke-free.</w:t>
      </w:r>
    </w:p>
    <w:p w14:paraId="68B5099D" w14:textId="77777777" w:rsidR="009806D5" w:rsidRPr="009806D5" w:rsidRDefault="009806D5" w:rsidP="009806D5">
      <w:pPr>
        <w:pStyle w:val="bodycopy"/>
        <w:numPr>
          <w:ilvl w:val="0"/>
          <w:numId w:val="20"/>
        </w:numPr>
        <w:rPr>
          <w:rFonts w:asciiTheme="minorHAnsi" w:hAnsiTheme="minorHAnsi"/>
          <w:color w:val="002060"/>
          <w:spacing w:val="2"/>
          <w:sz w:val="24"/>
          <w:szCs w:val="24"/>
        </w:rPr>
      </w:pPr>
      <w:r w:rsidRPr="009806D5">
        <w:rPr>
          <w:rFonts w:asciiTheme="minorHAnsi" w:hAnsiTheme="minorHAnsi"/>
          <w:color w:val="002060"/>
          <w:spacing w:val="2"/>
          <w:sz w:val="24"/>
          <w:szCs w:val="24"/>
        </w:rPr>
        <w:t>All outdoor areas of this site will be smoke-free except for the following designated area: &gt;name of designated area&lt;</w:t>
      </w:r>
    </w:p>
    <w:p w14:paraId="4D85B06E" w14:textId="43C9070F" w:rsidR="0077186D"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Note: The designated outdoor smoking area is clearly sign posted and provides bins for the safe disposal of smoking and tobacco related products. This area is safely accessible, has no flammable or combustible material nearby and does not expose no</w:t>
      </w:r>
      <w:r>
        <w:rPr>
          <w:rFonts w:asciiTheme="minorHAnsi" w:hAnsiTheme="minorHAnsi"/>
          <w:color w:val="002060"/>
          <w:spacing w:val="2"/>
          <w:sz w:val="24"/>
          <w:szCs w:val="24"/>
        </w:rPr>
        <w:t>n-smokers to second-hand smoke.</w:t>
      </w:r>
    </w:p>
    <w:p w14:paraId="07239564" w14:textId="225342D7" w:rsidR="009806D5" w:rsidRPr="009806D5" w:rsidRDefault="009806D5" w:rsidP="009806D5">
      <w:pPr>
        <w:pStyle w:val="bodycopy"/>
        <w:rPr>
          <w:rFonts w:asciiTheme="minorHAnsi" w:hAnsiTheme="minorHAnsi"/>
          <w:b/>
          <w:bCs/>
          <w:color w:val="002060"/>
          <w:spacing w:val="3"/>
          <w:sz w:val="24"/>
          <w:szCs w:val="24"/>
        </w:rPr>
      </w:pPr>
      <w:r>
        <w:rPr>
          <w:rFonts w:asciiTheme="minorHAnsi" w:hAnsiTheme="minorHAnsi"/>
          <w:b/>
          <w:bCs/>
          <w:color w:val="002060"/>
          <w:spacing w:val="3"/>
          <w:sz w:val="24"/>
          <w:szCs w:val="24"/>
        </w:rPr>
        <w:br/>
      </w:r>
      <w:r w:rsidRPr="009806D5">
        <w:rPr>
          <w:rFonts w:asciiTheme="minorHAnsi" w:hAnsiTheme="minorHAnsi"/>
          <w:b/>
          <w:bCs/>
          <w:color w:val="002060"/>
          <w:spacing w:val="3"/>
          <w:sz w:val="24"/>
          <w:szCs w:val="24"/>
        </w:rPr>
        <w:t>Position on smoking breaks</w:t>
      </w:r>
    </w:p>
    <w:p w14:paraId="3F2B8D27" w14:textId="77777777"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Select appropriate clause:</w:t>
      </w:r>
    </w:p>
    <w:p w14:paraId="04D2D92E" w14:textId="77777777"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 xml:space="preserve">Staff are not permitted to smoke at &gt;organisation name&lt;. Smoking is only allowed during </w:t>
      </w:r>
      <w:proofErr w:type="spellStart"/>
      <w:r w:rsidRPr="009806D5">
        <w:rPr>
          <w:rFonts w:asciiTheme="minorHAnsi" w:hAnsiTheme="minorHAnsi"/>
          <w:color w:val="002060"/>
          <w:spacing w:val="2"/>
          <w:sz w:val="24"/>
          <w:szCs w:val="24"/>
        </w:rPr>
        <w:t>authorised</w:t>
      </w:r>
      <w:proofErr w:type="spellEnd"/>
      <w:r w:rsidRPr="009806D5">
        <w:rPr>
          <w:rFonts w:asciiTheme="minorHAnsi" w:hAnsiTheme="minorHAnsi"/>
          <w:color w:val="002060"/>
          <w:spacing w:val="2"/>
          <w:sz w:val="24"/>
          <w:szCs w:val="24"/>
        </w:rPr>
        <w:t xml:space="preserve"> breaks, outside of service grounds and not in uniform. </w:t>
      </w:r>
    </w:p>
    <w:p w14:paraId="27E25C2E" w14:textId="77777777"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OR</w:t>
      </w:r>
    </w:p>
    <w:p w14:paraId="649726EF" w14:textId="7776552E" w:rsidR="0077186D" w:rsidRDefault="0062374A" w:rsidP="009806D5">
      <w:pPr>
        <w:autoSpaceDE w:val="0"/>
        <w:autoSpaceDN w:val="0"/>
        <w:adjustRightInd w:val="0"/>
        <w:spacing w:after="0" w:line="240" w:lineRule="auto"/>
        <w:rPr>
          <w:rFonts w:ascii="Omnes-Medium" w:hAnsi="Omnes-Medium" w:cs="Omnes-Medium"/>
          <w:color w:val="27AAE2"/>
          <w:sz w:val="27"/>
          <w:szCs w:val="27"/>
        </w:rPr>
      </w:pPr>
      <w:r>
        <w:rPr>
          <w:rFonts w:asciiTheme="minorHAnsi" w:hAnsiTheme="minorHAnsi"/>
          <w:color w:val="002060"/>
          <w:spacing w:val="2"/>
          <w:sz w:val="24"/>
          <w:szCs w:val="24"/>
        </w:rPr>
        <w:t>Employees</w:t>
      </w:r>
      <w:r w:rsidR="009806D5" w:rsidRPr="009806D5">
        <w:rPr>
          <w:rFonts w:asciiTheme="minorHAnsi" w:hAnsiTheme="minorHAnsi"/>
          <w:color w:val="002060"/>
          <w:spacing w:val="2"/>
          <w:sz w:val="24"/>
          <w:szCs w:val="24"/>
        </w:rPr>
        <w:t xml:space="preserve"> are not permitted to smoke except in the designated smoking area. Smoking is only allowed in the designated area, during authorised breaks.</w:t>
      </w:r>
      <w:r w:rsidR="009806D5" w:rsidRPr="009806D5">
        <w:rPr>
          <w:color w:val="002060"/>
          <w:spacing w:val="2"/>
        </w:rPr>
        <w:t xml:space="preserve"> </w:t>
      </w:r>
      <w:r w:rsidR="009806D5">
        <w:rPr>
          <w:spacing w:val="2"/>
        </w:rPr>
        <w:br/>
      </w:r>
    </w:p>
    <w:p w14:paraId="15BD90DE" w14:textId="77777777" w:rsidR="0077186D" w:rsidRDefault="0077186D" w:rsidP="0077186D">
      <w:pPr>
        <w:autoSpaceDE w:val="0"/>
        <w:autoSpaceDN w:val="0"/>
        <w:adjustRightInd w:val="0"/>
        <w:spacing w:after="0" w:line="240" w:lineRule="auto"/>
        <w:rPr>
          <w:rFonts w:ascii="Omnes-Medium" w:hAnsi="Omnes-Medium" w:cs="Omnes-Medium"/>
          <w:color w:val="27AAE2"/>
          <w:sz w:val="27"/>
          <w:szCs w:val="27"/>
        </w:rPr>
      </w:pPr>
      <w:r>
        <w:rPr>
          <w:rFonts w:ascii="Omnes-Medium" w:hAnsi="Omnes-Medium" w:cs="Omnes-Medium"/>
          <w:color w:val="27AAE2"/>
          <w:sz w:val="27"/>
          <w:szCs w:val="27"/>
        </w:rPr>
        <w:t>FOLLOWING THE POLICY</w:t>
      </w:r>
    </w:p>
    <w:p w14:paraId="7AA9FC04" w14:textId="77777777" w:rsidR="009806D5" w:rsidRPr="009806D5" w:rsidRDefault="009806D5" w:rsidP="009806D5">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The following process will be applied:</w:t>
      </w:r>
    </w:p>
    <w:p w14:paraId="66362C9F" w14:textId="687ACD01" w:rsidR="009806D5" w:rsidRPr="009806D5" w:rsidRDefault="0062374A" w:rsidP="009806D5">
      <w:pPr>
        <w:pStyle w:val="bodycopy"/>
        <w:numPr>
          <w:ilvl w:val="0"/>
          <w:numId w:val="21"/>
        </w:numPr>
        <w:rPr>
          <w:rFonts w:asciiTheme="minorHAnsi" w:hAnsiTheme="minorHAnsi"/>
          <w:color w:val="002060"/>
          <w:spacing w:val="2"/>
          <w:sz w:val="24"/>
          <w:szCs w:val="24"/>
        </w:rPr>
      </w:pPr>
      <w:r>
        <w:rPr>
          <w:rFonts w:asciiTheme="minorHAnsi" w:hAnsiTheme="minorHAnsi"/>
          <w:color w:val="002060"/>
          <w:spacing w:val="2"/>
          <w:sz w:val="24"/>
          <w:szCs w:val="24"/>
        </w:rPr>
        <w:t>Ensure the employee</w:t>
      </w:r>
      <w:r w:rsidR="009806D5" w:rsidRPr="009806D5">
        <w:rPr>
          <w:rFonts w:asciiTheme="minorHAnsi" w:hAnsiTheme="minorHAnsi"/>
          <w:color w:val="002060"/>
          <w:spacing w:val="2"/>
          <w:sz w:val="24"/>
          <w:szCs w:val="24"/>
        </w:rPr>
        <w:t xml:space="preserve"> is aware of the policy and reiterate the reasons for its existence.</w:t>
      </w:r>
    </w:p>
    <w:p w14:paraId="475AC3AD" w14:textId="17018137" w:rsidR="009806D5" w:rsidRPr="009806D5" w:rsidRDefault="0062374A" w:rsidP="009806D5">
      <w:pPr>
        <w:pStyle w:val="bodycopy"/>
        <w:numPr>
          <w:ilvl w:val="0"/>
          <w:numId w:val="21"/>
        </w:numPr>
        <w:rPr>
          <w:rFonts w:asciiTheme="minorHAnsi" w:hAnsiTheme="minorHAnsi"/>
          <w:color w:val="002060"/>
          <w:spacing w:val="2"/>
          <w:sz w:val="24"/>
          <w:szCs w:val="24"/>
        </w:rPr>
      </w:pPr>
      <w:proofErr w:type="spellStart"/>
      <w:r>
        <w:rPr>
          <w:rFonts w:asciiTheme="minorHAnsi" w:hAnsiTheme="minorHAnsi"/>
          <w:color w:val="002060"/>
          <w:spacing w:val="2"/>
          <w:sz w:val="24"/>
          <w:szCs w:val="24"/>
        </w:rPr>
        <w:t>Emphasise</w:t>
      </w:r>
      <w:proofErr w:type="spellEnd"/>
      <w:r>
        <w:rPr>
          <w:rFonts w:asciiTheme="minorHAnsi" w:hAnsiTheme="minorHAnsi"/>
          <w:color w:val="002060"/>
          <w:spacing w:val="2"/>
          <w:sz w:val="24"/>
          <w:szCs w:val="24"/>
        </w:rPr>
        <w:t xml:space="preserve"> that the employee</w:t>
      </w:r>
      <w:r w:rsidR="009806D5" w:rsidRPr="009806D5">
        <w:rPr>
          <w:rFonts w:asciiTheme="minorHAnsi" w:hAnsiTheme="minorHAnsi"/>
          <w:color w:val="002060"/>
          <w:spacing w:val="2"/>
          <w:sz w:val="24"/>
          <w:szCs w:val="24"/>
        </w:rPr>
        <w:t xml:space="preserve"> is not expected to stop smoking, they are asked to follow the </w:t>
      </w:r>
      <w:r>
        <w:rPr>
          <w:rFonts w:asciiTheme="minorHAnsi" w:hAnsiTheme="minorHAnsi"/>
          <w:color w:val="002060"/>
          <w:spacing w:val="2"/>
          <w:sz w:val="24"/>
          <w:szCs w:val="24"/>
        </w:rPr>
        <w:t>policy by not smoking on site or</w:t>
      </w:r>
      <w:r w:rsidR="009806D5" w:rsidRPr="009806D5">
        <w:rPr>
          <w:rFonts w:asciiTheme="minorHAnsi" w:hAnsiTheme="minorHAnsi"/>
          <w:color w:val="002060"/>
          <w:spacing w:val="2"/>
          <w:sz w:val="24"/>
          <w:szCs w:val="24"/>
        </w:rPr>
        <w:t xml:space="preserve"> in certain areas.</w:t>
      </w:r>
    </w:p>
    <w:p w14:paraId="00119D9E" w14:textId="443A343A" w:rsidR="009806D5" w:rsidRPr="009806D5" w:rsidRDefault="0062374A" w:rsidP="009806D5">
      <w:pPr>
        <w:pStyle w:val="bodycopy"/>
        <w:numPr>
          <w:ilvl w:val="0"/>
          <w:numId w:val="21"/>
        </w:numPr>
        <w:rPr>
          <w:rFonts w:asciiTheme="minorHAnsi" w:hAnsiTheme="minorHAnsi"/>
          <w:color w:val="002060"/>
          <w:spacing w:val="2"/>
          <w:sz w:val="24"/>
          <w:szCs w:val="24"/>
        </w:rPr>
      </w:pPr>
      <w:r>
        <w:rPr>
          <w:rFonts w:asciiTheme="minorHAnsi" w:hAnsiTheme="minorHAnsi"/>
          <w:color w:val="002060"/>
          <w:spacing w:val="2"/>
          <w:sz w:val="24"/>
          <w:szCs w:val="24"/>
        </w:rPr>
        <w:lastRenderedPageBreak/>
        <w:t>If the employee</w:t>
      </w:r>
      <w:r w:rsidR="009806D5" w:rsidRPr="009806D5">
        <w:rPr>
          <w:rFonts w:asciiTheme="minorHAnsi" w:hAnsiTheme="minorHAnsi"/>
          <w:color w:val="002060"/>
          <w:spacing w:val="2"/>
          <w:sz w:val="24"/>
          <w:szCs w:val="24"/>
        </w:rPr>
        <w:t xml:space="preserve"> indicates they need assistance to manage their smoking while they are at work, promote the Quitline service.</w:t>
      </w:r>
    </w:p>
    <w:p w14:paraId="2E80E19C" w14:textId="53AE4C33" w:rsidR="009806D5" w:rsidRPr="00DB1624" w:rsidRDefault="009806D5" w:rsidP="00DB1624">
      <w:pPr>
        <w:pStyle w:val="bodycopy"/>
        <w:numPr>
          <w:ilvl w:val="0"/>
          <w:numId w:val="21"/>
        </w:numPr>
        <w:rPr>
          <w:rFonts w:asciiTheme="minorHAnsi" w:hAnsiTheme="minorHAnsi"/>
          <w:color w:val="002060"/>
          <w:spacing w:val="2"/>
          <w:sz w:val="24"/>
          <w:szCs w:val="24"/>
        </w:rPr>
      </w:pPr>
      <w:r w:rsidRPr="009806D5">
        <w:rPr>
          <w:rFonts w:asciiTheme="minorHAnsi" w:hAnsiTheme="minorHAnsi"/>
          <w:color w:val="002060"/>
          <w:spacing w:val="2"/>
          <w:sz w:val="24"/>
          <w:szCs w:val="24"/>
        </w:rPr>
        <w:t>Make every possible effort to assist employees to understand and comply with the policy.</w:t>
      </w:r>
    </w:p>
    <w:p w14:paraId="0D1DE22D" w14:textId="684BC9BC" w:rsidR="009806D5" w:rsidRPr="009806D5" w:rsidRDefault="0062374A" w:rsidP="009806D5">
      <w:pPr>
        <w:pStyle w:val="bodycopy"/>
        <w:numPr>
          <w:ilvl w:val="0"/>
          <w:numId w:val="21"/>
        </w:numPr>
        <w:rPr>
          <w:rFonts w:asciiTheme="minorHAnsi" w:hAnsiTheme="minorHAnsi"/>
          <w:color w:val="002060"/>
          <w:spacing w:val="2"/>
          <w:sz w:val="24"/>
          <w:szCs w:val="24"/>
        </w:rPr>
      </w:pPr>
      <w:r>
        <w:rPr>
          <w:rFonts w:asciiTheme="minorHAnsi" w:hAnsiTheme="minorHAnsi"/>
          <w:color w:val="002060"/>
          <w:spacing w:val="2"/>
          <w:sz w:val="24"/>
          <w:szCs w:val="24"/>
        </w:rPr>
        <w:t>Reinforce that all employees</w:t>
      </w:r>
      <w:r w:rsidR="009806D5" w:rsidRPr="009806D5">
        <w:rPr>
          <w:rFonts w:asciiTheme="minorHAnsi" w:hAnsiTheme="minorHAnsi"/>
          <w:color w:val="002060"/>
          <w:spacing w:val="2"/>
          <w:sz w:val="24"/>
          <w:szCs w:val="24"/>
        </w:rPr>
        <w:t xml:space="preserve"> are required to follow the policy and disciplinary action will be taken if staff fail to comply with the policy.</w:t>
      </w:r>
    </w:p>
    <w:p w14:paraId="43954EF0" w14:textId="1F0B252F" w:rsidR="009806D5" w:rsidRPr="009806D5" w:rsidRDefault="0062374A" w:rsidP="009806D5">
      <w:pPr>
        <w:pStyle w:val="ListParagraph"/>
        <w:numPr>
          <w:ilvl w:val="0"/>
          <w:numId w:val="21"/>
        </w:numPr>
        <w:autoSpaceDE w:val="0"/>
        <w:autoSpaceDN w:val="0"/>
        <w:adjustRightInd w:val="0"/>
        <w:spacing w:after="0" w:line="240" w:lineRule="auto"/>
        <w:rPr>
          <w:rFonts w:asciiTheme="minorHAnsi" w:hAnsiTheme="minorHAnsi" w:cs="HelveticaNeueLTStd-Roman"/>
          <w:color w:val="002060"/>
          <w:sz w:val="24"/>
          <w:szCs w:val="24"/>
        </w:rPr>
      </w:pPr>
      <w:r>
        <w:rPr>
          <w:rFonts w:asciiTheme="minorHAnsi" w:hAnsiTheme="minorHAnsi"/>
          <w:color w:val="002060"/>
          <w:spacing w:val="2"/>
          <w:sz w:val="24"/>
          <w:szCs w:val="24"/>
        </w:rPr>
        <w:t xml:space="preserve">All </w:t>
      </w:r>
      <w:proofErr w:type="spellStart"/>
      <w:r>
        <w:rPr>
          <w:rFonts w:asciiTheme="minorHAnsi" w:hAnsiTheme="minorHAnsi"/>
          <w:color w:val="002060"/>
          <w:spacing w:val="2"/>
          <w:sz w:val="24"/>
          <w:szCs w:val="24"/>
        </w:rPr>
        <w:t>emplyees</w:t>
      </w:r>
      <w:proofErr w:type="spellEnd"/>
      <w:r w:rsidR="009806D5" w:rsidRPr="009806D5">
        <w:rPr>
          <w:rFonts w:asciiTheme="minorHAnsi" w:hAnsiTheme="minorHAnsi"/>
          <w:color w:val="002060"/>
          <w:spacing w:val="2"/>
          <w:sz w:val="24"/>
          <w:szCs w:val="24"/>
        </w:rPr>
        <w:t xml:space="preserve"> are responsible for ensuring visitors are informed of and comply with the policy.</w:t>
      </w:r>
    </w:p>
    <w:p w14:paraId="37582C73" w14:textId="77777777" w:rsidR="009806D5" w:rsidRDefault="009806D5" w:rsidP="009806D5">
      <w:pPr>
        <w:autoSpaceDE w:val="0"/>
        <w:autoSpaceDN w:val="0"/>
        <w:adjustRightInd w:val="0"/>
        <w:spacing w:after="0" w:line="240" w:lineRule="auto"/>
        <w:ind w:left="360"/>
        <w:rPr>
          <w:rFonts w:ascii="Omnes-Medium" w:hAnsi="Omnes-Medium" w:cs="Omnes-Medium"/>
          <w:color w:val="27AAE2"/>
          <w:sz w:val="27"/>
          <w:szCs w:val="27"/>
        </w:rPr>
      </w:pPr>
    </w:p>
    <w:p w14:paraId="5874F430" w14:textId="30D177C7" w:rsidR="009806D5" w:rsidRDefault="009806D5" w:rsidP="009806D5">
      <w:pPr>
        <w:autoSpaceDE w:val="0"/>
        <w:autoSpaceDN w:val="0"/>
        <w:adjustRightInd w:val="0"/>
        <w:spacing w:after="0" w:line="240" w:lineRule="auto"/>
        <w:rPr>
          <w:rFonts w:ascii="Omnes-Medium" w:hAnsi="Omnes-Medium" w:cs="Omnes-Medium"/>
          <w:color w:val="27AAE2"/>
          <w:sz w:val="27"/>
          <w:szCs w:val="27"/>
        </w:rPr>
      </w:pPr>
      <w:r>
        <w:rPr>
          <w:rFonts w:ascii="Omnes-Medium" w:hAnsi="Omnes-Medium" w:cs="Omnes-Medium"/>
          <w:color w:val="27AAE2"/>
          <w:sz w:val="27"/>
          <w:szCs w:val="27"/>
        </w:rPr>
        <w:t>POLICY TIMING AND REVIEW</w:t>
      </w:r>
    </w:p>
    <w:p w14:paraId="0BC3A4D8" w14:textId="57ACD010" w:rsidR="00770E61" w:rsidRDefault="009806D5" w:rsidP="00770E61">
      <w:pPr>
        <w:pStyle w:val="bodycopy"/>
        <w:rPr>
          <w:rFonts w:asciiTheme="minorHAnsi" w:hAnsiTheme="minorHAnsi"/>
          <w:color w:val="002060"/>
          <w:spacing w:val="2"/>
          <w:sz w:val="24"/>
          <w:szCs w:val="24"/>
        </w:rPr>
      </w:pPr>
      <w:r w:rsidRPr="009806D5">
        <w:rPr>
          <w:rFonts w:asciiTheme="minorHAnsi" w:hAnsiTheme="minorHAnsi"/>
          <w:color w:val="002060"/>
          <w:spacing w:val="2"/>
          <w:sz w:val="24"/>
          <w:szCs w:val="24"/>
        </w:rPr>
        <w:t>This policy is effective from [start date for the policy] and will be reviewed six months after its introduction and then on an annual basis thereafter. This will ensure that the policy remains current and practical.</w:t>
      </w:r>
    </w:p>
    <w:p w14:paraId="1BB6DF17" w14:textId="519930B3" w:rsidR="00770E61" w:rsidRDefault="00770E61" w:rsidP="00770E61">
      <w:pPr>
        <w:pStyle w:val="bodycopy"/>
        <w:rPr>
          <w:rFonts w:asciiTheme="minorHAnsi" w:hAnsiTheme="minorHAnsi"/>
          <w:color w:val="002060"/>
          <w:spacing w:val="2"/>
          <w:sz w:val="24"/>
          <w:szCs w:val="24"/>
        </w:rPr>
      </w:pPr>
    </w:p>
    <w:p w14:paraId="7CEE1778" w14:textId="77777777" w:rsidR="00770E61" w:rsidRPr="00770E61" w:rsidRDefault="00770E61" w:rsidP="00770E61">
      <w:pPr>
        <w:pStyle w:val="bodycopy"/>
        <w:rPr>
          <w:rFonts w:asciiTheme="minorHAnsi" w:hAnsiTheme="minorHAnsi"/>
          <w:color w:val="002060"/>
          <w:spacing w:val="2"/>
          <w:sz w:val="24"/>
          <w:szCs w:val="24"/>
        </w:rPr>
      </w:pPr>
      <w:bookmarkStart w:id="0" w:name="_GoBack"/>
      <w:bookmarkEnd w:id="0"/>
    </w:p>
    <w:p w14:paraId="6E3B179E" w14:textId="3E98ECDD" w:rsidR="00770E61" w:rsidRPr="00770E61" w:rsidRDefault="00770E61" w:rsidP="00770E61">
      <w:pPr>
        <w:rPr>
          <w:rFonts w:ascii="HelveticaRounded LT Std Bd" w:hAnsi="HelveticaRounded LT Std Bd"/>
          <w:color w:val="003E7E"/>
          <w:sz w:val="104"/>
          <w:szCs w:val="104"/>
        </w:rPr>
      </w:pPr>
      <w:r>
        <w:rPr>
          <w:rFonts w:asciiTheme="minorHAnsi" w:hAnsiTheme="minorHAnsi" w:cstheme="minorHAnsi"/>
          <w:sz w:val="20"/>
          <w:szCs w:val="20"/>
          <w:shd w:val="clear" w:color="auto" w:fill="FFFFFF"/>
        </w:rPr>
        <w:t>Last updated: Aug 2018</w:t>
      </w:r>
    </w:p>
    <w:p w14:paraId="174925C1" w14:textId="77777777" w:rsidR="00770E61" w:rsidRPr="00385AAC" w:rsidRDefault="00770E61">
      <w:pPr>
        <w:rPr>
          <w:rFonts w:ascii="HelveticaRounded LT Std Bd" w:hAnsi="HelveticaRounded LT Std Bd"/>
          <w:color w:val="003E7E"/>
          <w:sz w:val="104"/>
          <w:szCs w:val="104"/>
        </w:rPr>
      </w:pPr>
    </w:p>
    <w:sectPr w:rsidR="00770E61" w:rsidRPr="00385AAC" w:rsidSect="00DB1624">
      <w:headerReference w:type="default" r:id="rId13"/>
      <w:headerReference w:type="first" r:id="rId14"/>
      <w:pgSz w:w="11906" w:h="16838"/>
      <w:pgMar w:top="2268" w:right="737" w:bottom="1701"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B444" w14:textId="77777777" w:rsidR="007E2F87" w:rsidRDefault="007E2F87" w:rsidP="007958F5">
      <w:pPr>
        <w:spacing w:after="0" w:line="240" w:lineRule="auto"/>
      </w:pPr>
      <w:r>
        <w:separator/>
      </w:r>
    </w:p>
  </w:endnote>
  <w:endnote w:type="continuationSeparator" w:id="0">
    <w:p w14:paraId="48DE8DAF" w14:textId="77777777" w:rsidR="007E2F87" w:rsidRDefault="007E2F87" w:rsidP="0079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Rounded LT Std Bd">
    <w:altName w:val="Arial Rounded MT Bold"/>
    <w:panose1 w:val="020F0804030503020204"/>
    <w:charset w:val="00"/>
    <w:family w:val="swiss"/>
    <w:notTrueType/>
    <w:pitch w:val="variable"/>
    <w:sig w:usb0="800000AF" w:usb1="4000204A" w:usb2="00000000" w:usb3="00000000" w:csb0="00000001" w:csb1="00000000"/>
  </w:font>
  <w:font w:name="HelveticaNeueLT Std">
    <w:altName w:val="Tw Cen MT Condensed Extra Bold"/>
    <w:panose1 w:val="00000000000000000000"/>
    <w:charset w:val="00"/>
    <w:family w:val="swiss"/>
    <w:notTrueType/>
    <w:pitch w:val="variable"/>
    <w:sig w:usb0="00000003" w:usb1="00000000" w:usb2="00000000" w:usb3="00000000" w:csb0="00000001" w:csb1="00000000"/>
  </w:font>
  <w:font w:name="Helvetica 65 Medium">
    <w:altName w:val="Corbel"/>
    <w:panose1 w:val="020B06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Helvetica 55 Roman">
    <w:altName w:val="Corbel"/>
    <w:panose1 w:val="020B0500000000000000"/>
    <w:charset w:val="00"/>
    <w:family w:val="swiss"/>
    <w:notTrueType/>
    <w:pitch w:val="variable"/>
    <w:sig w:usb0="800000AF" w:usb1="4000004A"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Omnes-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BE5B" w14:textId="77777777" w:rsidR="007E2F87" w:rsidRDefault="007E2F87" w:rsidP="007958F5">
      <w:pPr>
        <w:spacing w:after="0" w:line="240" w:lineRule="auto"/>
      </w:pPr>
      <w:r>
        <w:separator/>
      </w:r>
    </w:p>
  </w:footnote>
  <w:footnote w:type="continuationSeparator" w:id="0">
    <w:p w14:paraId="4F2A5895" w14:textId="77777777" w:rsidR="007E2F87" w:rsidRDefault="007E2F87" w:rsidP="0079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16E4" w14:textId="7D68C978" w:rsidR="00342B7B" w:rsidRDefault="00661295">
    <w:pPr>
      <w:pStyle w:val="Header"/>
    </w:pPr>
    <w:r>
      <w:rPr>
        <w:noProof/>
        <w:lang w:eastAsia="en-AU"/>
      </w:rPr>
      <mc:AlternateContent>
        <mc:Choice Requires="wps">
          <w:drawing>
            <wp:anchor distT="0" distB="0" distL="114300" distR="114300" simplePos="0" relativeHeight="251659264" behindDoc="0" locked="0" layoutInCell="1" allowOverlap="1" wp14:anchorId="5D85E475" wp14:editId="674FC42A">
              <wp:simplePos x="0" y="0"/>
              <wp:positionH relativeFrom="margin">
                <wp:posOffset>5083810</wp:posOffset>
              </wp:positionH>
              <wp:positionV relativeFrom="paragraph">
                <wp:posOffset>11430</wp:posOffset>
              </wp:positionV>
              <wp:extent cx="1438275" cy="748424"/>
              <wp:effectExtent l="0" t="0" r="9525" b="0"/>
              <wp:wrapNone/>
              <wp:docPr id="1" name="Rectangle 1"/>
              <wp:cNvGraphicFramePr/>
              <a:graphic xmlns:a="http://schemas.openxmlformats.org/drawingml/2006/main">
                <a:graphicData uri="http://schemas.microsoft.com/office/word/2010/wordprocessingShape">
                  <wps:wsp>
                    <wps:cNvSpPr/>
                    <wps:spPr>
                      <a:xfrm>
                        <a:off x="0" y="0"/>
                        <a:ext cx="1438275" cy="7484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8C11" id="Rectangle 1" o:spid="_x0000_s1026" style="position:absolute;margin-left:400.3pt;margin-top:.9pt;width:113.25pt;height:5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" fillcolor="white [3212]" stroked="f" strokeweight="2pt">
              <w10:wrap anchorx="margin"/>
            </v:rect>
          </w:pict>
        </mc:Fallback>
      </mc:AlternateContent>
    </w:r>
    <w:r w:rsidR="001B30E6">
      <w:rPr>
        <w:noProof/>
        <w:lang w:eastAsia="en-AU"/>
      </w:rPr>
      <w:drawing>
        <wp:anchor distT="0" distB="0" distL="114300" distR="114300" simplePos="0" relativeHeight="251658240" behindDoc="1" locked="0" layoutInCell="1" allowOverlap="1" wp14:anchorId="07FF1830" wp14:editId="7C11C3D2">
          <wp:simplePos x="0" y="0"/>
          <wp:positionH relativeFrom="page">
            <wp:align>right</wp:align>
          </wp:positionH>
          <wp:positionV relativeFrom="paragraph">
            <wp:posOffset>-449741</wp:posOffset>
          </wp:positionV>
          <wp:extent cx="7551133" cy="106812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0045_CSS BG3.png"/>
                  <pic:cNvPicPr/>
                </pic:nvPicPr>
                <pic:blipFill>
                  <a:blip r:embed="rId1">
                    <a:extLst>
                      <a:ext uri="{28A0092B-C50C-407E-A947-70E740481C1C}">
                        <a14:useLocalDpi xmlns:a14="http://schemas.microsoft.com/office/drawing/2010/main" val="0"/>
                      </a:ext>
                    </a:extLst>
                  </a:blip>
                  <a:stretch>
                    <a:fillRect/>
                  </a:stretch>
                </pic:blipFill>
                <pic:spPr>
                  <a:xfrm>
                    <a:off x="0" y="0"/>
                    <a:ext cx="7551133"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8357" w14:textId="18BAE1BE" w:rsidR="00EC4D01" w:rsidRDefault="00661295">
    <w:pPr>
      <w:pStyle w:val="Header"/>
    </w:pPr>
    <w:r>
      <w:rPr>
        <w:noProof/>
        <w:lang w:eastAsia="en-AU"/>
      </w:rPr>
      <mc:AlternateContent>
        <mc:Choice Requires="wps">
          <w:drawing>
            <wp:anchor distT="0" distB="0" distL="114300" distR="114300" simplePos="0" relativeHeight="251663360" behindDoc="0" locked="0" layoutInCell="1" allowOverlap="1" wp14:anchorId="5C2425F5" wp14:editId="7E6FB873">
              <wp:simplePos x="0" y="0"/>
              <wp:positionH relativeFrom="margin">
                <wp:posOffset>5026660</wp:posOffset>
              </wp:positionH>
              <wp:positionV relativeFrom="paragraph">
                <wp:posOffset>7620</wp:posOffset>
              </wp:positionV>
              <wp:extent cx="1409700" cy="733554"/>
              <wp:effectExtent l="0" t="0" r="0" b="9525"/>
              <wp:wrapNone/>
              <wp:docPr id="8" name="Rectangle 8"/>
              <wp:cNvGraphicFramePr/>
              <a:graphic xmlns:a="http://schemas.openxmlformats.org/drawingml/2006/main">
                <a:graphicData uri="http://schemas.microsoft.com/office/word/2010/wordprocessingShape">
                  <wps:wsp>
                    <wps:cNvSpPr/>
                    <wps:spPr>
                      <a:xfrm>
                        <a:off x="0" y="0"/>
                        <a:ext cx="1409700" cy="7335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B7EC" id="Rectangle 8" o:spid="_x0000_s1026" style="position:absolute;margin-left:395.8pt;margin-top:.6pt;width:111pt;height:5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" fillcolor="white [3212]" stroked="f" strokeweight="2pt">
              <w10:wrap anchorx="margin"/>
            </v:rect>
          </w:pict>
        </mc:Fallback>
      </mc:AlternateContent>
    </w:r>
    <w:r w:rsidR="00EC4D01">
      <w:rPr>
        <w:noProof/>
        <w:lang w:eastAsia="en-AU"/>
      </w:rPr>
      <w:drawing>
        <wp:anchor distT="0" distB="0" distL="114300" distR="114300" simplePos="0" relativeHeight="251657215" behindDoc="1" locked="0" layoutInCell="1" allowOverlap="1" wp14:anchorId="64BC5E8B" wp14:editId="1972B991">
          <wp:simplePos x="0" y="0"/>
          <wp:positionH relativeFrom="page">
            <wp:align>right</wp:align>
          </wp:positionH>
          <wp:positionV relativeFrom="paragraph">
            <wp:posOffset>-463550</wp:posOffset>
          </wp:positionV>
          <wp:extent cx="7551133" cy="1068120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0045_CSS BG3.png"/>
                  <pic:cNvPicPr/>
                </pic:nvPicPr>
                <pic:blipFill>
                  <a:blip r:embed="rId1">
                    <a:extLst>
                      <a:ext uri="{28A0092B-C50C-407E-A947-70E740481C1C}">
                        <a14:useLocalDpi xmlns:a14="http://schemas.microsoft.com/office/drawing/2010/main" val="0"/>
                      </a:ext>
                    </a:extLst>
                  </a:blip>
                  <a:stretch>
                    <a:fillRect/>
                  </a:stretch>
                </pic:blipFill>
                <pic:spPr>
                  <a:xfrm>
                    <a:off x="0" y="0"/>
                    <a:ext cx="7551133"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39B"/>
    <w:multiLevelType w:val="hybridMultilevel"/>
    <w:tmpl w:val="753C0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992663"/>
    <w:multiLevelType w:val="hybridMultilevel"/>
    <w:tmpl w:val="A0EAC5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3FD4F06"/>
    <w:multiLevelType w:val="hybridMultilevel"/>
    <w:tmpl w:val="D0169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104CD0"/>
    <w:multiLevelType w:val="hybridMultilevel"/>
    <w:tmpl w:val="025E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E05C7"/>
    <w:multiLevelType w:val="hybridMultilevel"/>
    <w:tmpl w:val="B060F482"/>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D413BB"/>
    <w:multiLevelType w:val="hybridMultilevel"/>
    <w:tmpl w:val="2C622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FC706C"/>
    <w:multiLevelType w:val="hybridMultilevel"/>
    <w:tmpl w:val="665C3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DB453C"/>
    <w:multiLevelType w:val="hybridMultilevel"/>
    <w:tmpl w:val="9506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C95141"/>
    <w:multiLevelType w:val="hybridMultilevel"/>
    <w:tmpl w:val="954622C4"/>
    <w:lvl w:ilvl="0" w:tplc="3814BC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8E3343"/>
    <w:multiLevelType w:val="hybridMultilevel"/>
    <w:tmpl w:val="AEB26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AB0F6E"/>
    <w:multiLevelType w:val="hybridMultilevel"/>
    <w:tmpl w:val="0BFE552A"/>
    <w:lvl w:ilvl="0" w:tplc="E820AE1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C52563"/>
    <w:multiLevelType w:val="hybridMultilevel"/>
    <w:tmpl w:val="1634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7C7C3F"/>
    <w:multiLevelType w:val="hybridMultilevel"/>
    <w:tmpl w:val="907A3F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5200D9"/>
    <w:multiLevelType w:val="hybridMultilevel"/>
    <w:tmpl w:val="74EE4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9D4C43"/>
    <w:multiLevelType w:val="hybridMultilevel"/>
    <w:tmpl w:val="2AD0D93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F7456F"/>
    <w:multiLevelType w:val="hybridMultilevel"/>
    <w:tmpl w:val="CF42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C32BC"/>
    <w:multiLevelType w:val="hybridMultilevel"/>
    <w:tmpl w:val="2C508020"/>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E92A79"/>
    <w:multiLevelType w:val="hybridMultilevel"/>
    <w:tmpl w:val="4C34CD92"/>
    <w:lvl w:ilvl="0" w:tplc="B3D0E430">
      <w:start w:val="1"/>
      <w:numFmt w:val="decimal"/>
      <w:pStyle w:val="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3DE5509"/>
    <w:multiLevelType w:val="hybridMultilevel"/>
    <w:tmpl w:val="1778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233754"/>
    <w:multiLevelType w:val="hybridMultilevel"/>
    <w:tmpl w:val="0FFE0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AF00D4"/>
    <w:multiLevelType w:val="hybridMultilevel"/>
    <w:tmpl w:val="CBCA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1B02CC"/>
    <w:multiLevelType w:val="hybridMultilevel"/>
    <w:tmpl w:val="28046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17"/>
  </w:num>
  <w:num w:numId="4">
    <w:abstractNumId w:val="16"/>
  </w:num>
  <w:num w:numId="5">
    <w:abstractNumId w:val="4"/>
  </w:num>
  <w:num w:numId="6">
    <w:abstractNumId w:val="8"/>
  </w:num>
  <w:num w:numId="7">
    <w:abstractNumId w:val="11"/>
  </w:num>
  <w:num w:numId="8">
    <w:abstractNumId w:val="15"/>
  </w:num>
  <w:num w:numId="9">
    <w:abstractNumId w:val="14"/>
  </w:num>
  <w:num w:numId="10">
    <w:abstractNumId w:val="3"/>
  </w:num>
  <w:num w:numId="11">
    <w:abstractNumId w:val="1"/>
  </w:num>
  <w:num w:numId="12">
    <w:abstractNumId w:val="21"/>
  </w:num>
  <w:num w:numId="13">
    <w:abstractNumId w:val="13"/>
  </w:num>
  <w:num w:numId="14">
    <w:abstractNumId w:val="9"/>
  </w:num>
  <w:num w:numId="15">
    <w:abstractNumId w:val="18"/>
  </w:num>
  <w:num w:numId="16">
    <w:abstractNumId w:val="2"/>
  </w:num>
  <w:num w:numId="17">
    <w:abstractNumId w:val="0"/>
  </w:num>
  <w:num w:numId="18">
    <w:abstractNumId w:val="5"/>
  </w:num>
  <w:num w:numId="19">
    <w:abstractNumId w:val="20"/>
  </w:num>
  <w:num w:numId="20">
    <w:abstractNumId w:val="7"/>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74"/>
    <w:rsid w:val="00052E6B"/>
    <w:rsid w:val="00060E6F"/>
    <w:rsid w:val="000811DF"/>
    <w:rsid w:val="000B3195"/>
    <w:rsid w:val="000C62B2"/>
    <w:rsid w:val="000E0B65"/>
    <w:rsid w:val="00136856"/>
    <w:rsid w:val="00144256"/>
    <w:rsid w:val="00150B31"/>
    <w:rsid w:val="00161C5F"/>
    <w:rsid w:val="00162CB0"/>
    <w:rsid w:val="00170074"/>
    <w:rsid w:val="001B30E6"/>
    <w:rsid w:val="001D12DC"/>
    <w:rsid w:val="001E4864"/>
    <w:rsid w:val="001F4F12"/>
    <w:rsid w:val="001F6857"/>
    <w:rsid w:val="0020105A"/>
    <w:rsid w:val="00224592"/>
    <w:rsid w:val="00260ADD"/>
    <w:rsid w:val="002657B3"/>
    <w:rsid w:val="00266311"/>
    <w:rsid w:val="002666EE"/>
    <w:rsid w:val="0027653E"/>
    <w:rsid w:val="00295FA4"/>
    <w:rsid w:val="002B03EB"/>
    <w:rsid w:val="002C1B58"/>
    <w:rsid w:val="002C51EB"/>
    <w:rsid w:val="002D7B6C"/>
    <w:rsid w:val="003175FE"/>
    <w:rsid w:val="003222FD"/>
    <w:rsid w:val="00331FD2"/>
    <w:rsid w:val="00342B7B"/>
    <w:rsid w:val="00347D6E"/>
    <w:rsid w:val="00385AAC"/>
    <w:rsid w:val="0039050C"/>
    <w:rsid w:val="00392460"/>
    <w:rsid w:val="00393276"/>
    <w:rsid w:val="003A7E52"/>
    <w:rsid w:val="003E28EE"/>
    <w:rsid w:val="003E4131"/>
    <w:rsid w:val="003F1495"/>
    <w:rsid w:val="0040165D"/>
    <w:rsid w:val="00423CAF"/>
    <w:rsid w:val="00432750"/>
    <w:rsid w:val="0045656E"/>
    <w:rsid w:val="00464A93"/>
    <w:rsid w:val="00474921"/>
    <w:rsid w:val="00487CFF"/>
    <w:rsid w:val="004C494D"/>
    <w:rsid w:val="004C4950"/>
    <w:rsid w:val="004E4418"/>
    <w:rsid w:val="004F2A3D"/>
    <w:rsid w:val="00520F79"/>
    <w:rsid w:val="00543833"/>
    <w:rsid w:val="00575C0F"/>
    <w:rsid w:val="005B1006"/>
    <w:rsid w:val="005E332E"/>
    <w:rsid w:val="005F37C6"/>
    <w:rsid w:val="0060680B"/>
    <w:rsid w:val="0062374A"/>
    <w:rsid w:val="00624C74"/>
    <w:rsid w:val="00654642"/>
    <w:rsid w:val="00661295"/>
    <w:rsid w:val="00665649"/>
    <w:rsid w:val="00680D33"/>
    <w:rsid w:val="006D136C"/>
    <w:rsid w:val="006F020D"/>
    <w:rsid w:val="00706A40"/>
    <w:rsid w:val="00710A2A"/>
    <w:rsid w:val="00737442"/>
    <w:rsid w:val="00753F43"/>
    <w:rsid w:val="0076286A"/>
    <w:rsid w:val="00770E61"/>
    <w:rsid w:val="0077186D"/>
    <w:rsid w:val="007958F5"/>
    <w:rsid w:val="007A5F6D"/>
    <w:rsid w:val="007E0746"/>
    <w:rsid w:val="007E2A30"/>
    <w:rsid w:val="007E2F87"/>
    <w:rsid w:val="007E4971"/>
    <w:rsid w:val="00801F17"/>
    <w:rsid w:val="00804A70"/>
    <w:rsid w:val="00814841"/>
    <w:rsid w:val="00846D80"/>
    <w:rsid w:val="008544D4"/>
    <w:rsid w:val="0085470D"/>
    <w:rsid w:val="00860D46"/>
    <w:rsid w:val="0088581D"/>
    <w:rsid w:val="00895D0C"/>
    <w:rsid w:val="0089778F"/>
    <w:rsid w:val="008C448A"/>
    <w:rsid w:val="008F5BD7"/>
    <w:rsid w:val="00901B4A"/>
    <w:rsid w:val="00947A56"/>
    <w:rsid w:val="00966669"/>
    <w:rsid w:val="009736FB"/>
    <w:rsid w:val="009806D5"/>
    <w:rsid w:val="009967A0"/>
    <w:rsid w:val="009A4B2D"/>
    <w:rsid w:val="009A57A3"/>
    <w:rsid w:val="009A6BEA"/>
    <w:rsid w:val="009B6FE3"/>
    <w:rsid w:val="00A148A2"/>
    <w:rsid w:val="00A26B45"/>
    <w:rsid w:val="00A412BD"/>
    <w:rsid w:val="00A50A86"/>
    <w:rsid w:val="00A72898"/>
    <w:rsid w:val="00A7625A"/>
    <w:rsid w:val="00AA1890"/>
    <w:rsid w:val="00AA4D94"/>
    <w:rsid w:val="00AA5200"/>
    <w:rsid w:val="00AC47FF"/>
    <w:rsid w:val="00B03E7A"/>
    <w:rsid w:val="00B076A4"/>
    <w:rsid w:val="00B21010"/>
    <w:rsid w:val="00B2677E"/>
    <w:rsid w:val="00B363B5"/>
    <w:rsid w:val="00B60296"/>
    <w:rsid w:val="00B76A53"/>
    <w:rsid w:val="00B811D8"/>
    <w:rsid w:val="00B96A68"/>
    <w:rsid w:val="00BB10C5"/>
    <w:rsid w:val="00BB2FB4"/>
    <w:rsid w:val="00C06BEA"/>
    <w:rsid w:val="00C276AE"/>
    <w:rsid w:val="00C43E1E"/>
    <w:rsid w:val="00C5015D"/>
    <w:rsid w:val="00C55DF4"/>
    <w:rsid w:val="00C630D2"/>
    <w:rsid w:val="00C65A67"/>
    <w:rsid w:val="00CC3C54"/>
    <w:rsid w:val="00CD6D28"/>
    <w:rsid w:val="00CE42DE"/>
    <w:rsid w:val="00D029FD"/>
    <w:rsid w:val="00D175E9"/>
    <w:rsid w:val="00D3228A"/>
    <w:rsid w:val="00D51DCF"/>
    <w:rsid w:val="00D8044F"/>
    <w:rsid w:val="00DB1624"/>
    <w:rsid w:val="00DE2895"/>
    <w:rsid w:val="00DF1407"/>
    <w:rsid w:val="00E173DC"/>
    <w:rsid w:val="00E305C3"/>
    <w:rsid w:val="00E51DE0"/>
    <w:rsid w:val="00EC149C"/>
    <w:rsid w:val="00EC4D01"/>
    <w:rsid w:val="00ED15F3"/>
    <w:rsid w:val="00EF166F"/>
    <w:rsid w:val="00F557A5"/>
    <w:rsid w:val="00F90571"/>
    <w:rsid w:val="00F9413F"/>
    <w:rsid w:val="00FA55C9"/>
    <w:rsid w:val="00FB581F"/>
    <w:rsid w:val="00FE3197"/>
    <w:rsid w:val="437D9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F6561"/>
  <w15:docId w15:val="{6B4C1732-11B8-41D5-9747-5B807B7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1B58"/>
    <w:rPr>
      <w:rFonts w:ascii="Arial" w:hAnsi="Arial"/>
    </w:rPr>
  </w:style>
  <w:style w:type="paragraph" w:styleId="Heading1">
    <w:name w:val="heading 1"/>
    <w:aliases w:val="Forum title"/>
    <w:basedOn w:val="Normal"/>
    <w:next w:val="Normal"/>
    <w:link w:val="Heading1Char"/>
    <w:uiPriority w:val="9"/>
    <w:qFormat/>
    <w:rsid w:val="009736FB"/>
    <w:pPr>
      <w:spacing w:after="0" w:line="240" w:lineRule="auto"/>
      <w:outlineLvl w:val="0"/>
    </w:pPr>
    <w:rPr>
      <w:rFonts w:ascii="HelveticaRounded LT Std Bd" w:eastAsiaTheme="minorEastAsia" w:hAnsi="HelveticaRounded LT Std Bd" w:cs="Arial"/>
      <w:color w:val="003E7E"/>
      <w:sz w:val="96"/>
      <w:szCs w:val="96"/>
    </w:rPr>
  </w:style>
  <w:style w:type="paragraph" w:styleId="Heading2">
    <w:name w:val="heading 2"/>
    <w:aliases w:val="Body copy_white"/>
    <w:basedOn w:val="ACFHeading"/>
    <w:next w:val="Normal"/>
    <w:link w:val="Heading2Char"/>
    <w:uiPriority w:val="9"/>
    <w:unhideWhenUsed/>
    <w:qFormat/>
    <w:rsid w:val="001B30E6"/>
    <w:pPr>
      <w:spacing w:after="0" w:line="276" w:lineRule="auto"/>
      <w:outlineLvl w:val="1"/>
    </w:pPr>
    <w:rPr>
      <w:rFonts w:ascii="HelveticaNeueLT Std" w:hAnsi="HelveticaNeueLT Std" w:cs="Helvetica 65 Medium"/>
      <w:b w:val="0"/>
      <w:bCs w:val="0"/>
      <w:color w:val="003E7E"/>
      <w:spacing w:val="0"/>
      <w:sz w:val="24"/>
      <w:szCs w:val="24"/>
      <w14:textOutline w14:w="9525"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1B58"/>
    <w:pPr>
      <w:spacing w:after="0" w:line="240" w:lineRule="auto"/>
    </w:pPr>
    <w:rPr>
      <w:rFonts w:ascii="Arial" w:hAnsi="Arial"/>
    </w:rPr>
  </w:style>
  <w:style w:type="table" w:styleId="TableGrid">
    <w:name w:val="Table Grid"/>
    <w:basedOn w:val="TableNormal"/>
    <w:uiPriority w:val="59"/>
    <w:rsid w:val="0062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3D"/>
    <w:rPr>
      <w:rFonts w:ascii="Tahoma" w:hAnsi="Tahoma" w:cs="Tahoma"/>
      <w:sz w:val="16"/>
      <w:szCs w:val="16"/>
    </w:rPr>
  </w:style>
  <w:style w:type="paragraph" w:styleId="Header">
    <w:name w:val="header"/>
    <w:basedOn w:val="Normal"/>
    <w:link w:val="HeaderChar"/>
    <w:uiPriority w:val="99"/>
    <w:unhideWhenUsed/>
    <w:rsid w:val="0079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F5"/>
    <w:rPr>
      <w:rFonts w:ascii="Arial" w:hAnsi="Arial"/>
    </w:rPr>
  </w:style>
  <w:style w:type="paragraph" w:styleId="Footer">
    <w:name w:val="footer"/>
    <w:basedOn w:val="Normal"/>
    <w:link w:val="FooterChar"/>
    <w:uiPriority w:val="99"/>
    <w:unhideWhenUsed/>
    <w:rsid w:val="0079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F5"/>
    <w:rPr>
      <w:rFonts w:ascii="Arial" w:hAnsi="Arial"/>
    </w:rPr>
  </w:style>
  <w:style w:type="table" w:styleId="TableGridLight">
    <w:name w:val="Grid Table Light"/>
    <w:basedOn w:val="TableNormal"/>
    <w:uiPriority w:val="40"/>
    <w:rsid w:val="003E41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CFHeading">
    <w:name w:val="ACF Heading"/>
    <w:basedOn w:val="Normal"/>
    <w:uiPriority w:val="99"/>
    <w:rsid w:val="00385AAC"/>
    <w:pPr>
      <w:suppressAutoHyphens/>
      <w:autoSpaceDE w:val="0"/>
      <w:autoSpaceDN w:val="0"/>
      <w:adjustRightInd w:val="0"/>
      <w:spacing w:after="227" w:line="600" w:lineRule="atLeast"/>
      <w:textAlignment w:val="center"/>
    </w:pPr>
    <w:rPr>
      <w:rFonts w:ascii="HelveticaRounded LT Std Bd" w:hAnsi="HelveticaRounded LT Std Bd" w:cs="HelveticaRounded LT Std Bd"/>
      <w:b/>
      <w:bCs/>
      <w:color w:val="0096D6"/>
      <w:spacing w:val="-12"/>
      <w:sz w:val="60"/>
      <w:szCs w:val="60"/>
      <w:lang w:val="en-GB"/>
    </w:rPr>
  </w:style>
  <w:style w:type="paragraph" w:customStyle="1" w:styleId="ACFBody">
    <w:name w:val="ACF Body"/>
    <w:basedOn w:val="Normal"/>
    <w:uiPriority w:val="99"/>
    <w:rsid w:val="00385AAC"/>
    <w:pPr>
      <w:suppressAutoHyphens/>
      <w:autoSpaceDE w:val="0"/>
      <w:autoSpaceDN w:val="0"/>
      <w:adjustRightInd w:val="0"/>
      <w:spacing w:after="170" w:line="288" w:lineRule="auto"/>
      <w:textAlignment w:val="center"/>
    </w:pPr>
    <w:rPr>
      <w:rFonts w:ascii="Helvetica 45 Light" w:hAnsi="Helvetica 45 Light" w:cs="Helvetica 45 Light"/>
      <w:color w:val="000000"/>
      <w:sz w:val="24"/>
      <w:szCs w:val="24"/>
      <w:lang w:val="en-GB"/>
    </w:rPr>
  </w:style>
  <w:style w:type="character" w:customStyle="1" w:styleId="Heading1Char">
    <w:name w:val="Heading 1 Char"/>
    <w:aliases w:val="Forum title Char"/>
    <w:basedOn w:val="DefaultParagraphFont"/>
    <w:link w:val="Heading1"/>
    <w:uiPriority w:val="9"/>
    <w:rsid w:val="009736FB"/>
    <w:rPr>
      <w:rFonts w:ascii="HelveticaRounded LT Std Bd" w:eastAsiaTheme="minorEastAsia" w:hAnsi="HelveticaRounded LT Std Bd" w:cs="Arial"/>
      <w:color w:val="003E7E"/>
      <w:sz w:val="96"/>
      <w:szCs w:val="96"/>
    </w:rPr>
  </w:style>
  <w:style w:type="character" w:customStyle="1" w:styleId="Heading2Char">
    <w:name w:val="Heading 2 Char"/>
    <w:aliases w:val="Body copy_white Char"/>
    <w:basedOn w:val="DefaultParagraphFont"/>
    <w:link w:val="Heading2"/>
    <w:uiPriority w:val="9"/>
    <w:rsid w:val="001B30E6"/>
    <w:rPr>
      <w:rFonts w:ascii="HelveticaNeueLT Std" w:hAnsi="HelveticaNeueLT Std" w:cs="Helvetica 65 Medium"/>
      <w:color w:val="003E7E"/>
      <w:sz w:val="24"/>
      <w:szCs w:val="24"/>
      <w:lang w:val="en-GB"/>
      <w14:textOutline w14:w="9525" w14:cap="flat" w14:cmpd="sng" w14:algn="ctr">
        <w14:noFill/>
        <w14:prstDash w14:val="solid"/>
        <w14:round/>
      </w14:textOutline>
    </w:rPr>
  </w:style>
  <w:style w:type="paragraph" w:styleId="Title">
    <w:name w:val="Title"/>
    <w:aliases w:val="Event details"/>
    <w:basedOn w:val="ACFHeading"/>
    <w:next w:val="Normal"/>
    <w:link w:val="TitleChar"/>
    <w:uiPriority w:val="10"/>
    <w:qFormat/>
    <w:rsid w:val="00737442"/>
    <w:pPr>
      <w:numPr>
        <w:numId w:val="3"/>
      </w:numPr>
      <w:spacing w:after="0" w:line="276" w:lineRule="auto"/>
    </w:pPr>
    <w:rPr>
      <w:rFonts w:ascii="HelveticaNeueLT Std" w:hAnsi="HelveticaNeueLT Std" w:cs="Helvetica 45 Light"/>
      <w:b w:val="0"/>
      <w:bCs w:val="0"/>
      <w:color w:val="004882"/>
      <w:spacing w:val="-7"/>
      <w:sz w:val="24"/>
      <w:szCs w:val="24"/>
    </w:rPr>
  </w:style>
  <w:style w:type="character" w:customStyle="1" w:styleId="TitleChar">
    <w:name w:val="Title Char"/>
    <w:aliases w:val="Event details Char"/>
    <w:basedOn w:val="DefaultParagraphFont"/>
    <w:link w:val="Title"/>
    <w:uiPriority w:val="10"/>
    <w:rsid w:val="00737442"/>
    <w:rPr>
      <w:rFonts w:ascii="HelveticaNeueLT Std" w:hAnsi="HelveticaNeueLT Std" w:cs="Helvetica 45 Light"/>
      <w:color w:val="004882"/>
      <w:spacing w:val="-7"/>
      <w:sz w:val="24"/>
      <w:szCs w:val="24"/>
      <w:lang w:val="en-GB"/>
    </w:rPr>
  </w:style>
  <w:style w:type="paragraph" w:styleId="Subtitle">
    <w:name w:val="Subtitle"/>
    <w:aliases w:val="Detail headings"/>
    <w:basedOn w:val="ACFBody"/>
    <w:next w:val="Normal"/>
    <w:link w:val="SubtitleChar"/>
    <w:uiPriority w:val="11"/>
    <w:qFormat/>
    <w:rsid w:val="00737442"/>
    <w:pPr>
      <w:tabs>
        <w:tab w:val="left" w:pos="960"/>
      </w:tabs>
      <w:spacing w:before="120" w:after="0" w:line="360" w:lineRule="auto"/>
    </w:pPr>
    <w:rPr>
      <w:rFonts w:ascii="HelveticaRounded LT Std Bd" w:hAnsi="HelveticaRounded LT Std Bd" w:cs="HelveticaRounded LT Std Bd"/>
      <w:b/>
      <w:bCs/>
      <w:color w:val="004882"/>
      <w:spacing w:val="-6"/>
      <w:sz w:val="28"/>
      <w:szCs w:val="28"/>
    </w:rPr>
  </w:style>
  <w:style w:type="character" w:customStyle="1" w:styleId="SubtitleChar">
    <w:name w:val="Subtitle Char"/>
    <w:aliases w:val="Detail headings Char"/>
    <w:basedOn w:val="DefaultParagraphFont"/>
    <w:link w:val="Subtitle"/>
    <w:uiPriority w:val="11"/>
    <w:rsid w:val="00737442"/>
    <w:rPr>
      <w:rFonts w:ascii="HelveticaRounded LT Std Bd" w:hAnsi="HelveticaRounded LT Std Bd" w:cs="HelveticaRounded LT Std Bd"/>
      <w:b/>
      <w:bCs/>
      <w:color w:val="004882"/>
      <w:spacing w:val="-6"/>
      <w:sz w:val="28"/>
      <w:szCs w:val="28"/>
      <w:lang w:val="en-GB"/>
    </w:rPr>
  </w:style>
  <w:style w:type="character" w:styleId="SubtleEmphasis">
    <w:name w:val="Subtle Emphasis"/>
    <w:aliases w:val="Detail body"/>
    <w:uiPriority w:val="19"/>
    <w:qFormat/>
    <w:rsid w:val="00737442"/>
    <w:rPr>
      <w:rFonts w:ascii="HelveticaNeueLT Std" w:hAnsi="HelveticaNeueLT Std" w:cs="Helvetica 55 Roman"/>
      <w:color w:val="004882"/>
      <w:w w:val="92"/>
      <w:sz w:val="24"/>
    </w:rPr>
  </w:style>
  <w:style w:type="paragraph" w:styleId="ListParagraph">
    <w:name w:val="List Paragraph"/>
    <w:basedOn w:val="Normal"/>
    <w:uiPriority w:val="34"/>
    <w:qFormat/>
    <w:rsid w:val="001B30E6"/>
    <w:pPr>
      <w:ind w:left="720"/>
      <w:contextualSpacing/>
    </w:pPr>
    <w:rPr>
      <w:rFonts w:ascii="Calibri" w:eastAsia="Times New Roman" w:hAnsi="Calibri" w:cs="Times New Roman"/>
      <w:lang w:eastAsia="en-AU"/>
    </w:rPr>
  </w:style>
  <w:style w:type="character" w:styleId="Emphasis">
    <w:name w:val="Emphasis"/>
    <w:aliases w:val="Intro text"/>
    <w:uiPriority w:val="20"/>
    <w:qFormat/>
    <w:rsid w:val="001B30E6"/>
    <w:rPr>
      <w:rFonts w:ascii="HelveticaNeueLT Std" w:hAnsi="HelveticaNeueLT Std"/>
      <w:color w:val="003E7E"/>
      <w:sz w:val="28"/>
    </w:rPr>
  </w:style>
  <w:style w:type="character" w:styleId="IntenseEmphasis">
    <w:name w:val="Intense Emphasis"/>
    <w:aliases w:val="Body_bullets"/>
    <w:uiPriority w:val="21"/>
    <w:qFormat/>
    <w:rsid w:val="00060E6F"/>
    <w:rPr>
      <w:rFonts w:ascii="HelveticaNeueLT Std" w:hAnsi="HelveticaNeueLT Std"/>
      <w:color w:val="003E7E"/>
      <w:sz w:val="24"/>
    </w:rPr>
  </w:style>
  <w:style w:type="character" w:styleId="Hyperlink">
    <w:name w:val="Hyperlink"/>
    <w:basedOn w:val="DefaultParagraphFont"/>
    <w:uiPriority w:val="99"/>
    <w:unhideWhenUsed/>
    <w:rsid w:val="00487CFF"/>
    <w:rPr>
      <w:color w:val="0000FF" w:themeColor="hyperlink"/>
      <w:u w:val="single"/>
    </w:rPr>
  </w:style>
  <w:style w:type="paragraph" w:customStyle="1" w:styleId="Default">
    <w:name w:val="Default"/>
    <w:rsid w:val="00A412B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EC4D01"/>
    <w:rPr>
      <w:rFonts w:ascii="Arial" w:hAnsi="Arial"/>
    </w:rPr>
  </w:style>
  <w:style w:type="paragraph" w:customStyle="1" w:styleId="bodycopy">
    <w:name w:val="body copy"/>
    <w:basedOn w:val="Normal"/>
    <w:uiPriority w:val="99"/>
    <w:rsid w:val="009806D5"/>
    <w:pPr>
      <w:suppressAutoHyphens/>
      <w:autoSpaceDE w:val="0"/>
      <w:autoSpaceDN w:val="0"/>
      <w:adjustRightInd w:val="0"/>
      <w:spacing w:after="85" w:line="280" w:lineRule="atLeast"/>
      <w:textAlignment w:val="center"/>
    </w:pPr>
    <w:rPr>
      <w:rFonts w:ascii="Helvetica 55 Roman" w:hAnsi="Helvetica 55 Roman" w:cs="Helvetica 55 Roman"/>
      <w:color w:val="00000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itno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itnow.gov.au/internet/quitnow/publishing.nsf/Content/quit-bud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0a6ae3-b12b-4c58-95c0-0295deef01e4">
      <UserInfo>
        <DisplayName>Dominique Longshaw</DisplayName>
        <AccountId>184</AccountId>
        <AccountType/>
      </UserInfo>
      <UserInfo>
        <DisplayName>Coby Hailes</DisplayName>
        <AccountId>325</AccountId>
        <AccountType/>
      </UserInfo>
    </SharedWithUsers>
    <Resource_x0020_Type xmlns="2e5b1fb4-360f-445e-95d0-b934726596f3">
      <Value>Policy templates</Value>
    </Resource_x0020_Type>
    <Currently_x0020_active_x003f_ xmlns="2e5b1fb4-360f-445e-95d0-b934726596f3">true</Currently_x0020_active_x003f_>
    <Setting xmlns="2e5b1fb4-360f-445e-95d0-b934726596f3">
      <Value>Workplace</Value>
    </Setting>
    <File_x0020_Description xmlns="2e5b1fb4-360f-445e-95d0-b934726596f3">Use this template to create a Smoke free policy in your workplace.</File_x0020_Description>
    <External_x0020_file_x0020_path xmlns="2e5b1fb4-360f-445e-95d0-b934726596f3" xsi:nil="true"/>
    <Health_x0020_Area xmlns="2e5b1fb4-360f-445e-95d0-b934726596f3">
      <Value>Smoke-free</Value>
    </Health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F7306141F64393AF588863A8833E" ma:contentTypeVersion="12" ma:contentTypeDescription="Create a new document." ma:contentTypeScope="" ma:versionID="e60ef850a3464a12c10ed62d930b52ef">
  <xsd:schema xmlns:xsd="http://www.w3.org/2001/XMLSchema" xmlns:xs="http://www.w3.org/2001/XMLSchema" xmlns:p="http://schemas.microsoft.com/office/2006/metadata/properties" xmlns:ns2="2e5b1fb4-360f-445e-95d0-b934726596f3" xmlns:ns3="f30a6ae3-b12b-4c58-95c0-0295deef01e4" targetNamespace="http://schemas.microsoft.com/office/2006/metadata/properties" ma:root="true" ma:fieldsID="b86e2404170055fe30cb6b6de591188b" ns2:_="" ns3:_="">
    <xsd:import namespace="2e5b1fb4-360f-445e-95d0-b934726596f3"/>
    <xsd:import namespace="f30a6ae3-b12b-4c58-95c0-0295deef01e4"/>
    <xsd:element name="properties">
      <xsd:complexType>
        <xsd:sequence>
          <xsd:element name="documentManagement">
            <xsd:complexType>
              <xsd:all>
                <xsd:element ref="ns2:External_x0020_file_x0020_path" minOccurs="0"/>
                <xsd:element ref="ns2:File_x0020_Description" minOccurs="0"/>
                <xsd:element ref="ns2:Setting" minOccurs="0"/>
                <xsd:element ref="ns2:Health_x0020_Area" minOccurs="0"/>
                <xsd:element ref="ns2:Resource_x0020_Type" minOccurs="0"/>
                <xsd:element ref="ns2:Currently_x0020_active_x003f_"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1fb4-360f-445e-95d0-b934726596f3" elementFormDefault="qualified">
    <xsd:import namespace="http://schemas.microsoft.com/office/2006/documentManagement/types"/>
    <xsd:import namespace="http://schemas.microsoft.com/office/infopath/2007/PartnerControls"/>
    <xsd:element name="External_x0020_file_x0020_path" ma:index="2" nillable="true" ma:displayName="External file path" ma:description="Please only populate in cases where the attached file is not a PDF and the intent is to have this resource link to an external location." ma:internalName="External_x0020_file_x0020_path">
      <xsd:simpleType>
        <xsd:restriction base="dms:Text">
          <xsd:maxLength value="255"/>
        </xsd:restriction>
      </xsd:simpleType>
    </xsd:element>
    <xsd:element name="File_x0020_Description" ma:index="3" nillable="true" ma:displayName="File Description" ma:internalName="File_x0020_Description">
      <xsd:simpleType>
        <xsd:restriction base="dms:Text">
          <xsd:maxLength value="255"/>
        </xsd:restriction>
      </xsd:simpleType>
    </xsd:element>
    <xsd:element name="Setting" ma:index="4" nillable="true" ma:displayName="Setting" ma:default="Workplace" ma:internalName="Setting">
      <xsd:complexType>
        <xsd:complexContent>
          <xsd:extension base="dms:MultiChoice">
            <xsd:sequence>
              <xsd:element name="Value" maxOccurs="unbounded" minOccurs="0" nillable="true">
                <xsd:simpleType>
                  <xsd:restriction base="dms:Choice">
                    <xsd:enumeration value="Workplace"/>
                    <xsd:enumeration value="School"/>
                    <xsd:enumeration value="Early childhood centre"/>
                    <xsd:enumeration value="Sports club"/>
                  </xsd:restriction>
                </xsd:simpleType>
              </xsd:element>
            </xsd:sequence>
          </xsd:extension>
        </xsd:complexContent>
      </xsd:complexType>
    </xsd:element>
    <xsd:element name="Health_x0020_Area" ma:index="5" nillable="true" ma:displayName="Health Area" ma:internalName="Health_x0020_Area">
      <xsd:complexType>
        <xsd:complexContent>
          <xsd:extension base="dms:MultiChoice">
            <xsd:sequence>
              <xsd:element name="Value" maxOccurs="unbounded" minOccurs="0" nillable="true">
                <xsd:simpleType>
                  <xsd:restriction base="dms:Choice">
                    <xsd:enumeration value="General"/>
                    <xsd:enumeration value="SunSmart"/>
                    <xsd:enumeration value="Healthy eating and drinking"/>
                    <xsd:enumeration value="Physical activity"/>
                    <xsd:enumeration value="Smoke-free"/>
                    <xsd:enumeration value="Cancer screening and immunisation"/>
                    <xsd:enumeration value="Occupational carcinogens"/>
                  </xsd:restriction>
                </xsd:simpleType>
              </xsd:element>
            </xsd:sequence>
          </xsd:extension>
        </xsd:complexContent>
      </xsd:complexType>
    </xsd:element>
    <xsd:element name="Resource_x0020_Type" ma:index="6" nillable="true" ma:displayName="Resource Type (Sub Category)" ma:internalName="Resource_x0020_Type">
      <xsd:complexType>
        <xsd:complexContent>
          <xsd:extension base="dms:MultiChoice">
            <xsd:sequence>
              <xsd:element name="Value" maxOccurs="unbounded" minOccurs="0" nillable="true">
                <xsd:simpleType>
                  <xsd:restriction base="dms:Choice">
                    <xsd:enumeration value="Posters"/>
                    <xsd:enumeration value="Factsheets"/>
                    <xsd:enumeration value="Videos"/>
                    <xsd:enumeration value="Education and training"/>
                    <xsd:enumeration value="Curriculum resources"/>
                    <xsd:enumeration value="Policy templates"/>
                    <xsd:enumeration value="Signage"/>
                    <xsd:enumeration value="Programs and grants"/>
                    <xsd:enumeration value="Recipes"/>
                    <xsd:enumeration value="Healthy environments"/>
                    <xsd:enumeration value="Shade"/>
                    <xsd:enumeration value="Events and fundraising"/>
                    <xsd:enumeration value="Communication material"/>
                    <xsd:enumeration value="Website link"/>
                    <xsd:enumeration value="Booklets"/>
                  </xsd:restriction>
                </xsd:simpleType>
              </xsd:element>
            </xsd:sequence>
          </xsd:extension>
        </xsd:complexContent>
      </xsd:complexType>
    </xsd:element>
    <xsd:element name="Currently_x0020_active_x003f_" ma:index="13" nillable="true" ma:displayName="Currently active?" ma:default="1" ma:description="If this field is set to 'yes' then the resource is active and it will display on the website. If the item is a work in progress please leave this as 'no' to prevent it being included on the online form." ma:internalName="Currently_x0020_active_x003f_">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a6ae3-b12b-4c58-95c0-0295deef01e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1725-7324-4271-9C2E-63CCFF5B4561}">
  <ds:schemaRef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a99e1ae6-2cf1-4040-80df-d6a16dd50930"/>
    <ds:schemaRef ds:uri="93bd77fd-e386-4d8b-a043-3a3b3875dc1e"/>
  </ds:schemaRefs>
</ds:datastoreItem>
</file>

<file path=customXml/itemProps2.xml><?xml version="1.0" encoding="utf-8"?>
<ds:datastoreItem xmlns:ds="http://schemas.openxmlformats.org/officeDocument/2006/customXml" ds:itemID="{4132D0F6-95D2-4FCE-B6AB-3D92AF361251}">
  <ds:schemaRefs>
    <ds:schemaRef ds:uri="http://schemas.microsoft.com/sharepoint/v3/contenttype/forms"/>
  </ds:schemaRefs>
</ds:datastoreItem>
</file>

<file path=customXml/itemProps3.xml><?xml version="1.0" encoding="utf-8"?>
<ds:datastoreItem xmlns:ds="http://schemas.openxmlformats.org/officeDocument/2006/customXml" ds:itemID="{316CB2D7-A2E3-4BC3-BB16-ECFA66092D4D}"/>
</file>

<file path=customXml/itemProps4.xml><?xml version="1.0" encoding="utf-8"?>
<ds:datastoreItem xmlns:ds="http://schemas.openxmlformats.org/officeDocument/2006/customXml" ds:itemID="{6BD319F6-2BF5-49E8-8621-FD725267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Smoke-free Policy</vt:lpstr>
    </vt:vector>
  </TitlesOfParts>
  <Company>Cancer Council Queensland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Policy</dc:title>
  <dc:creator>Christine Long</dc:creator>
  <cp:lastModifiedBy>Melanie Kilby</cp:lastModifiedBy>
  <cp:revision>4</cp:revision>
  <cp:lastPrinted>2016-03-03T06:00:00Z</cp:lastPrinted>
  <dcterms:created xsi:type="dcterms:W3CDTF">2018-08-02T00:56:00Z</dcterms:created>
  <dcterms:modified xsi:type="dcterms:W3CDTF">2018-08-15T23:17:00Z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0x0101005886F7306141F64393AF588863A8833E</vt:lpwstr>
  </property>
  <property fmtid="{D5CDD505-2E9C-101B-9397-08002B2CF9AE}" pid="3" name="SharedWithUsers">
    <vt:lpwstr>184;#Dominique Longshaw;#325;#Coby Hailes</vt:lpwstr>
  </property>
</Properties>
</file>